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Cécile MITATRE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genealogies: Beyond constructivism in kinship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Cécile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2025, 15 (3), pp.683-696.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⟨10.1086/737759⟩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 Ismard, La Cité et ses esclaves. Institution, fiction, 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Cécile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2020, 236, pp.227-229.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⟨10.4000/lhomme.38366⟩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contre la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2018, 229, pp.69-102.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⟨10.4000/etudesafricaines.21824⟩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Ahmed Skounti, Le sang et le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2016, pp.376-378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 occidental. Notes sur un livre engagé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2015, 84 (2), pp.210-216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couloir ouest-saharien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2011, VII,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l'école coranique aux pâturages du berger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Awal (Cahiers d'études berbères)</w:t>
            </w:r>
            <w:r>
              <w:rPr/>
              <w:t xml:space="preserve">, 2010, 40-41,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l'interdit (haram)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2009, 33, s.p.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⟨10.4000/ateliers.8207⟩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servitude des maîtres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2009, 60,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Régularités saisonnières, ordre calendaire et herméneutique des aléas climatiques chez les berbérophones de l'Anti-Atlas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Jacques Berque</w:t>
            </w:r>
            <w:r>
              <w:rPr/>
              <w:t xml:space="preserve">, 2005,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Ahouach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Psychopathologie Africaine</w:t>
            </w:r>
            <w:r>
              <w:rPr/>
              <w:t xml:space="preserve">, 2005, pp.96-98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nord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Cécile Mitatre</w:t>
              </w:r>
            </w:hyperlink>
          </w:p>
          <w:p>
            <w:pPr/>
            <w:r>
              <w:rPr/>
              <w:t xml:space="preserve">EHESS. , 2021, En temps &amp; lieux, 9782713228995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Occidents des mondes arabes et musulmans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Del Fiol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/>
              <w:t xml:space="preserve">Maxime Del Fiol et Claire Cécile Mitatre. Geuthner, 240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Melhfa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Nègre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Freland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Al-Bashīr Ḍamānī</w:t>
              </w:r>
            </w:hyperlink>
          </w:p>
          <w:p>
            <w:pPr/>
            <w:r>
              <w:rPr/>
              <w:t xml:space="preserve">Malika édition, ISBN 978-9954-9470-1-2, 212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Melhfa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/>
              <w:t xml:space="preserve">Malika édition, pp.212,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Mandorla : peintures nomades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Peltre</w:t>
              </w:r>
            </w:hyperlink>
          </w:p>
          <w:p>
            <w:pPr/>
            <w:r>
              <w:rPr/>
              <w:t xml:space="preserve">Somogy, pp.79,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hal-03054465v1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de la servitude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/>
              <w:t xml:space="preserve">Rahal Boubrik et Ahmed Joumani. </w:t>
            </w:r>
            <w:r>
              <w:rPr>
                <w:i w:val="1"/>
                <w:iCs w:val="1"/>
              </w:rPr>
              <w:t xml:space="preserve">Le Sahara, lieux d'histoire et espaces d'échanges</w:t>
            </w:r>
            <w:r>
              <w:rPr/>
              <w:t xml:space="preserve">, Centre des études sahariennes, pp.143-156,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Est-on toujours le &amp;quot;barbare&amp;quot; des autres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/>
              <w:t xml:space="preserve">Maxime Del Fiol; Claire Mitatre. </w:t>
            </w:r>
            <w:r>
              <w:rPr>
                <w:i w:val="1"/>
                <w:iCs w:val="1"/>
              </w:rPr>
              <w:t xml:space="preserve">Les Occidents des mondes arabes et musulmans : Afrique du nord - XIXe-XXIe siècles</w:t>
            </w:r>
            <w:r>
              <w:rPr/>
              <w:t xml:space="preserve">, Geuthner, pp.7-31,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tout haut la fabrication des liens de filiation: Les manuscrits généalogiques et leur exégèse chez les Aït Messaoud de l'Oued Noun (Sud marocain)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/>
              <w:t xml:space="preserve">Ciarcia Gaetano; Jolly Eric. </w:t>
            </w:r>
            <w:r>
              <w:rPr>
                <w:i w:val="1"/>
                <w:iCs w:val="1"/>
              </w:rPr>
              <w:t xml:space="preserve">Métamorphoses de l'oralité entre écrit et image</w:t>
            </w:r>
            <w:r>
              <w:rPr/>
              <w:t xml:space="preserve">, Khartala; MSH-M, pp.253-264,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coloniales, bornages culturels. Le Maroc et le Front Polisario dans la définition des limites territoriales d'un peuple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/>
              <w:t xml:space="preserve">Carine Chavarochette; Magali Demanget et Olivier Givre. </w:t>
            </w:r>
            <w:r>
              <w:rPr>
                <w:i w:val="1"/>
                <w:iCs w:val="1"/>
              </w:rPr>
              <w:t xml:space="preserve">Faire frontière(s). Raisons politiques et usages symboliques</w:t>
            </w:r>
            <w:r>
              <w:rPr/>
              <w:t xml:space="preserve">, Karthala; MSH-M, pp.31-50,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arabophones de l'Oued Noun face aux indices de leur passé berbérophone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/>
              <w:t xml:space="preserve">Hammou Belghazi. </w:t>
            </w:r>
            <w:r>
              <w:rPr>
                <w:i w:val="1"/>
                <w:iCs w:val="1"/>
              </w:rPr>
              <w:t xml:space="preserve">La culture amazighe, réflexions et pratiques anthropologiques du temps colonial à nos jours</w:t>
            </w:r>
            <w:r>
              <w:rPr/>
              <w:t xml:space="preserve">, Institut royal de la culture amazighe, pp.97-108,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ethnographiques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Mandorla‎ : peintures nomades, exposition, 2008-2009, Ile-de-France et Maroc</w:t>
            </w:r>
            <w:r>
              <w:rPr/>
              <w:t xml:space="preserve">, Somogy, pp.26-31,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sans stèle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: « Passés perpétuels, passés en sursis. Sites et récits commémoratifs des traites esclavagistes », Institut des mondes africains, Université Aix-Marseille, Aix-en-Provence, 12-13 octobre 2017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souk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 laboratoire CAS-CERCE, Université Toulouse Jean-Jaurès, Toulouse,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d'inversion entre maîtres et esclaves dans l'ouest saharien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LinX, Ecole Polytechnique de Paris-Saclay, Palaiseau, 24 novembre 2016</w:t>
            </w:r>
            <w:r>
              <w:rPr/>
              <w:t xml:space="preserve">,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retournement du stigmate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Sahara, lieux d'histoire.. espaces d'échanges", Centre d'études sahariennes, Guelmim, 26-28 mai 2016</w:t>
            </w:r>
            <w:r>
              <w:rPr/>
              <w:t xml:space="preserve">, 2016, Guelmim,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stigmate porté aux nues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« Sociétés esclavagistes et post-esclavagistes », Maison méditerranéenne des sciences de l'homme, Université Aix-Marseille, Aix-en-Provence, 2015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&amp;quot;Sahraouité&amp;quot;: Questions d'identification au Sahara occidental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fabrique de l'ethnicité", LISST, Université de Toulouse le Mirail, 17 avril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ethnocentrismes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L'Occident au prisme de l'Islam », Maison des Sciences de l'Homme Sud Montpellier, 3-5 décembre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se marier au plus loin revient à se marier au plus proche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Anthropologie du Maroc et du Maghreb », Centre Jacques Berque, CNRS, Essaouira, 28 août 2013</w:t>
            </w:r>
            <w:r>
              <w:rPr/>
              <w:t xml:space="preserve">, 2013, Essaouira,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du drapé chez les Maures de l'Ouest saharien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Séminaire« Au-delà de l'Europe : la mode extra occidentale », Institut National d'Histoire de l'Art, Paris, 8 janvier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arguments culturels pour balayer le spectre d'une frontière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Frontières et identifications croisées. Constructions mémorielles et patrimoniales dans les espaces limitrophes », Université Paul Valéry Montpellier 3, Université Lyon 2, Université Paris Sorbonne Nouvelle, Montpellier, 3-4 octobre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des hommes, esclaves de 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atlantiques du Musée d'Aquitaine "Esclavages, traites, travail contraint en Afrique : logiques politiques et dynamiques sociales", Bordeaux, 12-14 mai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savoirs nomades de l'Ouest saharien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partagé autour du Sahara, Marrakech,12-13 mars 2010,</w:t>
            </w:r>
            <w:r>
              <w:rPr/>
              <w:t xml:space="preserve">, 2010,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nord du Sahara occidental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tracer les frontières dans les mondes contemporains, Tanger, 17-19 février 2008</w:t>
            </w:r>
            <w:r>
              <w:rPr/>
              <w:t xml:space="preserve">,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Sahraouis et Berbères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l'AFEMAM, Lyon, Juin 2004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primauté du lignage à celle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Mitatre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"L'anthropologie du Maroc aujourd'hui, entre Gellner et Geertz", CJB/EHESS, Tanger, 2003</w:t>
            </w:r>
            <w:r>
              <w:rPr/>
              <w:t xml:space="preserve">, 2003,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hal-03072362v1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980v1" TargetMode="External"/><Relationship Id="rId8" Type="http://schemas.openxmlformats.org/officeDocument/2006/relationships/hyperlink" Target="https://hal.science/search/index/?q=*&amp;authFullName_s=Claire C&#233;cile Mitatre" TargetMode="External"/><Relationship Id="rId9" Type="http://schemas.openxmlformats.org/officeDocument/2006/relationships/hyperlink" Target="https://dx.doi.org/10.1086/737759" TargetMode="External"/><Relationship Id="rId10" Type="http://schemas.openxmlformats.org/officeDocument/2006/relationships/hyperlink" Target="https://univ-montpellier3-paul-valery.hal.science/hal-04018723v1" TargetMode="External"/><Relationship Id="rId11" Type="http://schemas.openxmlformats.org/officeDocument/2006/relationships/hyperlink" Target="https://dx.doi.org/10.4000/lhomme.38366" TargetMode="External"/><Relationship Id="rId12" Type="http://schemas.openxmlformats.org/officeDocument/2006/relationships/hyperlink" Target="https://hal.science/hal-03063460v1" TargetMode="External"/><Relationship Id="rId13" Type="http://schemas.openxmlformats.org/officeDocument/2006/relationships/hyperlink" Target="https://hal.science/search/index/?q=*&amp;authFullName_s=Claire Mitatre" TargetMode="External"/><Relationship Id="rId14" Type="http://schemas.openxmlformats.org/officeDocument/2006/relationships/hyperlink" Target="https://dx.doi.org/10.4000/etudesafricaines.21824" TargetMode="External"/><Relationship Id="rId15" Type="http://schemas.openxmlformats.org/officeDocument/2006/relationships/hyperlink" Target="https://hal.science/hal-03077659v1" TargetMode="External"/><Relationship Id="rId16" Type="http://schemas.openxmlformats.org/officeDocument/2006/relationships/hyperlink" Target="https://hal.science/hal-03062878v1" TargetMode="External"/><Relationship Id="rId17" Type="http://schemas.openxmlformats.org/officeDocument/2006/relationships/hyperlink" Target="https://hal.science/hal-03062412v1" TargetMode="External"/><Relationship Id="rId18" Type="http://schemas.openxmlformats.org/officeDocument/2006/relationships/hyperlink" Target="https://hal.science/hal-03061980v1" TargetMode="External"/><Relationship Id="rId19" Type="http://schemas.openxmlformats.org/officeDocument/2006/relationships/hyperlink" Target="https://hal.science/hal-02875904v1" TargetMode="External"/><Relationship Id="rId20" Type="http://schemas.openxmlformats.org/officeDocument/2006/relationships/hyperlink" Target="https://dx.doi.org/10.4000/ateliers.8207" TargetMode="External"/><Relationship Id="rId21" Type="http://schemas.openxmlformats.org/officeDocument/2006/relationships/hyperlink" Target="https://hal.science/hal-03061982v1" TargetMode="External"/><Relationship Id="rId22" Type="http://schemas.openxmlformats.org/officeDocument/2006/relationships/hyperlink" Target="https://hal.science/hal-03077030v1" TargetMode="External"/><Relationship Id="rId23" Type="http://schemas.openxmlformats.org/officeDocument/2006/relationships/hyperlink" Target="https://hal.science/hal-03077567v1" TargetMode="External"/><Relationship Id="rId24" Type="http://schemas.openxmlformats.org/officeDocument/2006/relationships/hyperlink" Target="https://hal.science/hal-04018180v1" TargetMode="External"/><Relationship Id="rId25" Type="http://schemas.openxmlformats.org/officeDocument/2006/relationships/hyperlink" Target="https://hal.science/hal-03051333v1" TargetMode="External"/><Relationship Id="rId26" Type="http://schemas.openxmlformats.org/officeDocument/2006/relationships/hyperlink" Target="https://hal.science/search/index/?q=*&amp;authFullName_s=Maxime Del Fiol" TargetMode="External"/><Relationship Id="rId27" Type="http://schemas.openxmlformats.org/officeDocument/2006/relationships/hyperlink" Target="https://hal.science/hal-03054535v1" TargetMode="External"/><Relationship Id="rId28" Type="http://schemas.openxmlformats.org/officeDocument/2006/relationships/hyperlink" Target="https://hal.science/search/index/?q=*&amp;authFullName_s=Herv&#233; N&#232;gre" TargetMode="External"/><Relationship Id="rId29" Type="http://schemas.openxmlformats.org/officeDocument/2006/relationships/hyperlink" Target="https://hal.science/search/index/?q=*&amp;authFullName_s=Sandra Freland" TargetMode="External"/><Relationship Id="rId30" Type="http://schemas.openxmlformats.org/officeDocument/2006/relationships/hyperlink" Target="https://hal.science/search/index/?q=*&amp;authFullName_s=Ahmad Al-Bash&#299;r &#7692;am&#257;n&#299;" TargetMode="External"/><Relationship Id="rId31" Type="http://schemas.openxmlformats.org/officeDocument/2006/relationships/hyperlink" Target="https://hal.science/hal-03054451v1" TargetMode="External"/><Relationship Id="rId32" Type="http://schemas.openxmlformats.org/officeDocument/2006/relationships/hyperlink" Target="https://hal.science/hal-03054465v1" TargetMode="External"/><Relationship Id="rId33" Type="http://schemas.openxmlformats.org/officeDocument/2006/relationships/hyperlink" Target="https://hal.science/search/index/?q=*&amp;authFullName_s=Christine Peltre" TargetMode="External"/><Relationship Id="rId34" Type="http://schemas.openxmlformats.org/officeDocument/2006/relationships/hyperlink" Target="https://hal.science/hal-03057760v1" TargetMode="External"/><Relationship Id="rId35" Type="http://schemas.openxmlformats.org/officeDocument/2006/relationships/hyperlink" Target="https://hal.science/hal-03057756v1" TargetMode="External"/><Relationship Id="rId36" Type="http://schemas.openxmlformats.org/officeDocument/2006/relationships/hyperlink" Target="https://hal.science/hal-03057087v1" TargetMode="External"/><Relationship Id="rId37" Type="http://schemas.openxmlformats.org/officeDocument/2006/relationships/hyperlink" Target="https://hal.science/hal-03057065v1" TargetMode="External"/><Relationship Id="rId38" Type="http://schemas.openxmlformats.org/officeDocument/2006/relationships/hyperlink" Target="https://hal.science/hal-03057055v1" TargetMode="External"/><Relationship Id="rId39" Type="http://schemas.openxmlformats.org/officeDocument/2006/relationships/hyperlink" Target="https://hal.science/hal-03058065v1" TargetMode="External"/><Relationship Id="rId40" Type="http://schemas.openxmlformats.org/officeDocument/2006/relationships/hyperlink" Target="https://hal.science/hal-03073492v1" TargetMode="External"/><Relationship Id="rId41" Type="http://schemas.openxmlformats.org/officeDocument/2006/relationships/hyperlink" Target="https://hal.science/hal-03075237v1" TargetMode="External"/><Relationship Id="rId42" Type="http://schemas.openxmlformats.org/officeDocument/2006/relationships/hyperlink" Target="https://hal.science/hal-03075238v1" TargetMode="External"/><Relationship Id="rId43" Type="http://schemas.openxmlformats.org/officeDocument/2006/relationships/hyperlink" Target="https://hal.science/hal-03072996v1" TargetMode="External"/><Relationship Id="rId44" Type="http://schemas.openxmlformats.org/officeDocument/2006/relationships/hyperlink" Target="https://hal.science/hal-03075239v1" TargetMode="External"/><Relationship Id="rId45" Type="http://schemas.openxmlformats.org/officeDocument/2006/relationships/hyperlink" Target="https://hal.science/hal-03075088v1" TargetMode="External"/><Relationship Id="rId46" Type="http://schemas.openxmlformats.org/officeDocument/2006/relationships/hyperlink" Target="https://hal.science/hal-03073493v1" TargetMode="External"/><Relationship Id="rId47" Type="http://schemas.openxmlformats.org/officeDocument/2006/relationships/hyperlink" Target="https://hal.science/hal-03073494v1" TargetMode="External"/><Relationship Id="rId48" Type="http://schemas.openxmlformats.org/officeDocument/2006/relationships/hyperlink" Target="https://hal.science/hal-03075240v1" TargetMode="External"/><Relationship Id="rId49" Type="http://schemas.openxmlformats.org/officeDocument/2006/relationships/hyperlink" Target="https://hal.science/hal-03073495v1" TargetMode="External"/><Relationship Id="rId50" Type="http://schemas.openxmlformats.org/officeDocument/2006/relationships/hyperlink" Target="https://hal.science/hal-03074528v1" TargetMode="External"/><Relationship Id="rId51" Type="http://schemas.openxmlformats.org/officeDocument/2006/relationships/hyperlink" Target="https://hal.science/hal-03072360v1" TargetMode="External"/><Relationship Id="rId52" Type="http://schemas.openxmlformats.org/officeDocument/2006/relationships/hyperlink" Target="https://hal.science/hal-03072361v1" TargetMode="External"/><Relationship Id="rId53" Type="http://schemas.openxmlformats.org/officeDocument/2006/relationships/hyperlink" Target="https://hal.science/hal-03074529v1" TargetMode="External"/><Relationship Id="rId54" Type="http://schemas.openxmlformats.org/officeDocument/2006/relationships/hyperlink" Target="https://hal.science/hal-03072362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Cécile MITATRE</dc:title>
  <dc:description>CV</dc:description>
  <dc:subject/>
  <cp:keywords/>
  <cp:category/>
  <cp:lastModifiedBy/>
  <dcterms:created xsi:type="dcterms:W3CDTF">2026-05-01T00:48:15+02:00</dcterms:created>
  <dcterms:modified xsi:type="dcterms:W3CDTF">2026-05-01T00:48:15+02:00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