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Chaplier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coopérative et légitimation : une ingénierie hybride didactique au service de la didactique des langues de spécialité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Lumière</w:t>
              </w:r>
            </w:hyperlink>
          </w:p>
          <w:p>
            <w:pPr/>
            <w:r>
              <w:rPr/>
              <w:t xml:space="preserve">Nathalie Carminatti; Dominique Alvarez; Christine Ducamp; Hejer Ben Jomâa; Marie-France Carnus. </w:t>
            </w:r>
            <w:r>
              <w:rPr>
                <w:i w:val="1"/>
                <w:iCs w:val="1"/>
              </w:rPr>
              <w:t xml:space="preserve">L’ingénierie hybride didactique clinique coopérative, un dispositif d’un nouveau genre. Des signatures enseignantes de la maternelle à l’université</w:t>
            </w:r>
            <w:r>
              <w:rPr/>
              <w:t xml:space="preserve">, Cépadues Éditions, pp.181-203, 2025, (L'Esperluette, éducation &amp; formation), 978-2-38395-173-5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Linguistic and Cultural Diversity on Language Education in Sri Lanka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Indiwaree Ethpatiyawe Geadra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Multilingualism and Multiculturalism in Language Education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Epistémologie à usage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Anne-Marie O'Connell</w:t>
              </w:r>
            </w:hyperlink>
          </w:p>
          <w:p>
            <w:pPr/>
            <w:r>
              <w:rPr/>
              <w:t xml:space="preserve">Claire Chaplier; Anne-Marie O'Connell. </w:t>
            </w:r>
            <w:r>
              <w:rPr>
                <w:i w:val="1"/>
                <w:iCs w:val="1"/>
              </w:rPr>
              <w:t xml:space="preserve">Épistémologie à usage didactique : langues de spécialité (secteur Lansad)</w:t>
            </w:r>
            <w:r>
              <w:rPr/>
              <w:t xml:space="preserve">, l'Harmattan, pp.21-31, 2019, 978-2-343-17314-6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hal-05033128v1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D’ANGLAIS DE LA GESTION ET APPROCHE PAR COMPÉTENCES : ÉTUDE DE CAS EN ÉCOLE UNIVERSITAIRE DE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Leray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2025, 46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l’énaction pour penser et renouveler l’enseignement-apprentissage des langues étrangères. Cas de l’enseignement supérieur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sémiotique des cultures</w:t>
            </w:r>
            <w:r>
              <w:rPr/>
              <w:t xml:space="preserve">, 2024, Sciences, épistémologie, arts – Perspectives de l’énaction, 1 (1),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littératiques universitaires en anglais en contexte scientifique français : cas des doctorants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⟨10.5281/zenodo.10404852⟩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motivation, l’engagement et l’identité professionnelle des enseignants d’anglais de spécialité en BTS : résultats d’une 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Chapus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Matices en lenguas extranjeras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de la créativité en langue additionnelle en contexte scientifique à l’université.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orale en anglais entre pairs: cas d’étudiants en LANSAD.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Didáctica (Lengua y Literatura)</w:t>
            </w:r>
            <w:r>
              <w:rPr/>
              <w:t xml:space="preserve">, 2023, 35, pp.127-138.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⟨10.5209/dill.79588⟩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Translanguaging: a probable phenomenon among Sri Lankan students in a spontaneous speaking situation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Indiwaree Ethpatiyawe Geadra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2022, La dispute / Arguing, 39, pp.55-76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language to another: creativity in ‘English for science’ and innovation in didactics of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Arab Journal of English for Specific Purposes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translanguaging et de transculturing : cas des étudiants sri lankais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Indiwaree Ethpatiyawe Geadra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spécialité dans l’enseignement supérieur en France : un exemple de littératie enseignante dans le domaine de l’anglais des sciences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Anne-Marie Oconnell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2021, 15 (2), pp.85-102.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⟨10.4000/educationdidactique.8729⟩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Introduction- n° 3 des Langues Modernes « Sens et émotions dans l’enseignement-apprentissage des langues-cultures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2020, Sens et émotions dans l'enseignement-apprentissage des langues-cultures, 2,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 l’enseignant-chercheur en anglais de spécialité : cas d’une université scientifique.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Languages for Specific Purposes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Thoughts on LANSOD Teaching and Learning in France: The Example of English for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Arab Journal of English for Specific Purposes</w:t>
            </w:r>
            <w:r>
              <w:rPr/>
              <w:t xml:space="preserve">, 2019, 2 (1), 17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⟨10.34874/PRSM.iajesp-vol2iss1.18855⟩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n° 2 du vol. 38 de Recherche et pratiques pédagogiques en langues de spécialité, « L'internationalisation des formations et l'enseignement / apprentissage des langues dans l’enseignement supérieur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Danielle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langues. Cahiers de l’APLIUT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English in the Scientific Community in France: Obstacles and Stakes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Baltic Journal of English Language, Literature and Culture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Scientific English to English for Science: Determining the Perspectives and Crossing the Limits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 World English Journal</w:t>
            </w:r>
            <w:r>
              <w:rPr/>
              <w:t xml:space="preserve">, 2016,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⟨10.24093/awej/vol7no4.23⟩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 / ASP in the Domains of Science and Law in a French Higher Education Context: Preliminary Reflections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O'Connell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English Messenger</w:t>
            </w:r>
            <w:r>
              <w:rPr/>
              <w:t xml:space="preserve">, 2015, The European English Messenger Winter 2015, 24 (2), pp.61-76.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⟨10.3402/jac.v2i0.5677⟩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Prolegomena to the Epistemology of Languages for non-Specialists: the Example of CLIL.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Anne-Marie O'Connell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and Cultural Education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relation enseignant-étudiants dans un dispositif hybride: cas d’étudiants LANSAD-sciences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Syn-Thèses - Revue annuelle du Département de Langue et de Littérature Françaises de l'Université Aristote de Thessalonique </w:t>
            </w:r>
            <w:r>
              <w:rPr/>
              <w:t xml:space="preserve">, 2015, 7,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Prolegomena to the epistemology of languages for non-specialists: the example of CLIL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O'Connell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Language and Cultural Studies JoLaCE</w:t>
            </w:r>
            <w:r>
              <w:rPr/>
              <w:t xml:space="preserve">, 2015, Journal of Language and Cultural Education, 2015, 3(1), 3 (1), pp.130-143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et autonomisation psycho-affectives dans deux dispositifs hybrides - Études de cas en Master 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anglicisation des formations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O'Connell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2014, L'anglicisation des formations dans l'enseignement supérieur, 1/2014,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et autonomisation psycho-affectives dans deux dispositifs hybrides – Études de cas en master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halshs-04483666v1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et autonomisation psycho-affectives dans deux dispositifs hybrides – Études de cas en master 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Elisabeth Crosnier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2014,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cours de sciences en anglais à l’EMILE : état des lieux, réflexion et recommandations.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interculturelle: exemples de rhétorique et de pragmatique culturelles.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Educaçao, sociedade e culturas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à l’écriture en anglais chez des étudiants LANSAD-sciences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susciter la prise de conscience phonologique de l’anglais : cas d’étudiants en formation LANSAD-sciences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2010, pp.44 - 58.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⟨10.4000/apliut.697⟩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hal-03591899v1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: groupes de recherche en didactique des sciences et en didactique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Après-midi de LAIRDIL</w:t>
            </w:r>
            <w:r>
              <w:rPr/>
              <w:t xml:space="preserve">, 2010, Didactique des langues, didactique des sciences, 17, pp.123-143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hal-04050840v1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Transdisciplinarité et interculturalité dans une formation d'enseignants de langue : l'exemple du Master Didalap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Veronique Hespert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Colloque International, IALIC, Bordeaux, 28 -30 novembre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l'énaction pour penser et renouveler l'enseignement-apprentissage des langues vivantes. Cas de l'enseignement supérieur français. Journées d’étude interdisciplinaires autour de l’énaction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épistémologie, arts : perspective de l'enaction- Université Toulouse Jean Jaurès-UFR de Psychologie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cartographie de la didactique de l’anglais - LEA, LLCER, LANSAD.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Maechling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ARDAA, « Didactique de l’anglais langue étrangère en contexte éducatif : enjeux et spécificités », 26-28 juin, Paris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numérique des enseignants durant la continuité pédagogique : lycée professionnel, technologique ou général, quelles influences sur les pratiques enseignantes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Faire résultat(s) dans les recherches en sciences de l’éducation, EFTS, 5-7 juin, 2023, Toulouse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L’enseignement-apprentissage de l’anglais en Lansad en contexte scientifique depuis une perspective praxéologique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à l’INSPE Martinique</w:t>
            </w:r>
            <w:r>
              <w:rPr/>
              <w:t xml:space="preserve">, Dec 2023, Fort de 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disciplines sur l’adaptabilité au numérique des enseignants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 quoi ? Avec qui ? Comment ?</w:t>
            </w:r>
            <w:r>
              <w:rPr/>
              <w:t xml:space="preserve">, Université Toulouse Jean Jaures UMR EFTS,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disciplines sur l'adaptabilité au numérique des enseignants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d’étude (Pratiques d’enseignement – apprentissage en période de pandémie : entre continuité pédagogique et rupture professionnelle), Université Toulouse Jean Jaurès &amp; Université de Genève, les 30 juin et 1er juillet 2022.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Légitimation et structuration : une ingénierie hybride didactique clinique coopérative à la recherche du temps vécu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d’étude. Pratiques d’enseignement. Apprentissage en période de pandémie</w:t>
            </w:r>
            <w:r>
              <w:rPr/>
              <w:t xml:space="preserve">, Université de Toulouse; Université de Genève,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interdisciplinaire « Compétences transversales et projets interdisciplinaires dans l'enseignement: le rôle des anglicistes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Anne-Marie O'Connell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Hanane Boutenbat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SAES, Tours, 4-6 juin 2021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créative d’un point de vue didactique, démarche interdisciplinaire, compétence transversale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« crise » des études anglophones ? ». Atelier Histoire et épistémologie des études anglophones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O'Connell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SAES, Tours, 4-6 juin 2021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hal-04842533v1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LANSAD : un continent oublié.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sur la gouvernance linguistique des universités et établissements d'enseignement supérieur des 8 et 9 novembre 2018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transculturels, production translangagière et réflexion didactique.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Approches critiques des identités culturelles dans l’espace public : Comment sortir de la tour d’ivoire ? Dijon les 14 et 15 mai 2020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reflection on Content and language integrated learning as a tool for teaching English in a globalised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O'Connell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Preliminary reflection on Content and language integrated learning as a tool for teaching English in a globalised world</w:t>
            </w:r>
            <w:r>
              <w:rPr/>
              <w:t xml:space="preserve">, 2 (1), pp.5-8,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hal-04741375v1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émotions dans l’enseignement-apprentissage des langues-cultures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 (2),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hal-03430360v1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à usage didactique : Langues de spécialité (secteur LANSAD)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Anne-Marie O'Connell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L’anglais des sciences : un objet didactique hybride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hal-04466798v1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2959v1" TargetMode="External"/><Relationship Id="rId8" Type="http://schemas.openxmlformats.org/officeDocument/2006/relationships/hyperlink" Target="https://hal.science/search/index/?q=*&amp;authFullName_s=Vanessa Desvages-vasselin" TargetMode="External"/><Relationship Id="rId9" Type="http://schemas.openxmlformats.org/officeDocument/2006/relationships/hyperlink" Target="https://hal.science/search/index/?q=*&amp;authFullName_s=Claire Chaplier" TargetMode="External"/><Relationship Id="rId10" Type="http://schemas.openxmlformats.org/officeDocument/2006/relationships/hyperlink" Target="https://hal.science/search/index/?q=*&amp;authFullName_s=&#201;milie Lumi&#232;re" TargetMode="External"/><Relationship Id="rId11" Type="http://schemas.openxmlformats.org/officeDocument/2006/relationships/hyperlink" Target="https://hal.science/hal-04741364v1" TargetMode="External"/><Relationship Id="rId12" Type="http://schemas.openxmlformats.org/officeDocument/2006/relationships/hyperlink" Target="https://hal.science/search/index/?q=*&amp;authFullName_s=Indiwaree Ethpatiyawe Geadra" TargetMode="External"/><Relationship Id="rId13" Type="http://schemas.openxmlformats.org/officeDocument/2006/relationships/hyperlink" Target="https://hal.science/hal-05033128v1" TargetMode="External"/><Relationship Id="rId14" Type="http://schemas.openxmlformats.org/officeDocument/2006/relationships/hyperlink" Target="https://hal.science/search/index/?q=*&amp;authFullName_s=Anne-Marie O'Connell" TargetMode="External"/><Relationship Id="rId15" Type="http://schemas.openxmlformats.org/officeDocument/2006/relationships/hyperlink" Target="https://hal.science/hal-05506454v1" TargetMode="External"/><Relationship Id="rId16" Type="http://schemas.openxmlformats.org/officeDocument/2006/relationships/hyperlink" Target="https://hal.science/search/index/?q=*&amp;authFullName_s=Sophie Leray" TargetMode="External"/><Relationship Id="rId17" Type="http://schemas.openxmlformats.org/officeDocument/2006/relationships/hyperlink" Target="https://hal.science/hal-04505065v1" TargetMode="External"/><Relationship Id="rId18" Type="http://schemas.openxmlformats.org/officeDocument/2006/relationships/hyperlink" Target="https://hal.science/search/index/?q=*&amp;authFullName_s=Emilie Lumi&#232;re" TargetMode="External"/><Relationship Id="rId19" Type="http://schemas.openxmlformats.org/officeDocument/2006/relationships/hyperlink" Target="https://hal.science/hal-04440827v1" TargetMode="External"/><Relationship Id="rId20" Type="http://schemas.openxmlformats.org/officeDocument/2006/relationships/hyperlink" Target="https://dx.doi.org/10.5281/zenodo.10404852" TargetMode="External"/><Relationship Id="rId21" Type="http://schemas.openxmlformats.org/officeDocument/2006/relationships/hyperlink" Target="https://hal.science/hal-04466811v1" TargetMode="External"/><Relationship Id="rId22" Type="http://schemas.openxmlformats.org/officeDocument/2006/relationships/hyperlink" Target="https://hal.science/search/index/?q=*&amp;authFullName_s=Sylvie Chapus" TargetMode="External"/><Relationship Id="rId23" Type="http://schemas.openxmlformats.org/officeDocument/2006/relationships/hyperlink" Target="https://hal.science/hal-04441017v1" TargetMode="External"/><Relationship Id="rId24" Type="http://schemas.openxmlformats.org/officeDocument/2006/relationships/hyperlink" Target="https://hal.science/hal-04440929v1" TargetMode="External"/><Relationship Id="rId25" Type="http://schemas.openxmlformats.org/officeDocument/2006/relationships/hyperlink" Target="https://dx.doi.org/10.5209/dill.79588" TargetMode="External"/><Relationship Id="rId26" Type="http://schemas.openxmlformats.org/officeDocument/2006/relationships/hyperlink" Target="https://hal.science/hal-04397805v1" TargetMode="External"/><Relationship Id="rId27" Type="http://schemas.openxmlformats.org/officeDocument/2006/relationships/hyperlink" Target="https://hal.science/hal-04466805v1" TargetMode="External"/><Relationship Id="rId28" Type="http://schemas.openxmlformats.org/officeDocument/2006/relationships/hyperlink" Target="https://hal.science/hal-04505055v1" TargetMode="External"/><Relationship Id="rId29" Type="http://schemas.openxmlformats.org/officeDocument/2006/relationships/hyperlink" Target="https://hal.science/hal-03263507v1" TargetMode="External"/><Relationship Id="rId30" Type="http://schemas.openxmlformats.org/officeDocument/2006/relationships/hyperlink" Target="https://hal.science/search/index/?q=*&amp;authFullName_s=Anne-Marie Oconnell" TargetMode="External"/><Relationship Id="rId31" Type="http://schemas.openxmlformats.org/officeDocument/2006/relationships/hyperlink" Target="https://dx.doi.org/10.4000/educationdidactique.8729" TargetMode="External"/><Relationship Id="rId32" Type="http://schemas.openxmlformats.org/officeDocument/2006/relationships/hyperlink" Target="https://hal.science/hal-03430343v1" TargetMode="External"/><Relationship Id="rId33" Type="http://schemas.openxmlformats.org/officeDocument/2006/relationships/hyperlink" Target="https://hal.science/hal-04466813v1" TargetMode="External"/><Relationship Id="rId34" Type="http://schemas.openxmlformats.org/officeDocument/2006/relationships/hyperlink" Target="https://hal.science/hal-05033082v1" TargetMode="External"/><Relationship Id="rId35" Type="http://schemas.openxmlformats.org/officeDocument/2006/relationships/hyperlink" Target="https://dx.doi.org/10.34874/PRSM.iajesp-vol2iss1.18855" TargetMode="External"/><Relationship Id="rId36" Type="http://schemas.openxmlformats.org/officeDocument/2006/relationships/hyperlink" Target="https://hal.science/hal-04739979v1" TargetMode="External"/><Relationship Id="rId37" Type="http://schemas.openxmlformats.org/officeDocument/2006/relationships/hyperlink" Target="https://hal.science/search/index/?q=*&amp;authFullName_s=Danielle Joulia" TargetMode="External"/><Relationship Id="rId38" Type="http://schemas.openxmlformats.org/officeDocument/2006/relationships/hyperlink" Target="https://hal.science/hal-04466870v1" TargetMode="External"/><Relationship Id="rId39" Type="http://schemas.openxmlformats.org/officeDocument/2006/relationships/hyperlink" Target="https://hal.science/hal-03617395v1" TargetMode="External"/><Relationship Id="rId40" Type="http://schemas.openxmlformats.org/officeDocument/2006/relationships/hyperlink" Target="https://dx.doi.org/10.24093/awej/vol7no4.23" TargetMode="External"/><Relationship Id="rId41" Type="http://schemas.openxmlformats.org/officeDocument/2006/relationships/hyperlink" Target="https://shs.hal.science/halshs-01325906v1" TargetMode="External"/><Relationship Id="rId42" Type="http://schemas.openxmlformats.org/officeDocument/2006/relationships/hyperlink" Target="https://dx.doi.org/10.3402/jac.v2i0.5677" TargetMode="External"/><Relationship Id="rId43" Type="http://schemas.openxmlformats.org/officeDocument/2006/relationships/hyperlink" Target="https://hal.science/hal-04704007v1" TargetMode="External"/><Relationship Id="rId44" Type="http://schemas.openxmlformats.org/officeDocument/2006/relationships/hyperlink" Target="https://hal.science/hal-04741378v1" TargetMode="External"/><Relationship Id="rId45" Type="http://schemas.openxmlformats.org/officeDocument/2006/relationships/hyperlink" Target="https://hal.science/hal-01325655v1" TargetMode="External"/><Relationship Id="rId46" Type="http://schemas.openxmlformats.org/officeDocument/2006/relationships/hyperlink" Target="https://hal.science/hal-01235543v1" TargetMode="External"/><Relationship Id="rId47" Type="http://schemas.openxmlformats.org/officeDocument/2006/relationships/hyperlink" Target="https://hal.science/search/index/?q=*&amp;authFullName_s=Elisabeth Crosnier" TargetMode="External"/><Relationship Id="rId48" Type="http://schemas.openxmlformats.org/officeDocument/2006/relationships/hyperlink" Target="https://hal.science/hal-01325659v1" TargetMode="External"/><Relationship Id="rId49" Type="http://schemas.openxmlformats.org/officeDocument/2006/relationships/hyperlink" Target="https://shs.hal.science/halshs-04483666v1" TargetMode="External"/><Relationship Id="rId50" Type="http://schemas.openxmlformats.org/officeDocument/2006/relationships/hyperlink" Target="https://shs.hal.science/halshs-04482372v1" TargetMode="External"/><Relationship Id="rId51" Type="http://schemas.openxmlformats.org/officeDocument/2006/relationships/hyperlink" Target="https://hal.science/hal-04703998v1" TargetMode="External"/><Relationship Id="rId52" Type="http://schemas.openxmlformats.org/officeDocument/2006/relationships/hyperlink" Target="https://hal.science/hal-04703992v1" TargetMode="External"/><Relationship Id="rId53" Type="http://schemas.openxmlformats.org/officeDocument/2006/relationships/hyperlink" Target="https://hal.science/hal-04704002v1" TargetMode="External"/><Relationship Id="rId54" Type="http://schemas.openxmlformats.org/officeDocument/2006/relationships/hyperlink" Target="https://hal.science/hal-03591899v1" TargetMode="External"/><Relationship Id="rId55" Type="http://schemas.openxmlformats.org/officeDocument/2006/relationships/hyperlink" Target="https://dx.doi.org/10.4000/apliut.697" TargetMode="External"/><Relationship Id="rId56" Type="http://schemas.openxmlformats.org/officeDocument/2006/relationships/hyperlink" Target="https://ut3-toulouseinp.hal.science/hal-04050840v1" TargetMode="External"/><Relationship Id="rId57" Type="http://schemas.openxmlformats.org/officeDocument/2006/relationships/hyperlink" Target="https://hal.science/hal-04833824v1" TargetMode="External"/><Relationship Id="rId58" Type="http://schemas.openxmlformats.org/officeDocument/2006/relationships/hyperlink" Target="https://hal.science/search/index/?q=*&amp;authFullName_s=Veronique Hespert" TargetMode="External"/><Relationship Id="rId59" Type="http://schemas.openxmlformats.org/officeDocument/2006/relationships/hyperlink" Target="https://hal.science/hal-04833883v1" TargetMode="External"/><Relationship Id="rId60" Type="http://schemas.openxmlformats.org/officeDocument/2006/relationships/hyperlink" Target="https://hal.science/hal-04833836v1" TargetMode="External"/><Relationship Id="rId61" Type="http://schemas.openxmlformats.org/officeDocument/2006/relationships/hyperlink" Target="https://hal.science/search/index/?q=*&amp;authFullName_s=Marie-Pierre Maechling" TargetMode="External"/><Relationship Id="rId62" Type="http://schemas.openxmlformats.org/officeDocument/2006/relationships/hyperlink" Target="https://hal.science/hal-04833897v1" TargetMode="External"/><Relationship Id="rId63" Type="http://schemas.openxmlformats.org/officeDocument/2006/relationships/hyperlink" Target="https://hal.science/search/index/?q=*&amp;authFullName_s=Dominique Alvarez" TargetMode="External"/><Relationship Id="rId64" Type="http://schemas.openxmlformats.org/officeDocument/2006/relationships/hyperlink" Target="https://hal.science/search/index/?q=*&amp;authFullName_s=Nathalie Maumon  de Longevialle" TargetMode="External"/><Relationship Id="rId65" Type="http://schemas.openxmlformats.org/officeDocument/2006/relationships/hyperlink" Target="https://hal.science/search/index/?q=*&amp;authFullName_s=Nathalie Carminatti" TargetMode="External"/><Relationship Id="rId66" Type="http://schemas.openxmlformats.org/officeDocument/2006/relationships/hyperlink" Target="https://hal.science/search/index/?q=*&amp;authFullName_s=Christine Ducamp" TargetMode="External"/><Relationship Id="rId67" Type="http://schemas.openxmlformats.org/officeDocument/2006/relationships/hyperlink" Target="https://hal.science/hal-04854331v1" TargetMode="External"/><Relationship Id="rId68" Type="http://schemas.openxmlformats.org/officeDocument/2006/relationships/hyperlink" Target="https://hal.science/hal-04400594v1" TargetMode="External"/><Relationship Id="rId69" Type="http://schemas.openxmlformats.org/officeDocument/2006/relationships/hyperlink" Target="https://hal.science/search/index/?q=*&amp;authFullName_s=Marie-France Carnus" TargetMode="External"/><Relationship Id="rId70" Type="http://schemas.openxmlformats.org/officeDocument/2006/relationships/hyperlink" Target="https://hal.science/hal-03841749v1" TargetMode="External"/><Relationship Id="rId71" Type="http://schemas.openxmlformats.org/officeDocument/2006/relationships/hyperlink" Target="https://hal.science/hal-04507756v1" TargetMode="External"/><Relationship Id="rId72" Type="http://schemas.openxmlformats.org/officeDocument/2006/relationships/hyperlink" Target="https://hal.science/hal-04842552v1" TargetMode="External"/><Relationship Id="rId73" Type="http://schemas.openxmlformats.org/officeDocument/2006/relationships/hyperlink" Target="https://hal.science/search/index/?q=*&amp;authFullName_s=Hanane Boutenbat" TargetMode="External"/><Relationship Id="rId74" Type="http://schemas.openxmlformats.org/officeDocument/2006/relationships/hyperlink" Target="https://hal.science/hal-04833909v1" TargetMode="External"/><Relationship Id="rId75" Type="http://schemas.openxmlformats.org/officeDocument/2006/relationships/hyperlink" Target="https://hal.science/hal-04842533v1" TargetMode="External"/><Relationship Id="rId76" Type="http://schemas.openxmlformats.org/officeDocument/2006/relationships/hyperlink" Target="https://hal.science/hal-04466795v1" TargetMode="External"/><Relationship Id="rId77" Type="http://schemas.openxmlformats.org/officeDocument/2006/relationships/hyperlink" Target="https://hal.science/hal-04505086v1" TargetMode="External"/><Relationship Id="rId78" Type="http://schemas.openxmlformats.org/officeDocument/2006/relationships/hyperlink" Target="https://hal.science/search/index/?q=*&amp;authFullName_s=Jean-Paul Narcy-Combes" TargetMode="External"/><Relationship Id="rId79" Type="http://schemas.openxmlformats.org/officeDocument/2006/relationships/hyperlink" Target="https://hal.science/hal-04741375v1" TargetMode="External"/><Relationship Id="rId80" Type="http://schemas.openxmlformats.org/officeDocument/2006/relationships/hyperlink" Target="https://hal.science/hal-03430360v1" TargetMode="External"/><Relationship Id="rId81" Type="http://schemas.openxmlformats.org/officeDocument/2006/relationships/hyperlink" Target="https://hal.science/hal-04739896v1" TargetMode="External"/><Relationship Id="rId82" Type="http://schemas.openxmlformats.org/officeDocument/2006/relationships/hyperlink" Target="https://hal.science/hal-04466798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Chaplier</dc:title>
  <dc:description>CV</dc:description>
  <dc:subject/>
  <cp:keywords/>
  <cp:category/>
  <cp:lastModifiedBy/>
  <dcterms:created xsi:type="dcterms:W3CDTF">2026-03-26T06:20:25+01:00</dcterms:created>
  <dcterms:modified xsi:type="dcterms:W3CDTF">2026-03-26T06:20:25+01:00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