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Claire-Emmanuelle NARDONE </w:t>
      </w:r>
      <w:r>
        <w:rPr>
          <w:color w:val="641e6e"/>
        </w:rPr>
        <w:t xml:space="preserve">Lectrice d'échange de langue française - Université de Turin/Institut français Italia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de Lettres classiques (2012) - Ancienne élève de l'ENS de Lyon - Docteure en Langues et littératures anciennes (2020) - Qualification CNU n° 21208307459 du 19/02/2021 Section 8-Langues et littératures anciennes</w:t>
      </w:r>
    </w:p>
    <w:p>
      <w:pPr/>
      <w:r>
        <w:rPr/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Littérature grecque</w:t>
      </w:r>
    </w:p>
    <w:p>
      <w:pPr>
        <w:numPr>
          <w:ilvl w:val="0"/>
          <w:numId w:val="1"/>
        </w:numPr>
      </w:pPr>
      <w:r>
        <w:rPr/>
        <w:t xml:space="preserve">Poésie hellénistique</w:t>
      </w:r>
    </w:p>
    <w:p>
      <w:pPr>
        <w:numPr>
          <w:ilvl w:val="0"/>
          <w:numId w:val="1"/>
        </w:numPr>
      </w:pPr>
      <w:r>
        <w:rPr/>
        <w:t xml:space="preserve">Formes brèves (épigramme, idylle, épyllion, mime)</w:t>
      </w:r>
    </w:p>
    <w:p>
      <w:pPr>
        <w:numPr>
          <w:ilvl w:val="0"/>
          <w:numId w:val="1"/>
        </w:numPr>
      </w:pPr>
      <w:r>
        <w:rPr/>
        <w:t xml:space="preserve">Intertextualité</w:t>
      </w:r>
    </w:p>
    <w:p>
      <w:pPr>
        <w:numPr>
          <w:ilvl w:val="0"/>
          <w:numId w:val="1"/>
        </w:numPr>
      </w:pPr>
      <w:r>
        <w:rPr/>
        <w:t xml:space="preserve">Métapoétique</w:t>
      </w:r>
    </w:p>
    <w:p>
      <w:pPr>
        <w:numPr>
          <w:ilvl w:val="0"/>
          <w:numId w:val="1"/>
        </w:numPr>
      </w:pPr>
      <w:r>
        <w:rPr/>
        <w:t xml:space="preserve">Motifs et figures des représentations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of workers in Leonidas of Tarentum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2018, 8.2 (8.2)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la petite bête.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la petite bête. L'homme et l'animal dans l'Antiquité</w:t>
            </w:r>
            <w:r>
              <w:rPr/>
              <w:t xml:space="preserve">, Oct 2020, Lyon,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⟨10.4000/aitia.10881⟩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Féminités hellénistiques : voix, genre,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Belenfant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/>
              <w:t xml:space="preserve">Peeters,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 2016-2017. Platon, Gorgias. Callimaque, Hymnes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Balansard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Durbec</w:t>
              </w:r>
            </w:hyperlink>
          </w:p>
          <w:p>
            <w:pPr/>
            <w:r>
              <w:rPr/>
              <w:t xml:space="preserve">Atlande, 2016, 9782350303444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Féminité, pauvreté et poésie dans l’épigramme 39 GP = AP VI, 355 de Léonidas de Tarente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/>
              <w:t xml:space="preserve">Christophe Cusset; Pierre Belenfant; Claire-Emmanuelle Nardone. </w:t>
            </w:r>
            <w:r>
              <w:rPr>
                <w:i w:val="1"/>
                <w:iCs w:val="1"/>
              </w:rPr>
              <w:t xml:space="preserve">Féminités hellénistiques : Voix, genre, représentations</w:t>
            </w:r>
            <w:r>
              <w:rPr/>
              <w:t xml:space="preserve">, Peeters, p. 483-495,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métapoétique de l’épigramme AP VII, 736 (= 33 HE) de Léonidas de Tarente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/>
              <w:t xml:space="preserve">Doris Meyer; Céline Urlacher-Becht. </w:t>
            </w:r>
            <w:r>
              <w:rPr>
                <w:i w:val="1"/>
                <w:iCs w:val="1"/>
              </w:rPr>
              <w:t xml:space="preserve">La rhétorique du « petit » dans l’épigramme grecque et latine. Actes du colloque de Strasbourg (26-27 mai 2015)</w:t>
            </w:r>
            <w:r>
              <w:rPr/>
              <w:t xml:space="preserve">, Éditions de Boccard, p. 59-67,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Léonidas de Tarente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l’antiquité grecque et latine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Humilité&amp;quot; (partie grecque)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l’antiquité grecque et latine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l’antiquité grecque et latine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L'humilité dans la poésie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/>
              <w:t xml:space="preserve">Linguistique. Université de Lyon; Università degli studi Roma Tre, 2020.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2020LYSEN007⟩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tel-02613719v1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4E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6751v1" TargetMode="External"/><Relationship Id="rId8" Type="http://schemas.openxmlformats.org/officeDocument/2006/relationships/hyperlink" Target="https://hal.science/search/index/?q=*&amp;authFullName_s=Claire-Emmanuelle Nardone" TargetMode="External"/><Relationship Id="rId9" Type="http://schemas.openxmlformats.org/officeDocument/2006/relationships/hyperlink" Target="https://hal.science/hal-04874547v1" TargetMode="External"/><Relationship Id="rId10" Type="http://schemas.openxmlformats.org/officeDocument/2006/relationships/hyperlink" Target="https://hal.science/search/index/?q=*&amp;authFullName_s=Sara Cusset" TargetMode="External"/><Relationship Id="rId11" Type="http://schemas.openxmlformats.org/officeDocument/2006/relationships/hyperlink" Target="https://dx.doi.org/10.4000/aitia.10881" TargetMode="External"/><Relationship Id="rId12" Type="http://schemas.openxmlformats.org/officeDocument/2006/relationships/hyperlink" Target="https://hal.science/hal-04810309v1" TargetMode="External"/><Relationship Id="rId13" Type="http://schemas.openxmlformats.org/officeDocument/2006/relationships/hyperlink" Target="https://hal.science/search/index/?q=*&amp;authFullName_s=Pierre Belenfant" TargetMode="External"/><Relationship Id="rId14" Type="http://schemas.openxmlformats.org/officeDocument/2006/relationships/hyperlink" Target="https://hal.science/hal-04874513v1" TargetMode="External"/><Relationship Id="rId15" Type="http://schemas.openxmlformats.org/officeDocument/2006/relationships/hyperlink" Target="https://hal.science/search/index/?q=*&amp;authFullName_s=Anne Balansard" TargetMode="External"/><Relationship Id="rId16" Type="http://schemas.openxmlformats.org/officeDocument/2006/relationships/hyperlink" Target="https://hal.science/search/index/?q=*&amp;authFullName_s=Yannick Durbec" TargetMode="External"/><Relationship Id="rId17" Type="http://schemas.openxmlformats.org/officeDocument/2006/relationships/hyperlink" Target="https://hal.science/hal-04156740v1" TargetMode="External"/><Relationship Id="rId18" Type="http://schemas.openxmlformats.org/officeDocument/2006/relationships/hyperlink" Target="https://hal.science/hal-04156754v1" TargetMode="External"/><Relationship Id="rId19" Type="http://schemas.openxmlformats.org/officeDocument/2006/relationships/hyperlink" Target="https://hal.science/hal-04156731v1" TargetMode="External"/><Relationship Id="rId20" Type="http://schemas.openxmlformats.org/officeDocument/2006/relationships/hyperlink" Target="https://hal.science/hal-04156734v1" TargetMode="External"/><Relationship Id="rId21" Type="http://schemas.openxmlformats.org/officeDocument/2006/relationships/hyperlink" Target="https://hal.science/hal-04156725v1" TargetMode="External"/><Relationship Id="rId22" Type="http://schemas.openxmlformats.org/officeDocument/2006/relationships/hyperlink" Target="https://theses.hal.science/tel-02613719v1" TargetMode="External"/><Relationship Id="rId23" Type="http://schemas.openxmlformats.org/officeDocument/2006/relationships/hyperlink" Target="https://www.theses.fr/2020LYSEN00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Claire-Emmanuelle NARDONE</dc:title>
  <dc:description>CV</dc:description>
  <dc:subject/>
  <cp:keywords/>
  <cp:category/>
  <cp:lastModifiedBy/>
  <dcterms:created xsi:type="dcterms:W3CDTF">2026-05-17T00:38:19+02:00</dcterms:created>
  <dcterms:modified xsi:type="dcterms:W3CDTF">2026-05-17T00:38:19+02:00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