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JONDEAU </w:t>
      </w:r>
      <w:r>
        <w:rPr>
          <w:color w:val="641e6e"/>
        </w:rPr>
        <w:t xml:space="preserve">Directrice Scientifique de l‘ESF-Lab , Conseillère en Économie Sociale Familiale (CESF) |Praticienne, Formatrice, à l'Association ADAC ( Accompagner Dynamiser Agir Créer) - Le Social autrement.  Docteure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claire-jondeau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0000-0001-5510-9474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Explicitation, auto-confrontation et analyse conversationnelle : 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2023, 136,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Recherche-Formation en première personne en Travail social : Un défi théorico-méthodologique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Intervenção Social</w:t>
            </w:r>
            <w:r>
              <w:rPr/>
              <w:t xml:space="preserve">, 2021, 57-58, pp.369-407.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⟨10.34628/qyym-vw56⟩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l’articulation entre interventions, recherches et formations en travail social. Synthèse des rencontres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l'ADAC. Défis et perspectives pour l’avenir du travail social : co-construire des synergies entre Intervention-Formation-Recherche</w:t>
            </w:r>
            <w:r>
              <w:rPr/>
              <w:t xml:space="preserve">, ADAC; Centre Max Weber; CLISSIS,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faire-acte-de-communauté » dans la trame des interactions : la clusivité sociale et éthico-politique dans et par le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GIS Hybrida-IS 2025 : Humaniser le travail social ? Des métiers en dilemmes et en (re)configurations</w:t>
            </w:r>
            <w:r>
              <w:rPr/>
              <w:t xml:space="preserve">, GIS Hybrida-IS; HETS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 seuil du domicile et des autres territoires du moi : Rites de passage et micro-éthicité des interactions humaines dans le travail social et dans le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2025 : Humaniser le travail social ? Des métiers en dilemmes et en (re)configurations</w:t>
            </w:r>
            <w:r>
              <w:rPr/>
              <w:t xml:space="preserve">, GIS Hybrida-IS; HETS -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des rôles sur fond de frontières ouvertes : Dynamiques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Place et rôle des acteurs de la recherche : entre savants et connaisseurs [In : Colloque CIRNEF 2024 - TRASCE (Terrains et Recherches dAns les SCiences de l'Education)]</w:t>
            </w:r>
            <w:r>
              <w:rPr/>
              <w:t xml:space="preserve">, Centre interdisciplinaire de recherche normand en éducation et formation (CIRNEF),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Vidéo : l'autoconfrontation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GREX2 du 20 janvier 2023</w:t>
            </w:r>
            <w:r>
              <w:rPr/>
              <w:t xml:space="preserve">, Groupe de Recherche sur l'Explicitation (GREX2),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à l’écran d’ordinateur, en passant par le téléphone. Étude directe de la transition digitale de pratiques d’entretien d’accompagnement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Internacional de Serviço Social. Transição digital e transformação social: direitos de cidadania em tempos inseguros(7-CISS)</w:t>
            </w:r>
            <w:r>
              <w:rPr/>
              <w:t xml:space="preserve">, Instituto Superior de Serviço Social de Lisboa da Universidade Lusíada de Lisboa (ISSSL-ULL); CLISSIS,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conjointe des compétences incorporées dans l’action située. Co-analyse conversationnelle et explicitante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VIVRA / ECRIRE. 3 - Les aspects méthodologiques et épistémologiques de l'étude des compétences mises en acte dans l'activité concrète</w:t>
            </w:r>
            <w:r>
              <w:rPr/>
              <w:t xml:space="preserve">, Université de Genève; Nathalie Muller Mirza; Vittoria Cesari Lusso; Antonio Iannaccone,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parlée en interaction, cœur du travail social et moteur d’une science citoyenne à l’ère phygitale : un dispositif hybride de co-recherche praticienne et usagère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AILA 2023</w:t>
            </w:r>
            <w:r>
              <w:rPr/>
              <w:t xml:space="preserve">, Association Internationale de Linguistique Appliquée (AILA); Laboratoire ICAR (CNRS, Université Lyon 2, ENS de Lyon),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co-analyse de données conversationnelles (Data Session), précédée d’une brève introduction et suivie d’un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: Transformations des activités et des métiers du secteur social. Travail des frontières dans l'intervention sociale et la recherche (Hybrida-2022)</w:t>
            </w:r>
            <w:r>
              <w:rPr/>
              <w:t xml:space="preserve">, Askoria;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et analyser un dispositif d'autoconfrontation accompagnée en ligne à partir d'enregistrements d'entretiens téléphoniques d'accompagnement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 : Interactions Multimodales Par ÉCran - L'espace au prisme des écrans</w:t>
            </w:r>
            <w:r>
              <w:rPr/>
              <w:t xml:space="preserve">, Laboratoire ICAR (CNRS, Université Lyon 2, ENS de Lyon),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théorisation-en-acte dans l'un des métiers du travail social : L'accompagnement comme paradigme du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Hybrida-2022 « Transformations des activités et des métiers du secteur social. Travail des frontières dans l'intervention sociale et la recherche » [18-20/05/2022]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co-analyse conversationnelle dans l’autoconfrontation accompagnée : Heuristicité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L'apport de Pierre Vermersch à l'étude de la subjectivité. Épistémologie, méthodologie, pratique [Colloque Pierre Vermersch]</w:t>
            </w:r>
            <w:r>
              <w:rPr/>
              <w:t xml:space="preserve">, GREX2 - Université Aix-Marseille - CNRS, Oct 2022, Marseille, France. pp.122-130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 partir da co-análise das suas próprias práticas : Autoconfronto acompanhado e interformação no domínio do aconselhamento socioeconómico das famílias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Education and Training : Thinking education in transition times</w:t>
            </w:r>
            <w:r>
              <w:rPr/>
              <w:t xml:space="preserve">, Instituto de Educação da Universidade de Lisboa,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Cogérer l’irréductible singularité de chaque entretien d’accompagnement social : Approche par le bas du travail interactionnel d’accomplissement situé et prudentiel du métier de Conseiller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Grima</w:t>
              </w:r>
            </w:hyperlink>
          </w:p>
          <w:p>
            <w:pPr/>
            <w:r>
              <w:rPr/>
              <w:t xml:space="preserve">Catherine Lenzi; Alexandre Moine. </w:t>
            </w:r>
            <w:r>
              <w:rPr>
                <w:i w:val="1"/>
                <w:iCs w:val="1"/>
              </w:rPr>
              <w:t xml:space="preserve">Des pas de côté dans le travail social : Le métier dans toutes ses marges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pp.55-83, 2025, 979-10-346-0937-6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partir et sous le contrôle de ses propres pratiques en inter-formation continue par co-analyse de l’activité de Conseil en Économie Sociale Familiale. Fécondité du croisement de l’Analyse Conversationnelle et de l’Entretien d’Explicitation en auto-confrontation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 éditions, pp.353-402, 2022, 979-10-346-0737-2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Approche egologique de l'interformation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Conception et mise en oeuvre d'une Co-Recherche praticienne par Auto-confrontation accompagnée dans le champ du Conseil en Économie Sociale Familiale (Projet CEA-CESF - ADAC)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conjointe de micro-savoirs professionnels en actes en Economie Sociale Familiale : Apports combinés de l'entretien d'explicitation et de l'analyse conversationnelle dans l'étude d'entretiens d'accompagnement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Education. Normandie Université,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2024NORMR025⟩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tel-04680228v2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8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jondeau" TargetMode="External"/><Relationship Id="rId9" Type="http://schemas.openxmlformats.org/officeDocument/2006/relationships/hyperlink" Target="https://orcid.org/0000-0001-5510-9474" TargetMode="External"/><Relationship Id="rId10" Type="http://schemas.openxmlformats.org/officeDocument/2006/relationships/hyperlink" Target="https://hal.science/hal-04484748v1" TargetMode="External"/><Relationship Id="rId11" Type="http://schemas.openxmlformats.org/officeDocument/2006/relationships/hyperlink" Target="https://hal.science/search/index/?q=*&amp;authFullName_s=Michel Binet" TargetMode="External"/><Relationship Id="rId12" Type="http://schemas.openxmlformats.org/officeDocument/2006/relationships/hyperlink" Target="https://hal.science/search/index/?q=*&amp;authFullName_s=Claire Jondeau" TargetMode="External"/><Relationship Id="rId13" Type="http://schemas.openxmlformats.org/officeDocument/2006/relationships/hyperlink" Target="https://hal.science/hal-04484799v1" TargetMode="External"/><Relationship Id="rId14" Type="http://schemas.openxmlformats.org/officeDocument/2006/relationships/hyperlink" Target="https://hal.science/search/index/?q=*&amp;authFullName_s=Adeline Rouyer-Fessard" TargetMode="External"/><Relationship Id="rId15" Type="http://schemas.openxmlformats.org/officeDocument/2006/relationships/hyperlink" Target="https://dx.doi.org/10.34628/qyym-vw56" TargetMode="External"/><Relationship Id="rId16" Type="http://schemas.openxmlformats.org/officeDocument/2006/relationships/hyperlink" Target="https://shs.hal.science/halshs-05440892v1" TargetMode="External"/><Relationship Id="rId17" Type="http://schemas.openxmlformats.org/officeDocument/2006/relationships/hyperlink" Target="https://hal.science/search/index/?q=*&amp;authFullName_s=Claire Autant-Dorier" TargetMode="External"/><Relationship Id="rId18" Type="http://schemas.openxmlformats.org/officeDocument/2006/relationships/hyperlink" Target="https://hal.science/hal-05231819v1" TargetMode="External"/><Relationship Id="rId19" Type="http://schemas.openxmlformats.org/officeDocument/2006/relationships/hyperlink" Target="https://hal.science/hal-05231817v1" TargetMode="External"/><Relationship Id="rId20" Type="http://schemas.openxmlformats.org/officeDocument/2006/relationships/hyperlink" Target="https://hal.science/hal-04786881v1" TargetMode="External"/><Relationship Id="rId21" Type="http://schemas.openxmlformats.org/officeDocument/2006/relationships/hyperlink" Target="https://hal.science/hal-04487291v1" TargetMode="External"/><Relationship Id="rId22" Type="http://schemas.openxmlformats.org/officeDocument/2006/relationships/hyperlink" Target="https://hal.science/hal-04487200v1" TargetMode="External"/><Relationship Id="rId23" Type="http://schemas.openxmlformats.org/officeDocument/2006/relationships/hyperlink" Target="https://hal.science/search/index/?q=*&amp;authFullName_s=C&#233;lia Br&#233;ant" TargetMode="External"/><Relationship Id="rId24" Type="http://schemas.openxmlformats.org/officeDocument/2006/relationships/hyperlink" Target="https://hal.science/hal-04487197v1" TargetMode="External"/><Relationship Id="rId25" Type="http://schemas.openxmlformats.org/officeDocument/2006/relationships/hyperlink" Target="https://hal.science/hal-04501335v1" TargetMode="External"/><Relationship Id="rId26" Type="http://schemas.openxmlformats.org/officeDocument/2006/relationships/hyperlink" Target="https://hal.science/hal-04487343v1" TargetMode="External"/><Relationship Id="rId27" Type="http://schemas.openxmlformats.org/officeDocument/2006/relationships/hyperlink" Target="https://hal.science/search/index/?q=*&amp;authFullName_s=Laurie Balp" TargetMode="External"/><Relationship Id="rId28" Type="http://schemas.openxmlformats.org/officeDocument/2006/relationships/hyperlink" Target="https://hal.science/hal-04487201v1" TargetMode="External"/><Relationship Id="rId29" Type="http://schemas.openxmlformats.org/officeDocument/2006/relationships/hyperlink" Target="https://hal.science/search/index/?q=*&amp;authFullName_s=David Monteiro" TargetMode="External"/><Relationship Id="rId30" Type="http://schemas.openxmlformats.org/officeDocument/2006/relationships/hyperlink" Target="https://hal.science/hal-04487205v1" TargetMode="External"/><Relationship Id="rId31" Type="http://schemas.openxmlformats.org/officeDocument/2006/relationships/hyperlink" Target="https://hal.science/hal-04487190v1" TargetMode="External"/><Relationship Id="rId32" Type="http://schemas.openxmlformats.org/officeDocument/2006/relationships/hyperlink" Target="https://hal.science/hal-04487186v1" TargetMode="External"/><Relationship Id="rId33" Type="http://schemas.openxmlformats.org/officeDocument/2006/relationships/hyperlink" Target="https://shs.hal.science/halshs-04703209v1" TargetMode="External"/><Relationship Id="rId34" Type="http://schemas.openxmlformats.org/officeDocument/2006/relationships/hyperlink" Target="https://hal.science/search/index/?q=*&amp;authFullName_s=Yoann Grima" TargetMode="External"/><Relationship Id="rId35" Type="http://schemas.openxmlformats.org/officeDocument/2006/relationships/hyperlink" Target="https://champsocial.com/book-des_pas_de_cote_dans_le_travail_social_le_metier_dans_toutes_ses_marges,1388.html#sommaire" TargetMode="External"/><Relationship Id="rId36" Type="http://schemas.openxmlformats.org/officeDocument/2006/relationships/hyperlink" Target="https://hal.science/hal-04484741v1" TargetMode="External"/><Relationship Id="rId37" Type="http://schemas.openxmlformats.org/officeDocument/2006/relationships/hyperlink" Target="https://hal.science/hal-04487024v1" TargetMode="External"/><Relationship Id="rId38" Type="http://schemas.openxmlformats.org/officeDocument/2006/relationships/hyperlink" Target="https://hal.science/hal-04487018v1" TargetMode="External"/><Relationship Id="rId39" Type="http://schemas.openxmlformats.org/officeDocument/2006/relationships/hyperlink" Target="https://theses.hal.science/tel-04680228v2" TargetMode="External"/><Relationship Id="rId40" Type="http://schemas.openxmlformats.org/officeDocument/2006/relationships/hyperlink" Target="https://www.theses.fr/2024NORMR02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JONDEAU</dc:title>
  <dc:description>CV</dc:description>
  <dc:subject/>
  <cp:keywords/>
  <cp:category/>
  <cp:lastModifiedBy/>
  <dcterms:created xsi:type="dcterms:W3CDTF">2026-03-16T07:56:41+01:00</dcterms:created>
  <dcterms:modified xsi:type="dcterms:W3CDTF">2026-03-16T07:56:41+01:00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