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Sotinel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la fin d'un Empire. De Caracalla à Theodoric. 212-fin du 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Rome, la fin d'un Empire. De Caracalla à Theodoric. 212-fin du Ve siècle, 2019, Mondes anciens, Joël Cornette, 978-2-7011-6497-7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profane dans l’Antiquité tardive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Rebillard</w:t>
              </w:r>
            </w:hyperlink>
          </w:p>
          <w:p>
            <w:pPr/>
            <w:r>
              <w:rPr/>
              <w:t xml:space="preserve">Ecole française de Rome, 2010, Collection de l’Ecole française de Rome 428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 and Society in Late Antique Italy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Routledge, 2010, ISBN 9781409400226.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⟨10.1017/S0038713411002855⟩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passé entre Antiquité tardive et Haut Moyen Age. Hommage à Brigitte Beaujard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</w:p>
          <w:p>
            <w:pPr/>
            <w:r>
              <w:rPr/>
              <w:t xml:space="preserve">Presses universitaires de Rennes, 2008,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⟨10.4000/books.pur.4669⟩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civique et christianisme: Aquilée du IIIe au 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Ecole française de Rome, 2005, BEFAR 324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dans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Rebillard</w:t>
              </w:r>
            </w:hyperlink>
          </w:p>
          <w:p>
            <w:pPr/>
            <w:r>
              <w:rPr/>
              <w:t xml:space="preserve">Ecole française de Rome, 1998, Collection de l'École française de Rome 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faute et pastorale de la réconciliation : la lettre apologétique contre Jean de Ravenne, un texte inédit du 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Ecole française de Rome, 1994, collection de l’École française de Rome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Quodvultdeus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Augustinus Lexikon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&amp;quot;Prosopographie de l’Italie chrétienne (313-604), vol. 1 et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Silverio, papa », « Vigilio, papa », « Pelagio I, papa », « Pelagio II, papa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2000, p. 508-536 et p. 541-545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halshs-01647520v1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lieux de culte, métaphore de la conversion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Signes et scènes de la conversion dans l'espace public (Antiquité-période moderne), 182, pp.29-48.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⟨10.4000/assr.38653⟩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2014, Le culte de sainte Agnès à place Navone entre Antiquité et Moyen Âge, 126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⟨10.4000/mefrm.1700⟩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dans le christianisme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2012, Fraternité. Pour une histoire du concept, 20, p. 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événements dans les chroniques de l’Antiquité tardive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2012, Neue Perspektiven zur Tabula Peutingeriana, Firenze, 2011-2012, XX-XXI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expertises dans les débats théologiques du 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2001, 34, p. 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ville : Aquilée et son passé à la fin de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p. 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ville : Aquilée et son passé à la fin de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l'Antiquité dans l'Antiquité tardive et le haut Moyen Âge, VIII,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scènes de la conversion dans l’espace public (Antiquité-période moderne)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halshs-02087511v1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antique et religion civique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A. Busine éd. </w:t>
            </w:r>
            <w:r>
              <w:rPr>
                <w:i w:val="1"/>
                <w:iCs w:val="1"/>
              </w:rPr>
              <w:t xml:space="preserve">Religious Practices and Christianization of the Late Antique City (4th – 7th cent.)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2015, 9789004294608.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⟨10.1163/9789004299047_003⟩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Belenus to Peter and Paul. Christianity and the Protection of the City in Late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T. Kaizer; A. Leone; E.Thomas (éd.). </w:t>
            </w:r>
            <w:r>
              <w:rPr>
                <w:i w:val="1"/>
                <w:iCs w:val="1"/>
              </w:rPr>
              <w:t xml:space="preserve">Cities and Gods : Religious Space in Transition</w:t>
            </w:r>
            <w:r>
              <w:rPr/>
              <w:t xml:space="preserve">, Peeters, p. 139-150, 2013, Collection: Babesch (Annual papers on Mediterranean archaeology. Supplement, 22)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Augustine’s Information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M. Vessey dir. </w:t>
            </w:r>
            <w:r>
              <w:rPr>
                <w:i w:val="1"/>
                <w:iCs w:val="1"/>
              </w:rPr>
              <w:t xml:space="preserve">A Companion to Augustine</w:t>
            </w:r>
            <w:r>
              <w:rPr/>
              <w:t xml:space="preserve">, Blackwell-Willey, p. 125-137, 2012, 9781405159463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 und Mainland in der Spätantike. Repräsentationen städtischer Raüme in Literatur, Architektur und Kunst</w:t>
            </w:r>
            <w:r>
              <w:rPr/>
              <w:t xml:space="preserve">, Berlin-Boston : De Gruyter, pp.137-160,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Pinciana: Eine kaiserliche Residenz in 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T.Fuhrer (éd.). </w:t>
            </w:r>
            <w:r>
              <w:rPr>
                <w:i w:val="1"/>
                <w:iCs w:val="1"/>
              </w:rPr>
              <w:t xml:space="preserve">Rom und Mailand in der Spätantike. Repräsentationen städtischer Räume in Literatur, Architektur und Kunst</w:t>
            </w:r>
            <w:r>
              <w:rPr/>
              <w:t xml:space="preserve">, De Gruyter, p. 137-160, 2011,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profane dans l’espace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E. Rebillard, C. Sotinel (éds.). </w:t>
            </w:r>
            <w:r>
              <w:rPr>
                <w:i w:val="1"/>
                <w:iCs w:val="1"/>
              </w:rPr>
              <w:t xml:space="preserve">Les frontières du profane dans l’Antiquité tardive</w:t>
            </w:r>
            <w:r>
              <w:rPr/>
              <w:t xml:space="preserve">, Ecole française de Rome, p. 319-349, 2010, collection de l’École française de Rome 428,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⟨10.1400/137899⟩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Chapters and the transformations of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C. Chazelles, K. Kubitt (éds.). </w:t>
            </w:r>
            <w:r>
              <w:rPr>
                <w:i w:val="1"/>
                <w:iCs w:val="1"/>
              </w:rPr>
              <w:t xml:space="preserve">The Three Chapters of the Failed Quest for Unity</w:t>
            </w:r>
            <w:r>
              <w:rPr/>
              <w:t xml:space="preserve">, Brepols, p. 82-120, 2008, Studies in the Early Middle Ages,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⟨10.1484/M.SEM-EB.3.3738⟩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perdue ou mémoire manipulée. Le Liber Pontificalis et la controverse des Trois Chapitres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C. Sotinel, M. Sartre (éds.). </w:t>
            </w:r>
            <w:r>
              <w:rPr>
                <w:i w:val="1"/>
                <w:iCs w:val="1"/>
              </w:rPr>
              <w:t xml:space="preserve">L’usage du passé entre Antiquité tardive et Haut Moyen Âge. Hommage à Brigitte Beaujard</w:t>
            </w:r>
            <w:r>
              <w:rPr/>
              <w:t xml:space="preserve">, PUR, p. 59-76,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Political Power in Late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P. Rousseau, J. Raithel (éds.). </w:t>
            </w:r>
            <w:r>
              <w:rPr>
                <w:i w:val="1"/>
                <w:iCs w:val="1"/>
              </w:rPr>
              <w:t xml:space="preserve">A Companion to Late Antiquity</w:t>
            </w:r>
            <w:r>
              <w:rPr/>
              <w:t xml:space="preserve">, Wiley-Blackwell, p. 125-138,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italiens dans la société de l’Antiquité tardive : l’émergence d’une nouvelle élite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R. Lizzi ed. </w:t>
            </w:r>
            <w:r>
              <w:rPr>
                <w:i w:val="1"/>
                <w:iCs w:val="1"/>
              </w:rPr>
              <w:t xml:space="preserve">Le trasformazioni delle elite nel tardoantico</w:t>
            </w:r>
            <w:r>
              <w:rPr/>
              <w:t xml:space="preserve">, « L’Erma » di Bretschneider, p. 377-404, 2006, Saggi di storia antica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l’information dans les Eglises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L. Capdetrey et J. Nelis-Clément (éd.). </w:t>
            </w:r>
            <w:r>
              <w:rPr>
                <w:i w:val="1"/>
                <w:iCs w:val="1"/>
              </w:rPr>
              <w:t xml:space="preserve">La circulation de l’information dans les États antiques</w:t>
            </w:r>
            <w:r>
              <w:rPr/>
              <w:t xml:space="preserve">, Ausonius, p. 177-194, 2006, Etudes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Church in the Roman Empire: Changes without Reform and Reform without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C. M. Bellitto, L. I. Hamilton eds. </w:t>
            </w:r>
            <w:r>
              <w:rPr>
                <w:i w:val="1"/>
                <w:iCs w:val="1"/>
              </w:rPr>
              <w:t xml:space="preserve">Reform in the Church before Modernity</w:t>
            </w:r>
            <w:r>
              <w:rPr/>
              <w:t xml:space="preserve">, Routledge, p. 155-172, 2005,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⟨10.4324/9781315604282-20⟩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Emperors and Popes in the Sixth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M. Maas (ed.). </w:t>
            </w:r>
            <w:r>
              <w:rPr>
                <w:i w:val="1"/>
                <w:iCs w:val="1"/>
              </w:rPr>
              <w:t xml:space="preserve">The Cambridge Companion to the Age of Justinian</w:t>
            </w:r>
            <w:r>
              <w:rPr/>
              <w:t xml:space="preserve">, Cambridge University Press, p. 267-290,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lieux de culte païens en Occident. Enjeux et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M. Narcy, E. Rebillard éds. </w:t>
            </w:r>
            <w:r>
              <w:rPr>
                <w:i w:val="1"/>
                <w:iCs w:val="1"/>
              </w:rPr>
              <w:t xml:space="preserve">Hellénisme et christianisme</w:t>
            </w:r>
            <w:r>
              <w:rPr/>
              <w:t xml:space="preserve">, Presses du Septentrion, p. 35-60,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were bishops informed? Information Transmission across the Adriatic Sea in Late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L. Ellis, F. L. Kidner eds. </w:t>
            </w:r>
            <w:r>
              <w:rPr>
                <w:i w:val="1"/>
                <w:iCs w:val="1"/>
              </w:rPr>
              <w:t xml:space="preserve">Travel, Communication and Geography in Late Antiquity. Sacred and Profane</w:t>
            </w:r>
            <w:r>
              <w:rPr/>
              <w:t xml:space="preserve">, Routledge, p. 63-72, 2004,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⟨10.4324/9781315235639-18⟩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L’Aquitaine au temps de saint Augustin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Lafont-Couturier, Hélène et Ferdi, Sabah et Chauveau, Philippe </w:t>
            </w:r>
            <w:r>
              <w:rPr>
                <w:i w:val="1"/>
                <w:iCs w:val="1"/>
              </w:rPr>
              <w:t xml:space="preserve">Saint Augustin, une mémoire d’Algérie. Catalogue d’exposition</w:t>
            </w:r>
            <w:r>
              <w:rPr/>
              <w:t xml:space="preserve">, Musée d'Aquitaine, pp.126-140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de la chute de l'empire romain dans l'œuvre de Tillemont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Nain de Tillemont et l’historiographie de l’Antiquité romaine. Actes du Colloque international organisé par le Centre Le Nain de Tillemont et tenu à la Fondation Singer-Polignac</w:t>
            </w:r>
            <w:r>
              <w:rPr/>
              <w:t xml:space="preserve">, Honoré Champion, p. 501-510,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des cultes païens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C. Delplace, F. Tassaux éds. </w:t>
            </w:r>
            <w:r>
              <w:rPr>
                <w:i w:val="1"/>
                <w:iCs w:val="1"/>
              </w:rPr>
              <w:t xml:space="preserve">Les cultes polythéistes dans l’Adriatique romaine</w:t>
            </w:r>
            <w:r>
              <w:rPr/>
              <w:t xml:space="preserve">, Ausonius – publications, p. 263-274, 2000, Etudes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sanctuaires dans le christianisme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sacrés, lieux de culte, sanctuaires. Approches terminologiques, méthodologiques, historiques et monographiques</w:t>
            </w:r>
            <w:r>
              <w:rPr/>
              <w:t xml:space="preserve">, EFR, p. 95-105, 2000, Collection de l’Ecole française de Rome 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concile, l'empereur, l'évêque : statuts d'autorité dans la querelle des Trois Chapitres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S. Elm, É. Rebillard, A. Romano (éds.). </w:t>
            </w:r>
            <w:r>
              <w:rPr>
                <w:i w:val="1"/>
                <w:iCs w:val="1"/>
              </w:rPr>
              <w:t xml:space="preserve">Orthodoxie, christianisme, histoire - Orthodoxy, Christianity, History</w:t>
            </w:r>
            <w:r>
              <w:rPr/>
              <w:t xml:space="preserve">, EFR, p. 277-299, 2000, Collection de l’Ecole française de Rome 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halshs-01647515v1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se souvenir d’Ambroise. L’effacement de la référence ambrosienne en Italie du Nord au 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d’Ambroise de Milan. Usages politiques et sociaux d’une autorité patristique en Italie (Ve-XVIIIe siècle), actes de deux colloques</w:t>
            </w:r>
            <w:r>
              <w:rPr/>
              <w:t xml:space="preserve">, École française de Rome (2011); Università cattolica del Sacro Cuore (2012), 2011, Rome, Milan, Italie. p. 243-250,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⟨10.4000/books.psorbonne.29340⟩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chrétien devant la diversité religieuse de la cité: Chromace et Aquilée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Chromatius of Aquileia and His Age</w:t>
            </w:r>
            <w:r>
              <w:rPr/>
              <w:t xml:space="preserve">, National Commitee for the Sixteenth Centenary of the Death of Saint Chromatius Bishop of Aquileia ; Dioceses of the Autonomous Region of Friuli Venezia Giulia; adjacent Slovenian and Austrian Dioceses of Ljubljiana, 2008, Aquileia, Italie. p. 163-176,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⟨10.1484/M.IPM-EB.1.100865⟩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Christianity and the Techniques of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Patristic Studies held in Oxford</w:t>
            </w:r>
            <w:r>
              <w:rPr/>
              <w:t xml:space="preserve">, Oxford, 2007, Oxford, United Kingdom. p. 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des lieux de culte païen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Hellénisme et Christianisme : [actes de la journée thématique de Villejuif, octobre 2001]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Were Bishops Infomed ? Information Transmission Across the Adriatic Sea in Late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Travel, Communication and Geography in Late Antiquity</w:t>
            </w:r>
            <w:r>
              <w:rPr/>
              <w:t xml:space="preserve">, 2004, Burlington,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topographie, histoire : quelques hypothèses sur S. Felix in Pincis, église disparue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Ecclesiae Urbis. Atti del congresso internazionale di studi sulle chiese di Rome (IVe-X secolo). </w:t>
            </w:r>
            <w:r>
              <w:rPr/>
              <w:t xml:space="preserve">, Sep 2000, Rome, Italie. p. 449-471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halshs-01647540v1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Mediolanum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2010, p. 1234-242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Italia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A. Gillet (ed.), On Barbarian Identity : Critical Approaches to Ethnicity in the Early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L. Mary, M. Sot (éds), Impies et païens entre Antiquité et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P. Brown, Poverty and Leadership in the later Roman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halshs-00082401v1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00v1" TargetMode="External"/><Relationship Id="rId8" Type="http://schemas.openxmlformats.org/officeDocument/2006/relationships/hyperlink" Target="https://hal.science/search/index/?q=*&amp;authFullName_s=Christian Grataloup" TargetMode="External"/><Relationship Id="rId9" Type="http://schemas.openxmlformats.org/officeDocument/2006/relationships/hyperlink" Target="https://hal.science/search/index/?q=*&amp;authFullName_s=Vincent Lemire" TargetMode="External"/><Relationship Id="rId10" Type="http://schemas.openxmlformats.org/officeDocument/2006/relationships/hyperlink" Target="https://hal.science/search/index/?q=*&amp;authFullName_s=H&#233;lo&#239;se Kolebka" TargetMode="External"/><Relationship Id="rId11" Type="http://schemas.openxmlformats.org/officeDocument/2006/relationships/hyperlink" Target="https://hal.science/search/index/?q=*&amp;authFullName_s=Mohammad Ali Amir-Moezzi" TargetMode="External"/><Relationship Id="rId12" Type="http://schemas.openxmlformats.org/officeDocument/2006/relationships/hyperlink" Target="https://hal.science/search/index/?q=*&amp;authFullName_s=Adeline Bats" TargetMode="External"/><Relationship Id="rId13" Type="http://schemas.openxmlformats.org/officeDocument/2006/relationships/hyperlink" Target="https://hal.science/hal-02309696v1" TargetMode="External"/><Relationship Id="rId14" Type="http://schemas.openxmlformats.org/officeDocument/2006/relationships/hyperlink" Target="https://hal.science/search/index/?q=*&amp;authFullName_s=Claire Sotinel" TargetMode="External"/><Relationship Id="rId15" Type="http://schemas.openxmlformats.org/officeDocument/2006/relationships/hyperlink" Target="http://belin-editeur.com/rome-la-fin-dun-empire" TargetMode="External"/><Relationship Id="rId16" Type="http://schemas.openxmlformats.org/officeDocument/2006/relationships/hyperlink" Target="https://shs.hal.science/halshs-01647493v1" TargetMode="External"/><Relationship Id="rId17" Type="http://schemas.openxmlformats.org/officeDocument/2006/relationships/hyperlink" Target="https://hal.science/search/index/?q=*&amp;authFullName_s=E. Rebillard" TargetMode="External"/><Relationship Id="rId18" Type="http://schemas.openxmlformats.org/officeDocument/2006/relationships/hyperlink" Target="https://hal.science/hal-01634181v1" TargetMode="External"/><Relationship Id="rId19" Type="http://schemas.openxmlformats.org/officeDocument/2006/relationships/hyperlink" Target="https://dx.doi.org/10.1017/S0038713411002855" TargetMode="External"/><Relationship Id="rId20" Type="http://schemas.openxmlformats.org/officeDocument/2006/relationships/hyperlink" Target="https://shs.hal.science/halshs-01647496v1" TargetMode="External"/><Relationship Id="rId21" Type="http://schemas.openxmlformats.org/officeDocument/2006/relationships/hyperlink" Target="https://hal.science/search/index/?q=*&amp;authFullName_s=Maurice Sartre" TargetMode="External"/><Relationship Id="rId22" Type="http://schemas.openxmlformats.org/officeDocument/2006/relationships/hyperlink" Target="https://dx.doi.org/10.4000/books.pur.4669" TargetMode="External"/><Relationship Id="rId23" Type="http://schemas.openxmlformats.org/officeDocument/2006/relationships/hyperlink" Target="https://shs.hal.science/halshs-01647498v1" TargetMode="External"/><Relationship Id="rId24" Type="http://schemas.openxmlformats.org/officeDocument/2006/relationships/hyperlink" Target="https://shs.hal.science/halshs-01647500v1" TargetMode="External"/><Relationship Id="rId25" Type="http://schemas.openxmlformats.org/officeDocument/2006/relationships/hyperlink" Target="https://shs.hal.science/halshs-01647501v1" TargetMode="External"/><Relationship Id="rId26" Type="http://schemas.openxmlformats.org/officeDocument/2006/relationships/hyperlink" Target="https://hal.science/hal-04338922v1" TargetMode="External"/><Relationship Id="rId27" Type="http://schemas.openxmlformats.org/officeDocument/2006/relationships/hyperlink" Target="https://shs.hal.science/halshs-01647522v1" TargetMode="External"/><Relationship Id="rId28" Type="http://schemas.openxmlformats.org/officeDocument/2006/relationships/hyperlink" Target="https://shs.hal.science/halshs-01647520v1" TargetMode="External"/><Relationship Id="rId29" Type="http://schemas.openxmlformats.org/officeDocument/2006/relationships/hyperlink" Target="https://hal.science/hal-04338880v1" TargetMode="External"/><Relationship Id="rId30" Type="http://schemas.openxmlformats.org/officeDocument/2006/relationships/hyperlink" Target="https://dx.doi.org/10.4000/assr.38653" TargetMode="External"/><Relationship Id="rId31" Type="http://schemas.openxmlformats.org/officeDocument/2006/relationships/hyperlink" Target="https://hal.science/hal-01634141v1" TargetMode="External"/><Relationship Id="rId32" Type="http://schemas.openxmlformats.org/officeDocument/2006/relationships/hyperlink" Target="https://dx.doi.org/10.4000/mefrm.1700" TargetMode="External"/><Relationship Id="rId33" Type="http://schemas.openxmlformats.org/officeDocument/2006/relationships/hyperlink" Target="https://api.istex.fr/ark:/67375/G14-6WJ4B02T-R/fulltext.pdf?sid=hal" TargetMode="External"/><Relationship Id="rId34" Type="http://schemas.openxmlformats.org/officeDocument/2006/relationships/hyperlink" Target="https://hal.science/hal-01634254v1" TargetMode="External"/><Relationship Id="rId35" Type="http://schemas.openxmlformats.org/officeDocument/2006/relationships/hyperlink" Target="https://hal.science/hal-01634172v1" TargetMode="External"/><Relationship Id="rId36" Type="http://schemas.openxmlformats.org/officeDocument/2006/relationships/hyperlink" Target="https://shs.hal.science/halshs-01647533v1" TargetMode="External"/><Relationship Id="rId37" Type="http://schemas.openxmlformats.org/officeDocument/2006/relationships/hyperlink" Target="https://shs.hal.science/halshs-01647526v1" TargetMode="External"/><Relationship Id="rId38" Type="http://schemas.openxmlformats.org/officeDocument/2006/relationships/hyperlink" Target="https://hal.science/hal-02911583v1" TargetMode="External"/><Relationship Id="rId39" Type="http://schemas.openxmlformats.org/officeDocument/2006/relationships/hyperlink" Target="https://shs.hal.science/halshs-02087511v1" TargetMode="External"/><Relationship Id="rId40" Type="http://schemas.openxmlformats.org/officeDocument/2006/relationships/hyperlink" Target="https://hal.science/search/index/?q=*&amp;authFullName_s=Pierre Savy" TargetMode="External"/><Relationship Id="rId41" Type="http://schemas.openxmlformats.org/officeDocument/2006/relationships/hyperlink" Target="https://hal.science/hal-01634214v1" TargetMode="External"/><Relationship Id="rId42" Type="http://schemas.openxmlformats.org/officeDocument/2006/relationships/hyperlink" Target="http://booksandjournals.brillonline.com/content/books/9789004299047" TargetMode="External"/><Relationship Id="rId43" Type="http://schemas.openxmlformats.org/officeDocument/2006/relationships/hyperlink" Target="https://dx.doi.org/10.1163/9789004299047_003" TargetMode="External"/><Relationship Id="rId44" Type="http://schemas.openxmlformats.org/officeDocument/2006/relationships/hyperlink" Target="https://api.istex.fr/ark:/67375/1N6-9RZDGKGB-B/fulltext.pdf?sid=hal" TargetMode="External"/><Relationship Id="rId45" Type="http://schemas.openxmlformats.org/officeDocument/2006/relationships/hyperlink" Target="https://hal.science/hal-01634252v1" TargetMode="External"/><Relationship Id="rId46" Type="http://schemas.openxmlformats.org/officeDocument/2006/relationships/hyperlink" Target="https://hal.science/hal-01634192v1" TargetMode="External"/><Relationship Id="rId47" Type="http://schemas.openxmlformats.org/officeDocument/2006/relationships/hyperlink" Target="https://shs.hal.science/halshs-00682537v1" TargetMode="External"/><Relationship Id="rId48" Type="http://schemas.openxmlformats.org/officeDocument/2006/relationships/hyperlink" Target="https://hal.science/search/index/?q=*&amp;authFullName_s=Vincent Jolivet" TargetMode="External"/><Relationship Id="rId49" Type="http://schemas.openxmlformats.org/officeDocument/2006/relationships/hyperlink" Target="https://dx.doi.org/10.1515/9783110222142.137" TargetMode="External"/><Relationship Id="rId50" Type="http://schemas.openxmlformats.org/officeDocument/2006/relationships/hyperlink" Target="https://hal.science/hal-01634238v1" TargetMode="External"/><Relationship Id="rId51" Type="http://schemas.openxmlformats.org/officeDocument/2006/relationships/hyperlink" Target="https://shs.hal.science/halshs-01647503v1" TargetMode="External"/><Relationship Id="rId52" Type="http://schemas.openxmlformats.org/officeDocument/2006/relationships/hyperlink" Target="https://dx.doi.org/10.1400/137899" TargetMode="External"/><Relationship Id="rId53" Type="http://schemas.openxmlformats.org/officeDocument/2006/relationships/hyperlink" Target="https://shs.hal.science/halshs-01647512v1" TargetMode="External"/><Relationship Id="rId54" Type="http://schemas.openxmlformats.org/officeDocument/2006/relationships/hyperlink" Target="https://dx.doi.org/10.1484/M.SEM-EB.3.3738" TargetMode="External"/><Relationship Id="rId55" Type="http://schemas.openxmlformats.org/officeDocument/2006/relationships/hyperlink" Target="https://api.istex.fr/ark:/67375/8QZ-VRFPMW6N-B/fulltext.pdf?sid=hal" TargetMode="External"/><Relationship Id="rId56" Type="http://schemas.openxmlformats.org/officeDocument/2006/relationships/hyperlink" Target="https://shs.hal.science/halshs-01647509v1" TargetMode="External"/><Relationship Id="rId57" Type="http://schemas.openxmlformats.org/officeDocument/2006/relationships/hyperlink" Target="https://shs.hal.science/halshs-01647507v1" TargetMode="External"/><Relationship Id="rId58" Type="http://schemas.openxmlformats.org/officeDocument/2006/relationships/hyperlink" Target="https://shs.hal.science/halshs-01647550v1" TargetMode="External"/><Relationship Id="rId59" Type="http://schemas.openxmlformats.org/officeDocument/2006/relationships/hyperlink" Target="https://shs.hal.science/halshs-01647551v1" TargetMode="External"/><Relationship Id="rId60" Type="http://schemas.openxmlformats.org/officeDocument/2006/relationships/hyperlink" Target="https://shs.hal.science/halshs-01647547v1" TargetMode="External"/><Relationship Id="rId61" Type="http://schemas.openxmlformats.org/officeDocument/2006/relationships/hyperlink" Target="https://dx.doi.org/10.4324/9781315604282-20" TargetMode="External"/><Relationship Id="rId62" Type="http://schemas.openxmlformats.org/officeDocument/2006/relationships/hyperlink" Target="https://shs.hal.science/halshs-01647513v1" TargetMode="External"/><Relationship Id="rId63" Type="http://schemas.openxmlformats.org/officeDocument/2006/relationships/hyperlink" Target="https://shs.hal.science/halshs-01647542v1" TargetMode="External"/><Relationship Id="rId64" Type="http://schemas.openxmlformats.org/officeDocument/2006/relationships/hyperlink" Target="https://shs.hal.science/halshs-01647544v1" TargetMode="External"/><Relationship Id="rId65" Type="http://schemas.openxmlformats.org/officeDocument/2006/relationships/hyperlink" Target="https://dx.doi.org/10.4324/9781315235639-18" TargetMode="External"/><Relationship Id="rId66" Type="http://schemas.openxmlformats.org/officeDocument/2006/relationships/hyperlink" Target="https://hal.science/hal-01799346v1" TargetMode="External"/><Relationship Id="rId67" Type="http://schemas.openxmlformats.org/officeDocument/2006/relationships/hyperlink" Target="https://hal.science/search/index/?q=*&amp;authFullName_s=Jean-Pierre Bost" TargetMode="External"/><Relationship Id="rId68" Type="http://schemas.openxmlformats.org/officeDocument/2006/relationships/hyperlink" Target="https://hal.science/search/index/?q=*&amp;authFullName_s=Louis Maurin" TargetMode="External"/><Relationship Id="rId69" Type="http://schemas.openxmlformats.org/officeDocument/2006/relationships/hyperlink" Target="https://shs.hal.science/halshs-01647535v1" TargetMode="External"/><Relationship Id="rId70" Type="http://schemas.openxmlformats.org/officeDocument/2006/relationships/hyperlink" Target="https://shs.hal.science/halshs-01647531v1" TargetMode="External"/><Relationship Id="rId71" Type="http://schemas.openxmlformats.org/officeDocument/2006/relationships/hyperlink" Target="https://shs.hal.science/halshs-01647529v1" TargetMode="External"/><Relationship Id="rId72" Type="http://schemas.openxmlformats.org/officeDocument/2006/relationships/hyperlink" Target="https://shs.hal.science/halshs-01647515v1" TargetMode="External"/><Relationship Id="rId73" Type="http://schemas.openxmlformats.org/officeDocument/2006/relationships/hyperlink" Target="https://hal.science/hal-01634244v1" TargetMode="External"/><Relationship Id="rId74" Type="http://schemas.openxmlformats.org/officeDocument/2006/relationships/hyperlink" Target="https://dx.doi.org/10.4000/books.psorbonne.29340" TargetMode="External"/><Relationship Id="rId75" Type="http://schemas.openxmlformats.org/officeDocument/2006/relationships/hyperlink" Target="https://hal.science/hal-01634260v1" TargetMode="External"/><Relationship Id="rId76" Type="http://schemas.openxmlformats.org/officeDocument/2006/relationships/hyperlink" Target="https://dx.doi.org/10.1484/M.IPM-EB.1.100865" TargetMode="External"/><Relationship Id="rId77" Type="http://schemas.openxmlformats.org/officeDocument/2006/relationships/hyperlink" Target="https://api.istex.fr/ark:/67375/8QZ-X1Q7JBZ0-W/fulltext.pdf?sid=hal" TargetMode="External"/><Relationship Id="rId78" Type="http://schemas.openxmlformats.org/officeDocument/2006/relationships/hyperlink" Target="https://shs.hal.science/halshs-01647554v1" TargetMode="External"/><Relationship Id="rId79" Type="http://schemas.openxmlformats.org/officeDocument/2006/relationships/hyperlink" Target="https://shs.hal.science/halshs-00082510v1" TargetMode="External"/><Relationship Id="rId80" Type="http://schemas.openxmlformats.org/officeDocument/2006/relationships/hyperlink" Target="https://shs.hal.science/halshs-00082504v1" TargetMode="External"/><Relationship Id="rId81" Type="http://schemas.openxmlformats.org/officeDocument/2006/relationships/hyperlink" Target="https://shs.hal.science/halshs-01647540v1" TargetMode="External"/><Relationship Id="rId82" Type="http://schemas.openxmlformats.org/officeDocument/2006/relationships/hyperlink" Target="https://shs.hal.science/halshs-01647517v1" TargetMode="External"/><Relationship Id="rId83" Type="http://schemas.openxmlformats.org/officeDocument/2006/relationships/hyperlink" Target="https://shs.hal.science/halshs-01647519v1" TargetMode="External"/><Relationship Id="rId84" Type="http://schemas.openxmlformats.org/officeDocument/2006/relationships/hyperlink" Target="https://shs.hal.science/halshs-00082396v1" TargetMode="External"/><Relationship Id="rId85" Type="http://schemas.openxmlformats.org/officeDocument/2006/relationships/hyperlink" Target="https://shs.hal.science/halshs-00082400v1" TargetMode="External"/><Relationship Id="rId86" Type="http://schemas.openxmlformats.org/officeDocument/2006/relationships/hyperlink" Target="https://shs.hal.science/halshs-0008240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Sotinel</dc:title>
  <dc:description>CV</dc:description>
  <dc:subject/>
  <cp:keywords/>
  <cp:category/>
  <cp:lastModifiedBy/>
  <dcterms:created xsi:type="dcterms:W3CDTF">2026-03-30T18:04:56+02:00</dcterms:created>
  <dcterms:modified xsi:type="dcterms:W3CDTF">2026-03-30T18:04:56+02:00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