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Stolz </w:t>
      </w:r>
      <w:r>
        <w:rPr>
          <w:color w:val="641e6e"/>
        </w:rPr>
        <w:t xml:space="preserve">CV de Claire STOLZ Sorbonne Université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l’homme simple au style simple : les figures et l’écriture plate dans La Place d’Annie Ernaux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2015, 165-166,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⟨10.4000/pratiques.2518⟩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hal-02153070v1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Jacques Bres et ses travaux : dialogisme et temps verbaux de l’indicatif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Germoni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STIH</w:t>
            </w:r>
            <w:r>
              <w:rPr/>
              <w:t xml:space="preserve">, Jacques Dürrenmatt,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hal-04005169v1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simplicité profonde : l'écriture souple de Péguy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Bruley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Jollin-Bertocchi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Lia Kurts-Wöste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Anne-Marie Paillet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simplicité : Manifestations et enjeux culturels du simple en art</w:t>
            </w:r>
            <w:r>
              <w:rPr/>
              <w:t xml:space="preserve">, 2017, Paris, France. pp.389-406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hal-02616304v1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des paraboles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Parabole(s), XIIe colloque international d’études francophones, Timisoara, 2016</w:t>
            </w:r>
            <w:r>
              <w:rPr/>
              <w:t xml:space="preserve">, Mar 2016, Timisoara,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hal-02153071v1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l’homme simple au style simple : les figures et l’écriture plate dans La Place d’Annie Ernaux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du discours et contextualisation</w:t>
            </w:r>
            <w:r>
              <w:rPr/>
              <w:t xml:space="preserve">, Oct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hal-03476598v1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citation de presse dans l’œuvre littéraire contemporaine, de l’effacement des sources au collage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Ci-Dit | Discours rapporté, citation et pratiques sémiotiques</w:t>
            </w:r>
            <w:r>
              <w:rPr/>
              <w:t xml:space="preserve">, Jun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halshs-03658333v1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simplicité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Jollin-Bertocchi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Lia Kurts-Wöste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Anne-Marie Paillet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/>
              <w:t xml:space="preserve">Honoré Champion, 2017, Bibliothèque de Grammaire et de Linguistique, 978-2-7453-3564-7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hal-04156095v1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des discours rapportés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Germoni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/>
              <w:t xml:space="preserve">Academia L'Harmattan, 37, 464 p., 2019, Au cœur des textes, Claire Stolz, 97822806104779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Simplicité : manifestations et enjeux culturels du simple en art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Jollin-Bertocchi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Lia Kurts-Wöste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Anne-Marie Paillet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/>
              <w:t xml:space="preserve">Honoré Champion,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hal-03331188v1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Jollin-Bertocchi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Lia Kurts-Wöste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Anne-Marie Paillet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L'hyperbate. Aux frontières de la phrase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Anne-Marie Paillet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/>
              <w:t xml:space="preserve">PUPS, 2011, 9782840507994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Styles, genres, auteurs. 8, Jean Bodel, Adam de la Halle, Des Périers, Viau, Voltaire, Hugo, Bernanos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Reggiani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Susini</w:t>
              </w:r>
            </w:hyperlink>
          </w:p>
          <w:p>
            <w:pPr/>
            <w:r>
              <w:rPr/>
              <w:t xml:space="preserve">Christelle Reggiani; Claire Stolz; Laurent Susini. Presses de l'université Paris-Sorbonne, pp.256, 2008, Travaux de stylistique et de linguistique françaises. Bibliothèque des styles, 978-2-84050-630-0.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⟨10.70551/EJLK8882⟩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Styles, genres, auteurs. 7, Du Bellay, Rotrou, Diderot, Verlaine, Gracq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Reggiani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/>
              <w:t xml:space="preserve">Presses de l'université Paris-Sorbonne, pp.162, 2007, Travaux de linguistique et de stylistique françaises. Bibliothèque des styles, 978-2-84050-549-5.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⟨10.70551/YTFH6057⟩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Styles, genres, auteurs. 6, La Suite du roman de Merlin, Marot, Molière, Prévost, Chateaubriand, Saint-John Perse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Vân Dung Le Flanchec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/>
              <w:t xml:space="preserve">Presses de l'université Paris-Sorbonne, 178 p., 2006, Travaux de linguistique et de stylistique françaises. Bibliothèque des styles, 978-2-84050-476-4.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⟨10.70551/EQAW9165⟩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hal-05486040v1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14, roman : l'Histoire comme si Echenoz y était...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Echenoz : la fiction, la langue</w:t>
            </w:r>
            <w:r>
              <w:rPr/>
              <w:t xml:space="preserve">, Honoré Champion éditeur, pp.157-174, 2022, Bibliothèque de grammaire et linguistique, 978-2-7453-5774-8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L’italique chez Darrieussecq, signe de &amp;quot;l’entre-deux mondes 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/>
              <w:t xml:space="preserve">Karine Germoni; Sophie Milcent-Lawson; Cécile Narjoux. </w:t>
            </w:r>
            <w:r>
              <w:rPr>
                <w:i w:val="1"/>
                <w:iCs w:val="1"/>
              </w:rPr>
              <w:t xml:space="preserve">L'écriture "entre deux mondes" de Marie Darrieussecq</w:t>
            </w:r>
            <w:r>
              <w:rPr/>
              <w:t xml:space="preserve">, EUD, p. 67-83, 2019, 978-2364413337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— Entre ruptures et continuités : aux marges des discours rapportés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Germoni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marges des discours rapportés. Formes louches et atypiques en synchronie et en diachronie</w:t>
            </w:r>
            <w:r>
              <w:rPr/>
              <w:t xml:space="preserve">, 37, Academia - L'Harmattan, p. 5-19, 2019, Au cœur des textes, 9782806104779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hal-03873702v1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figurale des formes de DD et de DDL dans le roman du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marges des discours rapportés. Formes louches et atypiques en synchronie et en diachronie</w:t>
            </w:r>
            <w:r>
              <w:rPr/>
              <w:t xml:space="preserve">, 37, Academia - L'Harmattan, p. 127-139, 2019, Au cœur des textes, 9782806104776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hal-03873713v1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Épique et contre-épique dans 14 de Jean Echenoz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/>
              <w:t xml:space="preserve">Aurélie Adler; Marie-Françoise Lemonnier-Delpy; Herta-Louise Ott. </w:t>
            </w:r>
            <w:r>
              <w:rPr>
                <w:i w:val="1"/>
                <w:iCs w:val="1"/>
              </w:rPr>
              <w:t xml:space="preserve">Figurations épiques et contre-épiques de la Grande Guerre</w:t>
            </w:r>
            <w:r>
              <w:rPr/>
              <w:t xml:space="preserve">, Presses Universitaires de Rennes, p. 249-262, 2019, Interférences, 9782723577046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L’humour dans le roman ludique des années 2010 : Rouaud, Echenoz et Chevillard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/>
              <w:t xml:space="preserve">Florence Leca-Mercier; Anne-Marie Paillet. </w:t>
            </w:r>
            <w:r>
              <w:rPr>
                <w:i w:val="1"/>
                <w:iCs w:val="1"/>
              </w:rPr>
              <w:t xml:space="preserve">Le sens de l'humour. Style, genres, contextes</w:t>
            </w:r>
            <w:r>
              <w:rPr/>
              <w:t xml:space="preserve">, Academia-L'Harmattan, p. 217-231, 2018, 9782806104007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hal-03873882v1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Jollin-Bertocchi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Lia Kurts-Wöste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Anne-Marie Paillet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/>
              <w:t xml:space="preserve">Sophie Jollin-Bertocchi; Lia Kurts-Wöste; Anne-Marie Paillet; Claire Stolz. </w:t>
            </w:r>
            <w:r>
              <w:rPr>
                <w:i w:val="1"/>
                <w:iCs w:val="1"/>
              </w:rPr>
              <w:t xml:space="preserve">La simplicité</w:t>
            </w:r>
            <w:r>
              <w:rPr/>
              <w:t xml:space="preserve">, Honoré Champion, pp.9-21, 2017, Bibliothèque de grammaire et de linguistique, 978-2-7453-3564-7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fiction, l’hypotypose chez Maylis de Kerangal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/>
              <w:t xml:space="preserve">Mathilde Bonazzi; Cécile Narjoux; Isabelle Scerça. </w:t>
            </w:r>
            <w:r>
              <w:rPr>
                <w:i w:val="1"/>
                <w:iCs w:val="1"/>
              </w:rPr>
              <w:t xml:space="preserve">La langue de Maylis de Kerangal : "Étirer l’espace, allonger le temps"</w:t>
            </w:r>
            <w:r>
              <w:rPr/>
              <w:t xml:space="preserve">, EUD, p. 161-171, 2017, 978-2-36441-209-5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hal-03873890v1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Discours rapportés », « Polyphonie-Dialogisme », « Pronoms personnels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Simonet –Tenant (dir.) Dictionnaire de l’autobiographie. Écritures de soi de langue française, Paris, Champion.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hal-03904178v1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l'exposition Salope et autres noms d'oiselles : une exposition, une manifestation, un manifeste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14, roman&amp;quot; : l’Histoire comme si Echenoz y était…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hal-02334670v1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L'italique chez Marie Darrieussecq, signe de « l'entre deux mondes » Colloque « L'écriture &amp;quot;entre deux mondes&amp;quot; de Marie Darrieussecq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hal-02153072v1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figurale des formes de DD et DDL dans le roman du XXI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hal-02153073v1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53070v1" TargetMode="External"/><Relationship Id="rId8" Type="http://schemas.openxmlformats.org/officeDocument/2006/relationships/hyperlink" Target="https://hal.science/search/index/?q=*&amp;authFullName_s=Claire Stolz" TargetMode="External"/><Relationship Id="rId9" Type="http://schemas.openxmlformats.org/officeDocument/2006/relationships/hyperlink" Target="https://dx.doi.org/10.4000/pratiques.2518" TargetMode="External"/><Relationship Id="rId10" Type="http://schemas.openxmlformats.org/officeDocument/2006/relationships/hyperlink" Target="https://hal.sorbonne-universite.fr/hal-04005169v1" TargetMode="External"/><Relationship Id="rId11" Type="http://schemas.openxmlformats.org/officeDocument/2006/relationships/hyperlink" Target="https://hal.science/search/index/?q=*&amp;authFullName_s=Karine Germoni" TargetMode="External"/><Relationship Id="rId12" Type="http://schemas.openxmlformats.org/officeDocument/2006/relationships/hyperlink" Target="https://univ-angers.hal.science/hal-02616304v1" TargetMode="External"/><Relationship Id="rId13" Type="http://schemas.openxmlformats.org/officeDocument/2006/relationships/hyperlink" Target="https://hal.science/search/index/?q=*&amp;authFullName_s=Pauline Bruley" TargetMode="External"/><Relationship Id="rId14" Type="http://schemas.openxmlformats.org/officeDocument/2006/relationships/hyperlink" Target="https://hal.science/search/index/?q=*&amp;authFullName_s=Sophie Jollin-Bertocchi" TargetMode="External"/><Relationship Id="rId15" Type="http://schemas.openxmlformats.org/officeDocument/2006/relationships/hyperlink" Target="https://hal.science/search/index/?q=*&amp;authFullName_s=Lia Kurts-W&#246;ste" TargetMode="External"/><Relationship Id="rId16" Type="http://schemas.openxmlformats.org/officeDocument/2006/relationships/hyperlink" Target="https://hal.science/search/index/?q=*&amp;authFullName_s=Anne-Marie Paillet" TargetMode="External"/><Relationship Id="rId17" Type="http://schemas.openxmlformats.org/officeDocument/2006/relationships/hyperlink" Target="https://hal.science/hal-02153071v1" TargetMode="External"/><Relationship Id="rId18" Type="http://schemas.openxmlformats.org/officeDocument/2006/relationships/hyperlink" Target="https://hal.science/hal-03476598v1" TargetMode="External"/><Relationship Id="rId19" Type="http://schemas.openxmlformats.org/officeDocument/2006/relationships/hyperlink" Target="https://shs.hal.science/halshs-03658333v1" TargetMode="External"/><Relationship Id="rId20" Type="http://schemas.openxmlformats.org/officeDocument/2006/relationships/hyperlink" Target="https://uvsq.hal.science/hal-04156095v1" TargetMode="External"/><Relationship Id="rId21" Type="http://schemas.openxmlformats.org/officeDocument/2006/relationships/hyperlink" Target="https://hal.science/hal-03873693v1" TargetMode="External"/><Relationship Id="rId22" Type="http://schemas.openxmlformats.org/officeDocument/2006/relationships/hyperlink" Target="https://uvsq.hal.science/hal-03331188v1" TargetMode="External"/><Relationship Id="rId23" Type="http://schemas.openxmlformats.org/officeDocument/2006/relationships/hyperlink" Target="https://hal.science/hal-03904258v1" TargetMode="External"/><Relationship Id="rId24" Type="http://schemas.openxmlformats.org/officeDocument/2006/relationships/hyperlink" Target="https://hal.science/hal-03873735v1" TargetMode="External"/><Relationship Id="rId25" Type="http://schemas.openxmlformats.org/officeDocument/2006/relationships/hyperlink" Target="https://hal.science/hal-05351433v1" TargetMode="External"/><Relationship Id="rId26" Type="http://schemas.openxmlformats.org/officeDocument/2006/relationships/hyperlink" Target="https://hal.science/search/index/?q=*&amp;authFullName_s=Christelle Reggiani" TargetMode="External"/><Relationship Id="rId27" Type="http://schemas.openxmlformats.org/officeDocument/2006/relationships/hyperlink" Target="https://hal.science/search/index/?q=*&amp;authFullName_s=Laurent Susini" TargetMode="External"/><Relationship Id="rId28" Type="http://schemas.openxmlformats.org/officeDocument/2006/relationships/hyperlink" Target="https://dx.doi.org/10.70551/EJLK8882" TargetMode="External"/><Relationship Id="rId29" Type="http://schemas.openxmlformats.org/officeDocument/2006/relationships/hyperlink" Target="https://hal.sorbonne-universite.fr/hal-05324044v1" TargetMode="External"/><Relationship Id="rId30" Type="http://schemas.openxmlformats.org/officeDocument/2006/relationships/hyperlink" Target="https://dx.doi.org/10.70551/YTFH6057" TargetMode="External"/><Relationship Id="rId31" Type="http://schemas.openxmlformats.org/officeDocument/2006/relationships/hyperlink" Target="https://hal.sorbonne-universite.fr/hal-05486040v1" TargetMode="External"/><Relationship Id="rId32" Type="http://schemas.openxmlformats.org/officeDocument/2006/relationships/hyperlink" Target="https://hal.science/search/index/?q=*&amp;authFullName_s=V&#226;n Dung Le Flanchec" TargetMode="External"/><Relationship Id="rId33" Type="http://schemas.openxmlformats.org/officeDocument/2006/relationships/hyperlink" Target="https://dx.doi.org/10.70551/EQAW9165" TargetMode="External"/><Relationship Id="rId34" Type="http://schemas.openxmlformats.org/officeDocument/2006/relationships/hyperlink" Target="https://hal.science/hal-03873672v1" TargetMode="External"/><Relationship Id="rId35" Type="http://schemas.openxmlformats.org/officeDocument/2006/relationships/hyperlink" Target="https://hal.science/hal-03873746v1" TargetMode="External"/><Relationship Id="rId36" Type="http://schemas.openxmlformats.org/officeDocument/2006/relationships/hyperlink" Target="https://hal.science/hal-03873702v1" TargetMode="External"/><Relationship Id="rId37" Type="http://schemas.openxmlformats.org/officeDocument/2006/relationships/hyperlink" Target="https://hal.science/hal-03873713v1" TargetMode="External"/><Relationship Id="rId38" Type="http://schemas.openxmlformats.org/officeDocument/2006/relationships/hyperlink" Target="https://hal.science/hal-03873728v1" TargetMode="External"/><Relationship Id="rId39" Type="http://schemas.openxmlformats.org/officeDocument/2006/relationships/hyperlink" Target="https://hal.science/hal-03873882v1" TargetMode="External"/><Relationship Id="rId40" Type="http://schemas.openxmlformats.org/officeDocument/2006/relationships/hyperlink" Target="https://uvsq.hal.science/hal-04272602v1" TargetMode="External"/><Relationship Id="rId41" Type="http://schemas.openxmlformats.org/officeDocument/2006/relationships/hyperlink" Target="https://hal.science/hal-03873890v1" TargetMode="External"/><Relationship Id="rId42" Type="http://schemas.openxmlformats.org/officeDocument/2006/relationships/hyperlink" Target="https://hal.science/hal-03904178v1" TargetMode="External"/><Relationship Id="rId43" Type="http://schemas.openxmlformats.org/officeDocument/2006/relationships/hyperlink" Target="https://hal.science/hal-03904308v1" TargetMode="External"/><Relationship Id="rId44" Type="http://schemas.openxmlformats.org/officeDocument/2006/relationships/hyperlink" Target="https://hal.science/hal-02334670v1" TargetMode="External"/><Relationship Id="rId45" Type="http://schemas.openxmlformats.org/officeDocument/2006/relationships/hyperlink" Target="https://hal.science/hal-02153072v1" TargetMode="External"/><Relationship Id="rId46" Type="http://schemas.openxmlformats.org/officeDocument/2006/relationships/hyperlink" Target="https://hal.science/hal-02153073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Stolz</dc:title>
  <dc:description>CV</dc:description>
  <dc:subject/>
  <cp:keywords/>
  <cp:category/>
  <cp:lastModifiedBy/>
  <dcterms:created xsi:type="dcterms:W3CDTF">2026-04-29T17:24:34+02:00</dcterms:created>
  <dcterms:modified xsi:type="dcterms:W3CDTF">2026-04-29T17:24:34+02:00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