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VISIER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la fabrique de la société civile : préadhésion et programmes de soutien à la ‘société civile’ en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/>
              <w:t xml:space="preserve">in P. Aldrin, N. Ferré (dir.). </w:t>
            </w:r>
            <w:r>
              <w:rPr>
                <w:i w:val="1"/>
                <w:iCs w:val="1"/>
              </w:rPr>
              <w:t xml:space="preserve">La société civile au travail</w:t>
            </w:r>
            <w:r>
              <w:rPr/>
              <w:t xml:space="preserve">, AMU édition, pp.77-112, 2021, 9782731412277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/>
              <w:t xml:space="preserve">in A. Cole, S. Guigner, R. Pasquier (dir.). </w:t>
            </w:r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Presses de science po, pp.305-310,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Europeanization EU enlargement and policy transfer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/>
              <w:t xml:space="preserve">in L. Delcour, E. Tulmets (eds.). </w:t>
            </w:r>
            <w:r>
              <w:rPr>
                <w:i w:val="1"/>
                <w:iCs w:val="1"/>
              </w:rPr>
              <w:t xml:space="preserve">Policy Transfer and Norm Circulation:Towards an Interdisciplinary and Comparative Approach</w:t>
            </w:r>
            <w:r>
              <w:rPr/>
              <w:t xml:space="preserve">, Routledge,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Charlie Hebdo, A brief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/>
              <w:t xml:space="preserve">in D. vardar, I. Depret (dir.). </w:t>
            </w:r>
            <w:r>
              <w:rPr>
                <w:i w:val="1"/>
                <w:iCs w:val="1"/>
              </w:rPr>
              <w:t xml:space="preserve">Siyaset ve Kültür keşişmesi</w:t>
            </w:r>
            <w:r>
              <w:rPr/>
              <w:t xml:space="preserve">, Humanist, pp.116-143,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l’élargissement, penser la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/>
              <w:t xml:space="preserve">PUR; in C. Visier (dir.). </w:t>
            </w:r>
            <w:r>
              <w:rPr>
                <w:i w:val="1"/>
                <w:iCs w:val="1"/>
              </w:rPr>
              <w:t xml:space="preserve">La Turquie d’Erdoḡan. Avec ou sans l’Europe ?</w:t>
            </w:r>
            <w:r>
              <w:rPr/>
              <w:t xml:space="preserve">, pp.7-44,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social” et droits syndicaux, grandeur et décadence d’une catégorie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Işıl Erdinç</w:t>
              </w:r>
            </w:hyperlink>
          </w:p>
          <w:p>
            <w:pPr/>
            <w:r>
              <w:rPr/>
              <w:t xml:space="preserve">Claire Visier. </w:t>
            </w:r>
            <w:r>
              <w:rPr>
                <w:i w:val="1"/>
                <w:iCs w:val="1"/>
              </w:rPr>
              <w:t xml:space="preserve">La Turquie d’Erdoḡan. Avec ou sans l’Europe ?</w:t>
            </w:r>
            <w:r>
              <w:rPr/>
              <w:t xml:space="preserve">, PUR, pp.187-236, 2018, Respublica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transfer about? Framing the content of transfer, EU enlargement and trade union rights in Turkey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Işıl Erdinç</w:t>
              </w:r>
            </w:hyperlink>
          </w:p>
          <w:p>
            <w:pPr/>
            <w:r>
              <w:rPr/>
              <w:t xml:space="preserve">in M. Hadjiisky, L. Pal, C. Walker, (eds.),. </w:t>
            </w:r>
            <w:r>
              <w:rPr>
                <w:i w:val="1"/>
                <w:iCs w:val="1"/>
              </w:rPr>
              <w:t xml:space="preserve">The Micro-Dynamics and Macro-Effects of Policy Transfers</w:t>
            </w:r>
            <w:r>
              <w:rPr/>
              <w:t xml:space="preserve">, Edward Elgar, pp.242-270,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/>
              <w:t xml:space="preserve">Isabelle Bosse Platière (dir.). </w:t>
            </w:r>
            <w:r>
              <w:rPr>
                <w:i w:val="1"/>
                <w:iCs w:val="1"/>
              </w:rPr>
              <w:t xml:space="preserve">ABCDaire de l’Intégration européenne</w:t>
            </w:r>
            <w:r>
              <w:rPr/>
              <w:t xml:space="preserve">, PUR, pp.265-275,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Türkiye’de “Sivil Toplum” a Destek Konusundaki Avrupa Politikaları. Bir Kamusal İcraatın Cisimlenişi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/>
              <w:t xml:space="preserve">in M. Aymes, B. Gourisse, E. Massicard. </w:t>
            </w:r>
            <w:r>
              <w:rPr>
                <w:i w:val="1"/>
                <w:iCs w:val="1"/>
              </w:rPr>
              <w:t xml:space="preserve">Devlet Olma Zanaatı. Osmanlı’dan Bugüne Kamu İcraatı</w:t>
            </w:r>
            <w:r>
              <w:rPr/>
              <w:t xml:space="preserve">, Iletisim, pp.211-245,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 chercheur entrepreneur sans y perdre son âme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/>
              <w:t xml:space="preserve">in C. Guionnet, S. Rétif. </w:t>
            </w:r>
            <w:r>
              <w:rPr>
                <w:i w:val="1"/>
                <w:iCs w:val="1"/>
              </w:rPr>
              <w:t xml:space="preserve">Exploiter les difficultés méthodologiques. Une ressource pour l'analyse en sciences sociales</w:t>
            </w:r>
            <w:r>
              <w:rPr/>
              <w:t xml:space="preserve">, PUR, pp.153-171,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Policies to support 'Civil Society’ in Turkey: embodying a form of public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/>
              <w:t xml:space="preserve">in M. Aymes, B. Gourisse, E. Massicard. </w:t>
            </w:r>
            <w:r>
              <w:rPr>
                <w:i w:val="1"/>
                <w:iCs w:val="1"/>
              </w:rPr>
              <w:t xml:space="preserve">Order and compromise? Reassessing state-society relationships in Turkey and the late Ottoman Empire</w:t>
            </w:r>
            <w:r>
              <w:rPr/>
              <w:t xml:space="preserve">, Brill, pp.223-257,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européennes de soutien à la ‘société civile’ en Turquie. L’incarnation d’une forme d’action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/>
              <w:t xml:space="preserve">in M. Aymes, B. Gourisse, E. Massicard. </w:t>
            </w:r>
            <w:r>
              <w:rPr>
                <w:i w:val="1"/>
                <w:iCs w:val="1"/>
              </w:rPr>
              <w:t xml:space="preserve">L’art de l’Etat en Turquie. Arrangements de l’action publique, de la fin de l’empire ottoman à nos jours</w:t>
            </w:r>
            <w:r>
              <w:rPr/>
              <w:t xml:space="preserve">, Khartala, pp.223-257,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la « Méditerranée » : un nouveau territoire d’action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/>
              <w:t xml:space="preserve">in D. Dakowska, E. Tulmets (dir.). </w:t>
            </w:r>
            <w:r>
              <w:rPr>
                <w:i w:val="1"/>
                <w:iCs w:val="1"/>
              </w:rPr>
              <w:t xml:space="preserve">Le Partenariat franco-allemand à l´épreuve de l´Europeanisation</w:t>
            </w:r>
            <w:r>
              <w:rPr/>
              <w:t xml:space="preserve">, Harmattan,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civile turque en mouvement ? Retour sur les effets des séismes de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Polo</w:t>
              </w:r>
            </w:hyperlink>
          </w:p>
          <w:p>
            <w:pPr/>
            <w:r>
              <w:rPr/>
              <w:t xml:space="preserve">in A. V. Turhan. </w:t>
            </w:r>
            <w:r>
              <w:rPr>
                <w:i w:val="1"/>
                <w:iCs w:val="1"/>
              </w:rPr>
              <w:t xml:space="preserve">Mélanges, Sciences Po Tarabya</w:t>
            </w:r>
            <w:r>
              <w:rPr/>
              <w:t xml:space="preserve">, Marmara Universitesi, pp.365-386,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L’euroscepticisme en Turquie : les ambivalences européennes au service du nationalisme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la Méditerranée 2006</w:t>
            </w:r>
            <w:r>
              <w:rPr/>
              <w:t xml:space="preserve">, pp.48-51,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l’intégration à l’européanisation, les groupes d’intérêt turcs à Bruxelles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Jean-Francois Polo</w:t>
              </w:r>
            </w:hyperlink>
          </w:p>
          <w:p>
            <w:pPr/>
            <w:r>
              <w:rPr/>
              <w:t xml:space="preserve">in O. Baisnée, R. Pasquier (ed.). </w:t>
            </w:r>
            <w:r>
              <w:rPr>
                <w:i w:val="1"/>
                <w:iCs w:val="1"/>
              </w:rPr>
              <w:t xml:space="preserve">L’Europe telle qu’elle se fait. Européanisation et sociétés politiques nationales</w:t>
            </w:r>
            <w:r>
              <w:rPr/>
              <w:t xml:space="preserve">, CNRS ed., pp.77-98,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régionalisation en Méditerranée : points de vue égyptiens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/>
              <w:t xml:space="preserve">G. Benhayoun. </w:t>
            </w:r>
            <w:r>
              <w:rPr>
                <w:i w:val="1"/>
                <w:iCs w:val="1"/>
              </w:rPr>
              <w:t xml:space="preserve">La coopération régionale dans le bassin méditerranéen</w:t>
            </w:r>
            <w:r>
              <w:rPr/>
              <w:t xml:space="preserve">, harmattan,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la coopération non étatique française au service d’une idée de la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/>
              <w:t xml:space="preserve">in Gérard Groc, Jean-Robert Henry (dir.). </w:t>
            </w:r>
            <w:r>
              <w:rPr>
                <w:i w:val="1"/>
                <w:iCs w:val="1"/>
              </w:rPr>
              <w:t xml:space="preserve">Politiques méditerranéennes, entre espaces étatiques et civil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coopération culturelle franco-maghrébine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l'Afrique du Nord</w:t>
            </w:r>
            <w:r>
              <w:rPr/>
              <w:t xml:space="preserve">, CNRS,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hal-04846238v1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configurations professionnelles de l'assistance financière de préadhésion en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2021, 4 (4), pp.77-112.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⟨10.3917/receo1.514.0077⟩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R. Süleymanoğlu-Kürüm. Conditionality, the EU and Turkey. From transformation to rentranchment, Routledge,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(4), pp.750-751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UE-Turquie : le projet d’élargissement, pour quels effets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2018, 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: C. Nas, Y. Ozer (eds.) Turkey and the European Union. Ashgate,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Turkish Science</w:t>
            </w:r>
            <w:r>
              <w:rPr/>
              <w:t xml:space="preserve">, 2014, 20 (fall)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institutionnelles européennes et transformation de la politique d’élargissement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Akdeniz I.I.BF Dergisi </w:t>
            </w:r>
            <w:r>
              <w:rPr/>
              <w:t xml:space="preserve">, 2013, 13 (25), pp.52-80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L’opinion des Européens et des Turcs, B. Cautrès, N. Monceau, Sciences Po, Les presses,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2012, 36, pp.198-201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 : instrument de politisation, objet de politisation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2009, 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⟨10.4000/ejts.3709⟩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Turkey and the European Union: The sociology of engaged actors and of their contribution to the candidacy issue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2009, 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⟨10.4000/ejts.3910⟩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d'intérêt turcs auprès des institutions européennes : une intégration bruxelloise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Visier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2005, n° 23 (2), pp.9-24.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⟨10.3917/psud.023.0009⟩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“Méditerranée” ou l'invention d'une cohabitation culturelle entre l'Europe et son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1999, 23-24, pp.205-210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L'UE et la Méditerranée : la référence incantatoire à une société civile méditerranéenne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méditerranéenne des études politiques</w:t>
            </w:r>
            <w:r>
              <w:rPr/>
              <w:t xml:space="preserve">, 1996,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hal-04846268v1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d’élargissement de l’UE à la Turquie, une approche de sociologie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/>
              <w:t xml:space="preserve">Science politique. Université Lyon Lumière,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tel-04846333v1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Public Actors in Turkish Public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Massicard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Politics</w:t>
            </w:r>
            <w:r>
              <w:rPr/>
              <w:t xml:space="preserve">, 24 (3),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usages des financements communautaires aux marges de l’Europe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Gouvernance</w:t>
            </w:r>
            <w:r>
              <w:rPr/>
              <w:t xml:space="preserve">, 15 (1), pp.1-14, 2018,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⟨10.7202/1056258ar⟩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halshs-02097554v1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EU-Turkey: Sociological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9, 2009,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⟨10.4000/ejts.3693⟩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hal-04845737v1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d’Erdoḡan. Avec ou sans l’Europe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/>
              <w:t xml:space="preserve">in Claire Visier (dir.). PUR, 2018, Respublica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et la coopération, la fin d’un monopole : l’action culturelle française au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/>
              <w:t xml:space="preserve">Harmattan.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hal-04845830v1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Paper: European Financial Assistance in Turkey: a very small world. European Institute Jean Monnet Centre of Excellence, Istanbul Bilgi University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hal-04846142v1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Studies Brief : Je suis Charlie European Institute Jean Monnet Centre of Excellence, Istanbul Bilgi University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President Hollande Visits Turkey, French Studies Brief European Institute Jean Monnet Centre of Excellence, Istanbul Bilgi University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hal-04846205v1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culturelle entre la France et les pays du Maghreb : nouveaux acteurs, nouveaux enjeux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Visier</w:t>
              </w:r>
            </w:hyperlink>
          </w:p>
          <w:p>
            <w:pPr/>
            <w:r>
              <w:rPr/>
              <w:t xml:space="preserve">Science politique. Université Aix Marseille 3, 1998.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tel-04846377v1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5856v1" TargetMode="External"/><Relationship Id="rId8" Type="http://schemas.openxmlformats.org/officeDocument/2006/relationships/hyperlink" Target="https://hal.science/search/index/?q=*&amp;authFullName_s=C. Visier" TargetMode="External"/><Relationship Id="rId9" Type="http://schemas.openxmlformats.org/officeDocument/2006/relationships/hyperlink" Target="https://hal.science/hal-04845880v1" TargetMode="External"/><Relationship Id="rId10" Type="http://schemas.openxmlformats.org/officeDocument/2006/relationships/hyperlink" Target="https://hal.science/hal-04845910v1" TargetMode="External"/><Relationship Id="rId11" Type="http://schemas.openxmlformats.org/officeDocument/2006/relationships/hyperlink" Target="https://hal.science/hal-04845926v1" TargetMode="External"/><Relationship Id="rId12" Type="http://schemas.openxmlformats.org/officeDocument/2006/relationships/hyperlink" Target="https://hal.science/hal-04845931v1" TargetMode="External"/><Relationship Id="rId13" Type="http://schemas.openxmlformats.org/officeDocument/2006/relationships/hyperlink" Target="https://hal.science/hal-04845953v1" TargetMode="External"/><Relationship Id="rId14" Type="http://schemas.openxmlformats.org/officeDocument/2006/relationships/hyperlink" Target="https://hal.science/search/index/?q=*&amp;authFullName_s=I&#351;&#305;l Erdin&#231;" TargetMode="External"/><Relationship Id="rId15" Type="http://schemas.openxmlformats.org/officeDocument/2006/relationships/hyperlink" Target="https://hal.science/hal-04845993v1" TargetMode="External"/><Relationship Id="rId16" Type="http://schemas.openxmlformats.org/officeDocument/2006/relationships/hyperlink" Target="https://hal.science/hal-04845981v1" TargetMode="External"/><Relationship Id="rId17" Type="http://schemas.openxmlformats.org/officeDocument/2006/relationships/hyperlink" Target="https://hal.science/hal-04846030v1" TargetMode="External"/><Relationship Id="rId18" Type="http://schemas.openxmlformats.org/officeDocument/2006/relationships/hyperlink" Target="https://hal.science/hal-04846041v1" TargetMode="External"/><Relationship Id="rId19" Type="http://schemas.openxmlformats.org/officeDocument/2006/relationships/hyperlink" Target="https://hal.science/hal-04846053v1" TargetMode="External"/><Relationship Id="rId20" Type="http://schemas.openxmlformats.org/officeDocument/2006/relationships/hyperlink" Target="https://hal.science/hal-04846063v1" TargetMode="External"/><Relationship Id="rId21" Type="http://schemas.openxmlformats.org/officeDocument/2006/relationships/hyperlink" Target="https://hal.science/hal-04846082v1" TargetMode="External"/><Relationship Id="rId22" Type="http://schemas.openxmlformats.org/officeDocument/2006/relationships/hyperlink" Target="https://hal.science/hal-04846075v1" TargetMode="External"/><Relationship Id="rId23" Type="http://schemas.openxmlformats.org/officeDocument/2006/relationships/hyperlink" Target="https://hal.science/search/index/?q=*&amp;authFullName_s=Jean-Francois Polo" TargetMode="External"/><Relationship Id="rId24" Type="http://schemas.openxmlformats.org/officeDocument/2006/relationships/hyperlink" Target="https://hal.science/hal-04846106v1" TargetMode="External"/><Relationship Id="rId25" Type="http://schemas.openxmlformats.org/officeDocument/2006/relationships/hyperlink" Target="https://hal.science/hal-04846097v1" TargetMode="External"/><Relationship Id="rId26" Type="http://schemas.openxmlformats.org/officeDocument/2006/relationships/hyperlink" Target="https://hal.science/hal-04846112v1" TargetMode="External"/><Relationship Id="rId27" Type="http://schemas.openxmlformats.org/officeDocument/2006/relationships/hyperlink" Target="https://hal.science/hal-04846123v1" TargetMode="External"/><Relationship Id="rId28" Type="http://schemas.openxmlformats.org/officeDocument/2006/relationships/hyperlink" Target="https://hal.science/hal-04846238v1" TargetMode="External"/><Relationship Id="rId29" Type="http://schemas.openxmlformats.org/officeDocument/2006/relationships/hyperlink" Target="https://hal.science/hal-03284311v1" TargetMode="External"/><Relationship Id="rId30" Type="http://schemas.openxmlformats.org/officeDocument/2006/relationships/hyperlink" Target="https://dx.doi.org/10.3917/receo1.514.0077" TargetMode="External"/><Relationship Id="rId31" Type="http://schemas.openxmlformats.org/officeDocument/2006/relationships/hyperlink" Target="https://hal.science/hal-04846181v1" TargetMode="External"/><Relationship Id="rId32" Type="http://schemas.openxmlformats.org/officeDocument/2006/relationships/hyperlink" Target="https://hal.science/hal-04846132v1" TargetMode="External"/><Relationship Id="rId33" Type="http://schemas.openxmlformats.org/officeDocument/2006/relationships/hyperlink" Target="https://hal.science/hal-04846222v1" TargetMode="External"/><Relationship Id="rId34" Type="http://schemas.openxmlformats.org/officeDocument/2006/relationships/hyperlink" Target="https://hal.science/hal-04845775v1" TargetMode="External"/><Relationship Id="rId35" Type="http://schemas.openxmlformats.org/officeDocument/2006/relationships/hyperlink" Target="https://hal.science/hal-04846228v1" TargetMode="External"/><Relationship Id="rId36" Type="http://schemas.openxmlformats.org/officeDocument/2006/relationships/hyperlink" Target="https://hal.science/hal-04845718v1" TargetMode="External"/><Relationship Id="rId37" Type="http://schemas.openxmlformats.org/officeDocument/2006/relationships/hyperlink" Target="https://hal.science/search/index/?q=*&amp;authFullName_s=Claire Visier" TargetMode="External"/><Relationship Id="rId38" Type="http://schemas.openxmlformats.org/officeDocument/2006/relationships/hyperlink" Target="https://dx.doi.org/10.4000/ejts.3709" TargetMode="External"/><Relationship Id="rId39" Type="http://schemas.openxmlformats.org/officeDocument/2006/relationships/hyperlink" Target="https://hal.science/hal-04845729v1" TargetMode="External"/><Relationship Id="rId40" Type="http://schemas.openxmlformats.org/officeDocument/2006/relationships/hyperlink" Target="https://dx.doi.org/10.4000/ejts.3910" TargetMode="External"/><Relationship Id="rId41" Type="http://schemas.openxmlformats.org/officeDocument/2006/relationships/hyperlink" Target="https://hal.science/hal-04845788v1" TargetMode="External"/><Relationship Id="rId42" Type="http://schemas.openxmlformats.org/officeDocument/2006/relationships/hyperlink" Target="https://hal.science/search/index/?q=*&amp;authFullName_s=Jean-Fran&#231;ois Polo" TargetMode="External"/><Relationship Id="rId43" Type="http://schemas.openxmlformats.org/officeDocument/2006/relationships/hyperlink" Target="https://dx.doi.org/10.3917/psud.023.0009" TargetMode="External"/><Relationship Id="rId44" Type="http://schemas.openxmlformats.org/officeDocument/2006/relationships/hyperlink" Target="https://hal.science/hal-04845798v1" TargetMode="External"/><Relationship Id="rId45" Type="http://schemas.openxmlformats.org/officeDocument/2006/relationships/hyperlink" Target="https://hal.science/hal-04846268v1" TargetMode="External"/><Relationship Id="rId46" Type="http://schemas.openxmlformats.org/officeDocument/2006/relationships/hyperlink" Target="https://hal.science/tel-04846333v1" TargetMode="External"/><Relationship Id="rId47" Type="http://schemas.openxmlformats.org/officeDocument/2006/relationships/hyperlink" Target="https://hal.science/hal-04846303v1" TargetMode="External"/><Relationship Id="rId48" Type="http://schemas.openxmlformats.org/officeDocument/2006/relationships/hyperlink" Target="https://hal.science/search/index/?q=*&amp;authFullName_s=Elise Massicard" TargetMode="External"/><Relationship Id="rId49" Type="http://schemas.openxmlformats.org/officeDocument/2006/relationships/hyperlink" Target="https://shs.hal.science/halshs-02097554v1" TargetMode="External"/><Relationship Id="rId50" Type="http://schemas.openxmlformats.org/officeDocument/2006/relationships/hyperlink" Target="https://hal.science/search/index/?q=*&amp;authFullName_s=Dorota Dakowska" TargetMode="External"/><Relationship Id="rId51" Type="http://schemas.openxmlformats.org/officeDocument/2006/relationships/hyperlink" Target="https://dx.doi.org/10.7202/1056258ar" TargetMode="External"/><Relationship Id="rId52" Type="http://schemas.openxmlformats.org/officeDocument/2006/relationships/hyperlink" Target="https://hal.science/hal-04845737v1" TargetMode="External"/><Relationship Id="rId53" Type="http://schemas.openxmlformats.org/officeDocument/2006/relationships/hyperlink" Target="https://dx.doi.org/10.4000/ejts.3693" TargetMode="External"/><Relationship Id="rId54" Type="http://schemas.openxmlformats.org/officeDocument/2006/relationships/hyperlink" Target="https://hal.science/hal-04845821v1" TargetMode="External"/><Relationship Id="rId55" Type="http://schemas.openxmlformats.org/officeDocument/2006/relationships/hyperlink" Target="https://hal.science/hal-04845830v1" TargetMode="External"/><Relationship Id="rId56" Type="http://schemas.openxmlformats.org/officeDocument/2006/relationships/hyperlink" Target="https://hal.science/hal-04846142v1" TargetMode="External"/><Relationship Id="rId57" Type="http://schemas.openxmlformats.org/officeDocument/2006/relationships/hyperlink" Target="https://hal.science/hal-04846163v1" TargetMode="External"/><Relationship Id="rId58" Type="http://schemas.openxmlformats.org/officeDocument/2006/relationships/hyperlink" Target="https://hal.science/hal-04846205v1" TargetMode="External"/><Relationship Id="rId59" Type="http://schemas.openxmlformats.org/officeDocument/2006/relationships/hyperlink" Target="https://hal.science/tel-04846377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VISIER</dc:title>
  <dc:description>CV</dc:description>
  <dc:subject/>
  <cp:keywords/>
  <cp:category/>
  <cp:lastModifiedBy/>
  <dcterms:created xsi:type="dcterms:W3CDTF">2026-03-16T03:16:34+01:00</dcterms:created>
  <dcterms:modified xsi:type="dcterms:W3CDTF">2026-03-16T03:16:34+01:00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