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Margolinas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Didactique des mathématiques / Sciences de l'éducation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domination de la littératie linguistique sur la littératie mathématique : effets concernant la numération écrite à l’école élémentaire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Didactiques &amp; [et] disciplines</w:t>
            </w:r>
            <w:r>
              <w:rPr/>
              <w:t xml:space="preserve">, 2024, 2 (4), pp.[En ligne]. </w:t>
            </w:r>
            <w:hyperlink r:id="rId11" w:history="1">
              <w:r>
                <w:rPr>
                  <w:color w:val="#410a8c"/>
                  <w:u w:val="single"/>
                </w:rPr>
                <w:t xml:space="preserve">⟨10.34874/PRSM.dd-vol2iss4.50026⟩</w:t>
              </w:r>
            </w:hyperlink>
          </w:p>
          <w:p>
            <w:pPr/>
            <w:r>
              <w:rPr/>
              <w:t xml:space="preserve">Article dans une revue</w:t>
            </w:r>
          </w:p>
          <w:p>
            <w:pPr/>
            <w:hyperlink r:id="rId8" w:history="1">
              <w:r>
                <w:rPr>
                  <w:color w:val="#410a8c"/>
                  <w:u w:val="single"/>
                </w:rPr>
                <w:t xml:space="preserve">hal-05073848v1</w:t>
              </w:r>
            </w:hyperlink>
          </w:p>
        </w:tc>
      </w:tr>
      <w:tr>
        <w:trPr/>
        <w:tc>
          <w:tcPr>
            <w:noWrap/>
          </w:tcPr>
          <w:p>
            <w:pPr>
              <w:spacing w:after="200"/>
            </w:pPr>
            <w:hyperlink r:id="rId12" w:history="1">
              <w:r>
                <w:rPr>
                  <w:color w:val="1e198e"/>
                  <w:b w:val="1"/>
                  <w:bCs w:val="1"/>
                  <w:u w:val="single"/>
                </w:rPr>
                <w:t xml:space="preserve">Les savoirs et la théorie des situations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i w:val="1"/>
                <w:iCs w:val="1"/>
              </w:rPr>
              <w:t xml:space="preserve">Caminhos da Educação Matemática em Revista</w:t>
            </w:r>
            <w:r>
              <w:rPr/>
              <w:t xml:space="preserve">, 2023, Le savoir dans les structures théoriques de la didactique des mathématiques, 13 (4), pp.39-60</w:t>
            </w:r>
          </w:p>
          <w:p>
            <w:pPr/>
            <w:r>
              <w:rPr/>
              <w:t xml:space="preserve">Article dans une revue</w:t>
            </w:r>
          </w:p>
          <w:p>
            <w:pPr/>
            <w:hyperlink r:id="rId12" w:history="1">
              <w:r>
                <w:rPr>
                  <w:color w:val="#410a8c"/>
                  <w:u w:val="single"/>
                </w:rPr>
                <w:t xml:space="preserve">hal-04561450v1</w:t>
              </w:r>
            </w:hyperlink>
          </w:p>
        </w:tc>
      </w:tr>
      <w:tr>
        <w:trPr/>
        <w:tc>
          <w:tcPr>
            <w:noWrap/>
          </w:tcPr>
          <w:p>
            <w:pPr>
              <w:spacing w:after="200"/>
            </w:pPr>
            <w:hyperlink r:id="rId14" w:history="1">
              <w:r>
                <w:rPr>
                  <w:color w:val="1e198e"/>
                  <w:b w:val="1"/>
                  <w:bCs w:val="1"/>
                  <w:u w:val="single"/>
                </w:rPr>
                <w:t xml:space="preserve">Des concepts qui interrogent les didactiques des disciplines ?</w:t>
              </w:r>
            </w:hyperlink>
          </w:p>
          <w:p>
            <w:pPr/>
            <w:hyperlink r:id="rId9" w:history="1">
              <w:r>
                <w:rPr>
                  <w:color w:val="#410a8c"/>
                  <w:u w:val="single"/>
                </w:rPr>
                <w:t xml:space="preserve">Claire Margolinas</w:t>
              </w:r>
            </w:hyperlink>
          </w:p>
          <w:p>
            <w:pPr/>
            <w:r>
              <w:rPr>
                <w:i w:val="1"/>
                <w:iCs w:val="1"/>
              </w:rPr>
              <w:t xml:space="preserve">Pratiques : linguistique, littérature, didactique</w:t>
            </w:r>
            <w:r>
              <w:rPr/>
              <w:t xml:space="preserve">, 2021, 189-190, </w:t>
            </w:r>
            <w:hyperlink r:id="rId15" w:history="1">
              <w:r>
                <w:rPr>
                  <w:color w:val="#410a8c"/>
                  <w:u w:val="single"/>
                </w:rPr>
                <w:t xml:space="preserve">⟨10.4000/pratiques.10144⟩</w:t>
              </w:r>
            </w:hyperlink>
          </w:p>
          <w:p>
            <w:pPr/>
            <w:r>
              <w:rPr/>
              <w:t xml:space="preserve">Article dans une revue</w:t>
            </w:r>
          </w:p>
          <w:p>
            <w:pPr/>
            <w:hyperlink r:id="rId14" w:history="1">
              <w:r>
                <w:rPr>
                  <w:color w:val="#410a8c"/>
                  <w:u w:val="single"/>
                </w:rPr>
                <w:t xml:space="preserve">hal-03464891v1</w:t>
              </w:r>
            </w:hyperlink>
          </w:p>
        </w:tc>
      </w:tr>
      <w:tr>
        <w:trPr/>
        <w:tc>
          <w:tcPr>
            <w:noWrap/>
          </w:tcPr>
          <w:p>
            <w:pPr>
              <w:spacing w:after="200"/>
            </w:pPr>
            <w:hyperlink r:id="rId16" w:history="1">
              <w:r>
                <w:rPr>
                  <w:color w:val="1e198e"/>
                  <w:b w:val="1"/>
                  <w:bCs w:val="1"/>
                  <w:u w:val="single"/>
                </w:rPr>
                <w:t xml:space="preserve">Enseigner les nombres rationnels au cycle 3 ? Une proposition didactique</w:t>
              </w:r>
            </w:hyperlink>
          </w:p>
          <w:p>
            <w:pPr/>
            <w:hyperlink r:id="rId9" w:history="1">
              <w:r>
                <w:rPr>
                  <w:color w:val="#410a8c"/>
                  <w:u w:val="single"/>
                </w:rPr>
                <w:t xml:space="preserve">Claire Margolinas</w:t>
              </w:r>
            </w:hyperlink>
          </w:p>
          <w:p>
            <w:pPr/>
            <w:r>
              <w:rPr>
                <w:i w:val="1"/>
                <w:iCs w:val="1"/>
              </w:rPr>
              <w:t xml:space="preserve">Grand N, Revue de mathématiques, de sciences et technologie pour les maîtres de l’enseignement primaire</w:t>
            </w:r>
            <w:r>
              <w:rPr/>
              <w:t xml:space="preserve">, 2020, 106, pp.5-30</w:t>
            </w:r>
          </w:p>
          <w:p>
            <w:pPr/>
            <w:r>
              <w:rPr/>
              <w:t xml:space="preserve">Article dans une revue</w:t>
            </w:r>
          </w:p>
          <w:p>
            <w:pPr/>
            <w:hyperlink r:id="rId16" w:history="1">
              <w:r>
                <w:rPr>
                  <w:color w:val="#410a8c"/>
                  <w:u w:val="single"/>
                </w:rPr>
                <w:t xml:space="preserve">hal-02981512v1</w:t>
              </w:r>
            </w:hyperlink>
          </w:p>
        </w:tc>
      </w:tr>
      <w:tr>
        <w:trPr/>
        <w:tc>
          <w:tcPr>
            <w:noWrap/>
          </w:tcPr>
          <w:p>
            <w:pPr>
              <w:spacing w:after="200"/>
            </w:pPr>
            <w:hyperlink r:id="rId17" w:history="1">
              <w:r>
                <w:rPr>
                  <w:color w:val="1e198e"/>
                  <w:b w:val="1"/>
                  <w:bCs w:val="1"/>
                  <w:u w:val="single"/>
                </w:rPr>
                <w:t xml:space="preserve">Comment se manifeste le continuum oralité/littératie ?</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Pratiques : linguistique, littérature, didactique</w:t>
            </w:r>
            <w:r>
              <w:rPr/>
              <w:t xml:space="preserve">, 2019, Oralité, littératie, 183-184, pp.[En ligne]. </w:t>
            </w:r>
            <w:hyperlink r:id="rId18" w:history="1">
              <w:r>
                <w:rPr>
                  <w:color w:val="#410a8c"/>
                  <w:u w:val="single"/>
                </w:rPr>
                <w:t xml:space="preserve">⟨10.4000/pratiques.7513⟩</w:t>
              </w:r>
            </w:hyperlink>
          </w:p>
          <w:p>
            <w:pPr/>
            <w:r>
              <w:rPr/>
              <w:t xml:space="preserve">Article dans une revue</w:t>
            </w:r>
          </w:p>
          <w:p>
            <w:pPr/>
            <w:hyperlink r:id="rId17" w:history="1">
              <w:r>
                <w:rPr>
                  <w:color w:val="#410a8c"/>
                  <w:u w:val="single"/>
                </w:rPr>
                <w:t xml:space="preserve">hal-02928967v1</w:t>
              </w:r>
            </w:hyperlink>
          </w:p>
        </w:tc>
      </w:tr>
      <w:tr>
        <w:trPr/>
        <w:tc>
          <w:tcPr>
            <w:noWrap/>
          </w:tcPr>
          <w:p>
            <w:pPr>
              <w:spacing w:after="200"/>
            </w:pPr>
            <w:hyperlink r:id="rId19" w:history="1">
              <w:r>
                <w:rPr>
                  <w:color w:val="1e198e"/>
                  <w:b w:val="1"/>
                  <w:bCs w:val="1"/>
                  <w:u w:val="single"/>
                </w:rPr>
                <w:t xml:space="preserve">Le défi de la publication en contexte anglophone de didactiens des mathématiques dont la langue dominante n’est pas l’anglais – version française commentée</w:t>
              </w:r>
            </w:hyperlink>
          </w:p>
          <w:p>
            <w:pPr/>
            <w:hyperlink r:id="rId20" w:history="1">
              <w:r>
                <w:rPr>
                  <w:color w:val="#410a8c"/>
                  <w:u w:val="single"/>
                </w:rPr>
                <w:t xml:space="preserve">Vince Geiger</w:t>
              </w:r>
            </w:hyperlink>
            <w:r>
              <w:rPr/>
              <w:t xml:space="preserve">,</w:t>
            </w:r>
            <w:hyperlink r:id="rId9" w:history="1">
              <w:r>
                <w:rPr>
                  <w:color w:val="#410a8c"/>
                  <w:u w:val="single"/>
                </w:rPr>
                <w:t xml:space="preserve">Claire Margolinas</w:t>
              </w:r>
            </w:hyperlink>
            <w:r>
              <w:rPr/>
              <w:t xml:space="preserve">,</w:t>
            </w:r>
            <w:hyperlink r:id="rId21" w:history="1">
              <w:r>
                <w:rPr>
                  <w:color w:val="#410a8c"/>
                  <w:u w:val="single"/>
                </w:rPr>
                <w:t xml:space="preserve">Rudolf Straesser</w:t>
              </w:r>
            </w:hyperlink>
          </w:p>
          <w:p>
            <w:pPr/>
            <w:r>
              <w:rPr>
                <w:i w:val="1"/>
                <w:iCs w:val="1"/>
              </w:rPr>
              <w:t xml:space="preserve">Recherches en Didactique des Mathematiques</w:t>
            </w:r>
            <w:r>
              <w:rPr/>
              <w:t xml:space="preserve">, 2018, 38 (1)</w:t>
            </w:r>
          </w:p>
          <w:p>
            <w:pPr/>
            <w:r>
              <w:rPr/>
              <w:t xml:space="preserve">Article dans une revue</w:t>
            </w:r>
          </w:p>
          <w:p>
            <w:pPr/>
            <w:hyperlink r:id="rId19" w:history="1">
              <w:r>
                <w:rPr>
                  <w:color w:val="#410a8c"/>
                  <w:u w:val="single"/>
                </w:rPr>
                <w:t xml:space="preserve">hal-01817468v1</w:t>
              </w:r>
            </w:hyperlink>
          </w:p>
        </w:tc>
      </w:tr>
      <w:tr>
        <w:trPr/>
        <w:tc>
          <w:tcPr>
            <w:noWrap/>
          </w:tcPr>
          <w:p>
            <w:pPr>
              <w:spacing w:after="200"/>
            </w:pPr>
            <w:hyperlink r:id="rId22" w:history="1">
              <w:r>
                <w:rPr>
                  <w:color w:val="1e198e"/>
                  <w:b w:val="1"/>
                  <w:bCs w:val="1"/>
                  <w:u w:val="single"/>
                </w:rPr>
                <w:t xml:space="preserve">On the challenges of multi-linguism in mathematics education research</w:t>
              </w:r>
            </w:hyperlink>
          </w:p>
          <w:p>
            <w:pPr/>
            <w:hyperlink r:id="rId23" w:history="1">
              <w:r>
                <w:rPr>
                  <w:color w:val="#410a8c"/>
                  <w:u w:val="single"/>
                </w:rPr>
                <w:t xml:space="preserve">Vincent Geiger</w:t>
              </w:r>
            </w:hyperlink>
            <w:r>
              <w:rPr/>
              <w:t xml:space="preserve">,</w:t>
            </w:r>
            <w:hyperlink r:id="rId9" w:history="1">
              <w:r>
                <w:rPr>
                  <w:color w:val="#410a8c"/>
                  <w:u w:val="single"/>
                </w:rPr>
                <w:t xml:space="preserve">Claire Margolinas</w:t>
              </w:r>
            </w:hyperlink>
            <w:r>
              <w:rPr/>
              <w:t xml:space="preserve">,</w:t>
            </w:r>
            <w:hyperlink r:id="rId21" w:history="1">
              <w:r>
                <w:rPr>
                  <w:color w:val="#410a8c"/>
                  <w:u w:val="single"/>
                </w:rPr>
                <w:t xml:space="preserve">Rudolf Straesser</w:t>
              </w:r>
            </w:hyperlink>
          </w:p>
          <w:p>
            <w:pPr/>
            <w:r>
              <w:rPr>
                <w:i w:val="1"/>
                <w:iCs w:val="1"/>
              </w:rPr>
              <w:t xml:space="preserve">For the Learning of Mathematics</w:t>
            </w:r>
            <w:r>
              <w:rPr/>
              <w:t xml:space="preserve">, 2017, 2, pp.16-18</w:t>
            </w:r>
          </w:p>
          <w:p>
            <w:pPr/>
            <w:r>
              <w:rPr/>
              <w:t xml:space="preserve">Article dans une revue</w:t>
            </w:r>
          </w:p>
          <w:p>
            <w:pPr/>
            <w:hyperlink r:id="rId22" w:history="1">
              <w:r>
                <w:rPr>
                  <w:color w:val="#410a8c"/>
                  <w:u w:val="single"/>
                </w:rPr>
                <w:t xml:space="preserve">hal-01683654v1</w:t>
              </w:r>
            </w:hyperlink>
          </w:p>
        </w:tc>
      </w:tr>
      <w:tr>
        <w:trPr/>
        <w:tc>
          <w:tcPr>
            <w:noWrap/>
          </w:tcPr>
          <w:p>
            <w:pPr>
              <w:spacing w:after="200"/>
            </w:pPr>
            <w:hyperlink r:id="rId24" w:history="1">
              <w:r>
                <w:rPr>
                  <w:color w:val="1e198e"/>
                  <w:b w:val="1"/>
                  <w:bCs w:val="1"/>
                  <w:u w:val="single"/>
                </w:rPr>
                <w:t xml:space="preserve">Situations d'énumération et exploration des collections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i w:val="1"/>
                <w:iCs w:val="1"/>
              </w:rPr>
              <w:t xml:space="preserve">Recherches en Didactique des Mathematiques</w:t>
            </w:r>
            <w:r>
              <w:rPr/>
              <w:t xml:space="preserve">, 2015, 35 (2), pp.183-220</w:t>
            </w:r>
          </w:p>
          <w:p>
            <w:pPr/>
            <w:r>
              <w:rPr/>
              <w:t xml:space="preserve">Article dans une revue</w:t>
            </w:r>
          </w:p>
          <w:p>
            <w:pPr/>
            <w:hyperlink r:id="rId24" w:history="1">
              <w:r>
                <w:rPr>
                  <w:color w:val="#410a8c"/>
                  <w:u w:val="single"/>
                </w:rPr>
                <w:t xml:space="preserve">hal-01218000v1</w:t>
              </w:r>
            </w:hyperlink>
          </w:p>
        </w:tc>
      </w:tr>
      <w:tr>
        <w:trPr/>
        <w:tc>
          <w:tcPr>
            <w:noWrap/>
          </w:tcPr>
          <w:p>
            <w:pPr>
              <w:spacing w:after="200"/>
            </w:pPr>
            <w:hyperlink r:id="rId27" w:history="1">
              <w:r>
                <w:rPr>
                  <w:color w:val="1e198e"/>
                  <w:b w:val="1"/>
                  <w:bCs w:val="1"/>
                  <w:u w:val="single"/>
                </w:rPr>
                <w:t xml:space="preserve">Didactical engineering in France; an insider’s and an outsider’s view on its foundations, its practice and its impact</w:t>
              </w:r>
            </w:hyperlink>
          </w:p>
          <w:p>
            <w:pPr/>
            <w:hyperlink r:id="rId9" w:history="1">
              <w:r>
                <w:rPr>
                  <w:color w:val="#410a8c"/>
                  <w:u w:val="single"/>
                </w:rPr>
                <w:t xml:space="preserve">Claire Margolinas</w:t>
              </w:r>
            </w:hyperlink>
            <w:r>
              <w:rPr/>
              <w:t xml:space="preserve">,</w:t>
            </w:r>
            <w:hyperlink r:id="rId28" w:history="1">
              <w:r>
                <w:rPr>
                  <w:color w:val="#410a8c"/>
                  <w:u w:val="single"/>
                </w:rPr>
                <w:t xml:space="preserve">Paul Drijvers</w:t>
              </w:r>
            </w:hyperlink>
          </w:p>
          <w:p>
            <w:pPr/>
            <w:r>
              <w:rPr>
                <w:i w:val="1"/>
                <w:iCs w:val="1"/>
              </w:rPr>
              <w:t xml:space="preserve">ZDM The international Journal on Mathematics Education</w:t>
            </w:r>
            <w:r>
              <w:rPr/>
              <w:t xml:space="preserve">, 2015, 47 (6), pp.893-903. </w:t>
            </w:r>
            <w:hyperlink r:id="rId29" w:history="1">
              <w:r>
                <w:rPr>
                  <w:color w:val="#410a8c"/>
                  <w:u w:val="single"/>
                </w:rPr>
                <w:t xml:space="preserve">⟨10.1007/s11858-015-0698-z⟩</w:t>
              </w:r>
            </w:hyperlink>
          </w:p>
          <w:p>
            <w:pPr/>
            <w:r>
              <w:rPr/>
              <w:t xml:space="preserve">Article dans une revue</w:t>
            </w:r>
          </w:p>
          <w:p>
            <w:pPr/>
            <w:hyperlink r:id="rId27" w:history="1">
              <w:r>
                <w:rPr>
                  <w:color w:val="#410a8c"/>
                  <w:u w:val="single"/>
                </w:rPr>
                <w:t xml:space="preserve">hal-01160227v1</w:t>
              </w:r>
            </w:hyperlink>
          </w:p>
        </w:tc>
      </w:tr>
      <w:tr>
        <w:trPr/>
        <w:tc>
          <w:tcPr>
            <w:noWrap/>
          </w:tcPr>
          <w:p>
            <w:pPr>
              <w:spacing w:after="200"/>
            </w:pPr>
            <w:hyperlink r:id="rId30" w:history="1">
              <w:r>
                <w:rPr>
                  <w:color w:val="1e198e"/>
                  <w:b w:val="1"/>
                  <w:bCs w:val="1"/>
                  <w:u w:val="single"/>
                </w:rPr>
                <w:t xml:space="preserve">Comment les professeurs se saisissent-ils des outils didactiques ?</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Didactiques en pratique</w:t>
            </w:r>
            <w:r>
              <w:rPr/>
              <w:t xml:space="preserve">, 2015, Outils didactiques et (in)égalités, 1, pp.25-31</w:t>
            </w:r>
          </w:p>
          <w:p>
            <w:pPr/>
            <w:r>
              <w:rPr/>
              <w:t xml:space="preserve">Article dans une revue</w:t>
            </w:r>
          </w:p>
          <w:p>
            <w:pPr/>
            <w:hyperlink r:id="rId30" w:history="1">
              <w:r>
                <w:rPr>
                  <w:color w:val="#410a8c"/>
                  <w:u w:val="single"/>
                </w:rPr>
                <w:t xml:space="preserve">hal-01086160v1</w:t>
              </w:r>
            </w:hyperlink>
          </w:p>
        </w:tc>
      </w:tr>
      <w:tr>
        <w:trPr/>
        <w:tc>
          <w:tcPr>
            <w:noWrap/>
          </w:tcPr>
          <w:p>
            <w:pPr>
              <w:spacing w:after="200"/>
            </w:pPr>
            <w:hyperlink r:id="rId31" w:history="1">
              <w:r>
                <w:rPr>
                  <w:color w:val="1e198e"/>
                  <w:b w:val="1"/>
                  <w:bCs w:val="1"/>
                  <w:u w:val="single"/>
                </w:rPr>
                <w:t xml:space="preserve">Situations, savoirs et connaissances... comme lieux de rencontre?</w:t>
              </w:r>
            </w:hyperlink>
          </w:p>
          <w:p>
            <w:pPr/>
            <w:hyperlink r:id="rId9" w:history="1">
              <w:r>
                <w:rPr>
                  <w:color w:val="#410a8c"/>
                  <w:u w:val="single"/>
                </w:rPr>
                <w:t xml:space="preserve">Claire Margolinas</w:t>
              </w:r>
            </w:hyperlink>
          </w:p>
          <w:p>
            <w:pPr/>
            <w:r>
              <w:rPr>
                <w:i w:val="1"/>
                <w:iCs w:val="1"/>
              </w:rPr>
              <w:t xml:space="preserve">Formation et pratiques d'enseignement en questions</w:t>
            </w:r>
            <w:r>
              <w:rPr/>
              <w:t xml:space="preserve">, 2015, Exercices, problèmes, situations et tâches comme lieux de rencontre, 19, pp.31-49</w:t>
            </w:r>
          </w:p>
          <w:p>
            <w:pPr/>
            <w:r>
              <w:rPr/>
              <w:t xml:space="preserve">Article dans une revue</w:t>
            </w:r>
          </w:p>
          <w:p>
            <w:pPr/>
            <w:hyperlink r:id="rId31" w:history="1">
              <w:r>
                <w:rPr>
                  <w:color w:val="#410a8c"/>
                  <w:u w:val="single"/>
                </w:rPr>
                <w:t xml:space="preserve">hal-01165559v1</w:t>
              </w:r>
            </w:hyperlink>
          </w:p>
        </w:tc>
      </w:tr>
      <w:tr>
        <w:trPr/>
        <w:tc>
          <w:tcPr>
            <w:noWrap/>
          </w:tcPr>
          <w:p>
            <w:pPr>
              <w:spacing w:after="200"/>
            </w:pPr>
            <w:hyperlink r:id="rId32" w:history="1">
              <w:r>
                <w:rPr>
                  <w:color w:val="1e198e"/>
                  <w:b w:val="1"/>
                  <w:bCs w:val="1"/>
                  <w:u w:val="single"/>
                </w:rPr>
                <w:t xml:space="preserve">Connaissance et savoir. Concepts didactiques et perspectives sociologiques?</w:t>
              </w:r>
            </w:hyperlink>
          </w:p>
          <w:p>
            <w:pPr/>
            <w:hyperlink r:id="rId9" w:history="1">
              <w:r>
                <w:rPr>
                  <w:color w:val="#410a8c"/>
                  <w:u w:val="single"/>
                </w:rPr>
                <w:t xml:space="preserve">Claire Margolinas</w:t>
              </w:r>
            </w:hyperlink>
          </w:p>
          <w:p>
            <w:pPr/>
            <w:r>
              <w:rPr>
                <w:i w:val="1"/>
                <w:iCs w:val="1"/>
              </w:rPr>
              <w:t xml:space="preserve">Revue française de pédagogie</w:t>
            </w:r>
            <w:r>
              <w:rPr/>
              <w:t xml:space="preserve">, 2014, Sociologie et didactiques: traverser les frontières, coordonné par Philippe Losego, 188, pp.13-24</w:t>
            </w:r>
          </w:p>
          <w:p>
            <w:pPr/>
            <w:r>
              <w:rPr/>
              <w:t xml:space="preserve">Article dans une revue</w:t>
            </w:r>
          </w:p>
          <w:p>
            <w:pPr/>
            <w:hyperlink r:id="rId32" w:history="1">
              <w:r>
                <w:rPr>
                  <w:color w:val="#410a8c"/>
                  <w:u w:val="single"/>
                </w:rPr>
                <w:t xml:space="preserve">hal-01176060v1</w:t>
              </w:r>
            </w:hyperlink>
          </w:p>
        </w:tc>
      </w:tr>
      <w:tr>
        <w:trPr/>
        <w:tc>
          <w:tcPr>
            <w:noWrap/>
          </w:tcPr>
          <w:p>
            <w:pPr>
              <w:spacing w:after="200"/>
            </w:pPr>
            <w:hyperlink r:id="rId33" w:history="1">
              <w:r>
                <w:rPr>
                  <w:color w:val="1e198e"/>
                  <w:b w:val="1"/>
                  <w:bCs w:val="1"/>
                  <w:u w:val="single"/>
                </w:rPr>
                <w:t xml:space="preserve">Early construction of number as position with young children: a teaching experiment</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ZDM The international Journal on Mathematics Education</w:t>
            </w:r>
            <w:r>
              <w:rPr/>
              <w:t xml:space="preserve">, 2014, 46 (1), pp.29-44. </w:t>
            </w:r>
            <w:hyperlink r:id="rId34" w:history="1">
              <w:r>
                <w:rPr>
                  <w:color w:val="#410a8c"/>
                  <w:u w:val="single"/>
                </w:rPr>
                <w:t xml:space="preserve">⟨10.1007/s11858-013-0554-y⟩</w:t>
              </w:r>
            </w:hyperlink>
          </w:p>
          <w:p>
            <w:pPr/>
            <w:r>
              <w:rPr/>
              <w:t xml:space="preserve">Article dans une revue</w:t>
            </w:r>
          </w:p>
          <w:p>
            <w:pPr/>
            <w:hyperlink r:id="rId33" w:history="1">
              <w:r>
                <w:rPr>
                  <w:color w:val="#410a8c"/>
                  <w:u w:val="single"/>
                </w:rPr>
                <w:t xml:space="preserve">hal-00945303v1</w:t>
              </w:r>
            </w:hyperlink>
          </w:p>
        </w:tc>
      </w:tr>
      <w:tr>
        <w:trPr/>
        <w:tc>
          <w:tcPr>
            <w:noWrap/>
          </w:tcPr>
          <w:p>
            <w:pPr>
              <w:spacing w:after="200"/>
            </w:pPr>
            <w:hyperlink r:id="rId35" w:history="1">
              <w:r>
                <w:rPr>
                  <w:color w:val="1e198e"/>
                  <w:b w:val="1"/>
                  <w:bCs w:val="1"/>
                  <w:u w:val="single"/>
                </w:rPr>
                <w:t xml:space="preserve">Oralité, littératie et production des inégalités scolaires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 Français Aujourd'hui</w:t>
            </w:r>
            <w:r>
              <w:rPr/>
              <w:t xml:space="preserve">, 2012, L'attention aux différences, 177, pp.55-64</w:t>
            </w:r>
          </w:p>
          <w:p>
            <w:pPr/>
            <w:r>
              <w:rPr/>
              <w:t xml:space="preserve">Article dans une revue</w:t>
            </w:r>
          </w:p>
          <w:p>
            <w:pPr/>
            <w:hyperlink r:id="rId35" w:history="1">
              <w:r>
                <w:rPr>
                  <w:color w:val="#410a8c"/>
                  <w:u w:val="single"/>
                </w:rPr>
                <w:t xml:space="preserve">hal-00779668v1</w:t>
              </w:r>
            </w:hyperlink>
          </w:p>
        </w:tc>
      </w:tr>
      <w:tr>
        <w:trPr/>
        <w:tc>
          <w:tcPr>
            <w:noWrap/>
          </w:tcPr>
          <w:p>
            <w:pPr>
              <w:spacing w:after="200"/>
            </w:pPr>
            <w:hyperlink r:id="rId36" w:history="1">
              <w:r>
                <w:rPr>
                  <w:color w:val="1e198e"/>
                  <w:b w:val="1"/>
                  <w:bCs w:val="1"/>
                  <w:u w:val="single"/>
                </w:rPr>
                <w:t xml:space="preserve">Milieu, connaissance, savoir. Des concepts pour l'analyse de situations d'enseignement</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Pratiques : linguistique, littérature, didactique</w:t>
            </w:r>
            <w:r>
              <w:rPr/>
              <w:t xml:space="preserve">, 2010, 145-146 (Didactique du Français (1)), pp.141-160</w:t>
            </w:r>
          </w:p>
          <w:p>
            <w:pPr/>
            <w:r>
              <w:rPr/>
              <w:t xml:space="preserve">Article dans une revue</w:t>
            </w:r>
          </w:p>
          <w:p>
            <w:pPr/>
            <w:hyperlink r:id="rId36" w:history="1">
              <w:r>
                <w:rPr>
                  <w:color w:val="#410a8c"/>
                  <w:u w:val="single"/>
                </w:rPr>
                <w:t xml:space="preserve">hal-00722212v1</w:t>
              </w:r>
            </w:hyperlink>
          </w:p>
        </w:tc>
      </w:tr>
      <w:tr>
        <w:trPr/>
        <w:tc>
          <w:tcPr>
            <w:noWrap/>
          </w:tcPr>
          <w:p>
            <w:pPr>
              <w:spacing w:after="200"/>
            </w:pPr>
            <w:hyperlink r:id="rId37" w:history="1">
              <w:r>
                <w:rPr>
                  <w:color w:val="1e198e"/>
                  <w:b w:val="1"/>
                  <w:bCs w:val="1"/>
                  <w:u w:val="single"/>
                </w:rPr>
                <w:t xml:space="preserve">Recherches en didactiques des mathématiques et du français: par-delà les différences</w:t>
              </w:r>
            </w:hyperlink>
          </w:p>
          <w:p>
            <w:pPr/>
            <w:hyperlink r:id="rId9" w:history="1">
              <w:r>
                <w:rPr>
                  <w:color w:val="#410a8c"/>
                  <w:u w:val="single"/>
                </w:rPr>
                <w:t xml:space="preserve">Claire Margolinas</w:t>
              </w:r>
            </w:hyperlink>
          </w:p>
          <w:p>
            <w:pPr/>
            <w:r>
              <w:rPr>
                <w:i w:val="1"/>
                <w:iCs w:val="1"/>
              </w:rPr>
              <w:t xml:space="preserve">Pratiques : linguistique, littérature, didactique</w:t>
            </w:r>
            <w:r>
              <w:rPr/>
              <w:t xml:space="preserve">, 2010, 145-146, pp.21-36</w:t>
            </w:r>
          </w:p>
          <w:p>
            <w:pPr/>
            <w:r>
              <w:rPr/>
              <w:t xml:space="preserve">Article dans une revue</w:t>
            </w:r>
          </w:p>
          <w:p>
            <w:pPr/>
            <w:hyperlink r:id="rId37" w:history="1">
              <w:r>
                <w:rPr>
                  <w:color w:val="#410a8c"/>
                  <w:u w:val="single"/>
                </w:rPr>
                <w:t xml:space="preserve">halshs-00713004v1</w:t>
              </w:r>
            </w:hyperlink>
          </w:p>
        </w:tc>
      </w:tr>
      <w:tr>
        <w:trPr/>
        <w:tc>
          <w:tcPr>
            <w:noWrap/>
          </w:tcPr>
          <w:p>
            <w:pPr>
              <w:spacing w:after="200"/>
            </w:pPr>
            <w:hyperlink r:id="rId38" w:history="1">
              <w:r>
                <w:rPr>
                  <w:color w:val="1e198e"/>
                  <w:b w:val="1"/>
                  <w:bCs w:val="1"/>
                  <w:u w:val="single"/>
                </w:rPr>
                <w:t xml:space="preserve">Le schéma : un écrit de savoir?</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Pratiques : linguistique, littérature, didactique</w:t>
            </w:r>
            <w:r>
              <w:rPr/>
              <w:t xml:space="preserve">, 2009, 143-144 (Numéro spécial : les écrits de savoir), pp.51-82</w:t>
            </w:r>
          </w:p>
          <w:p>
            <w:pPr/>
            <w:r>
              <w:rPr/>
              <w:t xml:space="preserve">Article dans une revue</w:t>
            </w:r>
          </w:p>
          <w:p>
            <w:pPr/>
            <w:hyperlink r:id="rId38" w:history="1">
              <w:r>
                <w:rPr>
                  <w:color w:val="#410a8c"/>
                  <w:u w:val="single"/>
                </w:rPr>
                <w:t xml:space="preserve">hal-00722211v1</w:t>
              </w:r>
            </w:hyperlink>
          </w:p>
        </w:tc>
      </w:tr>
      <w:tr>
        <w:trPr/>
        <w:tc>
          <w:tcPr>
            <w:noWrap/>
          </w:tcPr>
          <w:p>
            <w:pPr>
              <w:spacing w:after="200"/>
            </w:pPr>
            <w:hyperlink r:id="rId39" w:history="1">
              <w:r>
                <w:rPr>
                  <w:color w:val="1e198e"/>
                  <w:b w:val="1"/>
                  <w:bCs w:val="1"/>
                  <w:u w:val="single"/>
                </w:rPr>
                <w:t xml:space="preserve">Usage des manuels dans le travail de l'enseignant : l'enseignement des mathématiques à l'école primaire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Revue des sciences de l'éducation</w:t>
            </w:r>
            <w:r>
              <w:rPr/>
              <w:t xml:space="preserve">, 2009, 35 (2), pp.59-82. </w:t>
            </w:r>
            <w:hyperlink r:id="rId40" w:history="1">
              <w:r>
                <w:rPr>
                  <w:color w:val="#410a8c"/>
                  <w:u w:val="single"/>
                </w:rPr>
                <w:t xml:space="preserve">⟨10.7202/038729ar⟩</w:t>
              </w:r>
            </w:hyperlink>
          </w:p>
          <w:p>
            <w:pPr/>
            <w:r>
              <w:rPr/>
              <w:t xml:space="preserve">Article dans une revue</w:t>
            </w:r>
          </w:p>
          <w:p>
            <w:pPr/>
            <w:hyperlink r:id="rId39" w:history="1">
              <w:r>
                <w:rPr>
                  <w:color w:val="#410a8c"/>
                  <w:u w:val="single"/>
                </w:rPr>
                <w:t xml:space="preserve">hal-00778946v1</w:t>
              </w:r>
            </w:hyperlink>
          </w:p>
        </w:tc>
      </w:tr>
      <w:tr>
        <w:trPr/>
        <w:tc>
          <w:tcPr>
            <w:noWrap/>
          </w:tcPr>
          <w:p>
            <w:pPr>
              <w:spacing w:after="200"/>
            </w:pPr>
            <w:hyperlink r:id="rId41" w:history="1">
              <w:r>
                <w:rPr>
                  <w:color w:val="1e198e"/>
                  <w:b w:val="1"/>
                  <w:bCs w:val="1"/>
                  <w:u w:val="single"/>
                </w:rPr>
                <w:t xml:space="preserve">Alcuni aspetti della matematica per la scuola dell'infanzia</w:t>
              </w:r>
            </w:hyperlink>
          </w:p>
          <w:p>
            <w:pPr/>
            <w:hyperlink r:id="rId9" w:history="1">
              <w:r>
                <w:rPr>
                  <w:color w:val="#410a8c"/>
                  <w:u w:val="single"/>
                </w:rPr>
                <w:t xml:space="preserve">Claire Margolinas</w:t>
              </w:r>
            </w:hyperlink>
          </w:p>
          <w:p>
            <w:pPr/>
            <w:r>
              <w:rPr>
                <w:i w:val="1"/>
                <w:iCs w:val="1"/>
              </w:rPr>
              <w:t xml:space="preserve">L'educazione matematica</w:t>
            </w:r>
            <w:r>
              <w:rPr/>
              <w:t xml:space="preserve">, 2008, 4 (3), pp.9-18</w:t>
            </w:r>
          </w:p>
          <w:p>
            <w:pPr/>
            <w:r>
              <w:rPr/>
              <w:t xml:space="preserve">Article dans une revue</w:t>
            </w:r>
          </w:p>
          <w:p>
            <w:pPr/>
            <w:hyperlink r:id="rId41" w:history="1">
              <w:r>
                <w:rPr>
                  <w:color w:val="#410a8c"/>
                  <w:u w:val="single"/>
                </w:rPr>
                <w:t xml:space="preserve">hal-00779031v1</w:t>
              </w:r>
            </w:hyperlink>
          </w:p>
        </w:tc>
      </w:tr>
      <w:tr>
        <w:trPr/>
        <w:tc>
          <w:tcPr>
            <w:noWrap/>
          </w:tcPr>
          <w:p>
            <w:pPr>
              <w:spacing w:after="200"/>
            </w:pPr>
            <w:hyperlink r:id="rId42" w:history="1">
              <w:r>
                <w:rPr>
                  <w:color w:val="1e198e"/>
                  <w:b w:val="1"/>
                  <w:bCs w:val="1"/>
                  <w:u w:val="single"/>
                </w:rPr>
                <w:t xml:space="preserve">Essai de généalogie en didactique des mathématiques</w:t>
              </w:r>
            </w:hyperlink>
          </w:p>
          <w:p>
            <w:pPr/>
            <w:hyperlink r:id="rId9" w:history="1">
              <w:r>
                <w:rPr>
                  <w:color w:val="#410a8c"/>
                  <w:u w:val="single"/>
                </w:rPr>
                <w:t xml:space="preserve">Claire Margolinas</w:t>
              </w:r>
            </w:hyperlink>
          </w:p>
          <w:p>
            <w:pPr/>
            <w:r>
              <w:rPr>
                <w:i w:val="1"/>
                <w:iCs w:val="1"/>
              </w:rPr>
              <w:t xml:space="preserve">Revue suisse des sciences de l'éducation</w:t>
            </w:r>
            <w:r>
              <w:rPr/>
              <w:t xml:space="preserve">, 2005, 27 (3), pp.343-360</w:t>
            </w:r>
          </w:p>
          <w:p>
            <w:pPr/>
            <w:r>
              <w:rPr/>
              <w:t xml:space="preserve">Article dans une revue</w:t>
            </w:r>
          </w:p>
          <w:p>
            <w:pPr/>
            <w:hyperlink r:id="rId42" w:history="1">
              <w:r>
                <w:rPr>
                  <w:color w:val="#410a8c"/>
                  <w:u w:val="single"/>
                </w:rPr>
                <w:t xml:space="preserve">halshs-00443709v1</w:t>
              </w:r>
            </w:hyperlink>
          </w:p>
        </w:tc>
      </w:tr>
      <w:tr>
        <w:trPr/>
        <w:tc>
          <w:tcPr>
            <w:noWrap/>
          </w:tcPr>
          <w:p>
            <w:pPr>
              <w:spacing w:after="200"/>
            </w:pPr>
            <w:hyperlink r:id="rId43" w:history="1">
              <w:r>
                <w:rPr>
                  <w:color w:val="1e198e"/>
                  <w:b w:val="1"/>
                  <w:bCs w:val="1"/>
                  <w:u w:val="single"/>
                </w:rPr>
                <w:t xml:space="preserve">La préparation de séance : un élément du travail du professeur</w:t>
              </w:r>
            </w:hyperlink>
          </w:p>
          <w:p>
            <w:pPr/>
            <w:hyperlink r:id="rId9" w:history="1">
              <w:r>
                <w:rPr>
                  <w:color w:val="#410a8c"/>
                  <w:u w:val="single"/>
                </w:rPr>
                <w:t xml:space="preserve">Claire Margolinas</w:t>
              </w:r>
            </w:hyperlink>
            <w:r>
              <w:rPr/>
              <w:t xml:space="preserve">,</w:t>
            </w:r>
            <w:hyperlink r:id="rId26" w:history="1">
              <w:r>
                <w:rPr>
                  <w:color w:val="#410a8c"/>
                  <w:u w:val="single"/>
                </w:rPr>
                <w:t xml:space="preserve">Olivier Rivière</w:t>
              </w:r>
            </w:hyperlink>
          </w:p>
          <w:p>
            <w:pPr/>
            <w:r>
              <w:rPr>
                <w:i w:val="1"/>
                <w:iCs w:val="1"/>
              </w:rPr>
              <w:t xml:space="preserve">Petit x</w:t>
            </w:r>
            <w:r>
              <w:rPr/>
              <w:t xml:space="preserve">, 2005, 069, pp.32-57</w:t>
            </w:r>
          </w:p>
          <w:p>
            <w:pPr/>
            <w:r>
              <w:rPr/>
              <w:t xml:space="preserve">Article dans une revue</w:t>
            </w:r>
          </w:p>
          <w:p>
            <w:pPr/>
            <w:hyperlink r:id="rId43" w:history="1">
              <w:r>
                <w:rPr>
                  <w:color w:val="#410a8c"/>
                  <w:u w:val="single"/>
                </w:rPr>
                <w:t xml:space="preserve">hal-04217880v1</w:t>
              </w:r>
            </w:hyperlink>
          </w:p>
        </w:tc>
      </w:tr>
      <w:tr>
        <w:trPr/>
        <w:tc>
          <w:tcPr>
            <w:noWrap/>
          </w:tcPr>
          <w:p>
            <w:pPr>
              <w:spacing w:after="200"/>
            </w:pPr>
            <w:hyperlink r:id="rId44" w:history="1">
              <w:r>
                <w:rPr>
                  <w:color w:val="1e198e"/>
                  <w:b w:val="1"/>
                  <w:bCs w:val="1"/>
                  <w:u w:val="single"/>
                </w:rPr>
                <w:t xml:space="preserve">Controverses et malentendus entre enseignants expérimentés confrontés à l'image de leur activité professionnelle</w:t>
              </w:r>
            </w:hyperlink>
          </w:p>
          <w:p>
            <w:pPr/>
            <w:hyperlink r:id="rId45" w:history="1">
              <w:r>
                <w:rPr>
                  <w:color w:val="#410a8c"/>
                  <w:u w:val="single"/>
                </w:rPr>
                <w:t xml:space="preserve">Roland Goigoux</w:t>
              </w:r>
            </w:hyperlink>
            <w:r>
              <w:rPr/>
              <w:t xml:space="preserve">,</w:t>
            </w:r>
            <w:hyperlink r:id="rId9" w:history="1">
              <w:r>
                <w:rPr>
                  <w:color w:val="#410a8c"/>
                  <w:u w:val="single"/>
                </w:rPr>
                <w:t xml:space="preserve">Claire Margolinas</w:t>
              </w:r>
            </w:hyperlink>
            <w:r>
              <w:rPr/>
              <w:t xml:space="preserve">,</w:t>
            </w:r>
            <w:hyperlink r:id="rId46" w:history="1">
              <w:r>
                <w:rPr>
                  <w:color w:val="#410a8c"/>
                  <w:u w:val="single"/>
                </w:rPr>
                <w:t xml:space="preserve">Serge Thomazet</w:t>
              </w:r>
            </w:hyperlink>
          </w:p>
          <w:p>
            <w:pPr/>
            <w:r>
              <w:rPr>
                <w:i w:val="1"/>
                <w:iCs w:val="1"/>
              </w:rPr>
              <w:t xml:space="preserve">Bulletin de psychologie</w:t>
            </w:r>
            <w:r>
              <w:rPr/>
              <w:t xml:space="preserve">, 2004, 57 (1) (469), pp.65-70</w:t>
            </w:r>
          </w:p>
          <w:p>
            <w:pPr/>
            <w:r>
              <w:rPr/>
              <w:t xml:space="preserve">Article dans une revue</w:t>
            </w:r>
          </w:p>
          <w:p>
            <w:pPr/>
            <w:hyperlink r:id="rId44" w:history="1">
              <w:r>
                <w:rPr>
                  <w:color w:val="#410a8c"/>
                  <w:u w:val="single"/>
                </w:rPr>
                <w:t xml:space="preserve">hal-00922508v1</w:t>
              </w:r>
            </w:hyperlink>
          </w:p>
        </w:tc>
      </w:tr>
      <w:tr>
        <w:trPr/>
        <w:tc>
          <w:tcPr>
            <w:noWrap/>
          </w:tcPr>
          <w:p>
            <w:pPr>
              <w:spacing w:after="200"/>
            </w:pPr>
            <w:hyperlink r:id="rId47" w:history="1">
              <w:r>
                <w:rPr>
                  <w:color w:val="1e198e"/>
                  <w:b w:val="1"/>
                  <w:bCs w:val="1"/>
                  <w:u w:val="single"/>
                </w:rPr>
                <w:t xml:space="preserve">Eléments pour l'analyse du rôle du maître : les phases de conclusion</w:t>
              </w:r>
            </w:hyperlink>
          </w:p>
          <w:p>
            <w:pPr/>
            <w:hyperlink r:id="rId9" w:history="1">
              <w:r>
                <w:rPr>
                  <w:color w:val="#410a8c"/>
                  <w:u w:val="single"/>
                </w:rPr>
                <w:t xml:space="preserve">Claire Margolinas</w:t>
              </w:r>
            </w:hyperlink>
          </w:p>
          <w:p>
            <w:pPr/>
            <w:r>
              <w:rPr>
                <w:i w:val="1"/>
                <w:iCs w:val="1"/>
              </w:rPr>
              <w:t xml:space="preserve">Recherches en Didactique des Mathematiques</w:t>
            </w:r>
            <w:r>
              <w:rPr/>
              <w:t xml:space="preserve">, 1992, 12 (1), pp.113-158</w:t>
            </w:r>
          </w:p>
          <w:p>
            <w:pPr/>
            <w:r>
              <w:rPr/>
              <w:t xml:space="preserve">Article dans une revue</w:t>
            </w:r>
          </w:p>
          <w:p>
            <w:pPr/>
            <w:hyperlink r:id="rId47" w:history="1">
              <w:r>
                <w:rPr>
                  <w:color w:val="#410a8c"/>
                  <w:u w:val="single"/>
                </w:rPr>
                <w:t xml:space="preserve">halshs-00458309v1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Rationale and methods for an archive and encyclopaedia of &amp;quot;fundamental didactics</w:t>
              </w:r>
            </w:hyperlink>
          </w:p>
          <w:p>
            <w:pPr/>
            <w:hyperlink r:id="rId49" w:history="1">
              <w:r>
                <w:rPr>
                  <w:color w:val="#410a8c"/>
                  <w:u w:val="single"/>
                </w:rPr>
                <w:t xml:space="preserve">Nathan Lombard</w:t>
              </w:r>
            </w:hyperlink>
            <w:r>
              <w:rPr/>
              <w:t xml:space="preserve">,</w:t>
            </w:r>
            <w:hyperlink r:id="rId50" w:history="1">
              <w:r>
                <w:rPr>
                  <w:color w:val="#410a8c"/>
                  <w:u w:val="single"/>
                </w:rPr>
                <w:t xml:space="preserve">Marianna Bosch</w:t>
              </w:r>
            </w:hyperlink>
            <w:r>
              <w:rPr/>
              <w:t xml:space="preserve">,</w:t>
            </w:r>
            <w:hyperlink r:id="rId9" w:history="1">
              <w:r>
                <w:rPr>
                  <w:color w:val="#410a8c"/>
                  <w:u w:val="single"/>
                </w:rPr>
                <w:t xml:space="preserve">Claire Margolinas</w:t>
              </w:r>
            </w:hyperlink>
          </w:p>
          <w:p>
            <w:pPr/>
            <w:r>
              <w:rPr>
                <w:i w:val="1"/>
                <w:iCs w:val="1"/>
              </w:rPr>
              <w:t xml:space="preserve">Proceedings of the Fourteenth Congress of the European Society for Research in Mathematics Education (CERME14)</w:t>
            </w:r>
            <w:r>
              <w:rPr/>
              <w:t xml:space="preserve">, ERME; Free University of Bozen-Bolzano, Feb 2025, Bozen-Bolzano, France</w:t>
            </w:r>
          </w:p>
          <w:p>
            <w:pPr/>
            <w:r>
              <w:rPr/>
              <w:t xml:space="preserve">Communication dans un congrès</w:t>
            </w:r>
          </w:p>
          <w:p>
            <w:pPr/>
            <w:hyperlink r:id="rId48" w:history="1">
              <w:r>
                <w:rPr>
                  <w:color w:val="#410a8c"/>
                  <w:u w:val="single"/>
                </w:rPr>
                <w:t xml:space="preserve">hal-05283779v1</w:t>
              </w:r>
            </w:hyperlink>
          </w:p>
        </w:tc>
      </w:tr>
      <w:tr>
        <w:trPr/>
        <w:tc>
          <w:tcPr>
            <w:noWrap/>
          </w:tcPr>
          <w:p>
            <w:pPr>
              <w:spacing w:after="200"/>
            </w:pPr>
            <w:hyperlink r:id="rId51" w:history="1">
              <w:r>
                <w:rPr>
                  <w:color w:val="1e198e"/>
                  <w:b w:val="1"/>
                  <w:bCs w:val="1"/>
                  <w:u w:val="single"/>
                </w:rPr>
                <w:t xml:space="preserve">Des professeurs et des savoirs à l’école maternelle ? Le cas de savoirs mathématiques</w:t>
              </w:r>
            </w:hyperlink>
          </w:p>
          <w:p>
            <w:pPr/>
            <w:hyperlink r:id="rId9" w:history="1">
              <w:r>
                <w:rPr>
                  <w:color w:val="#410a8c"/>
                  <w:u w:val="single"/>
                </w:rPr>
                <w:t xml:space="preserve">Claire Margolinas</w:t>
              </w:r>
            </w:hyperlink>
          </w:p>
          <w:p>
            <w:pPr/>
            <w:r>
              <w:rPr>
                <w:i w:val="1"/>
                <w:iCs w:val="1"/>
              </w:rPr>
              <w:t xml:space="preserve">22e école d'été de didactique des mathématiques</w:t>
            </w:r>
            <w:r>
              <w:rPr/>
              <w:t xml:space="preserve">, ARDM, 2023, Bar sur Seine, France</w:t>
            </w:r>
          </w:p>
          <w:p>
            <w:pPr/>
            <w:r>
              <w:rPr/>
              <w:t xml:space="preserve">Communication dans un congrès</w:t>
            </w:r>
          </w:p>
          <w:p>
            <w:pPr/>
            <w:hyperlink r:id="rId51" w:history="1">
              <w:r>
                <w:rPr>
                  <w:color w:val="#410a8c"/>
                  <w:u w:val="single"/>
                </w:rPr>
                <w:t xml:space="preserve">hal-05312235v1</w:t>
              </w:r>
            </w:hyperlink>
          </w:p>
        </w:tc>
      </w:tr>
      <w:tr>
        <w:trPr/>
        <w:tc>
          <w:tcPr>
            <w:noWrap/>
          </w:tcPr>
          <w:p>
            <w:pPr>
              <w:spacing w:after="200"/>
            </w:pPr>
            <w:hyperlink r:id="rId52" w:history="1">
              <w:r>
                <w:rPr>
                  <w:color w:val="1e198e"/>
                  <w:b w:val="1"/>
                  <w:bCs w:val="1"/>
                  <w:u w:val="single"/>
                </w:rPr>
                <w:t xml:space="preserve">Invisibilités croisées des chiffres et des lettres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Scolarisation, subjectivation, lutte contre les inégalités. Questions posées et services rendus en sciences de l'éducation. En hommage au travail de recherche de Jean-Yves Rochex</w:t>
            </w:r>
            <w:r>
              <w:rPr/>
              <w:t xml:space="preserve">, Université Paris 8, Sep 2021, Saint-Denis, France</w:t>
            </w:r>
          </w:p>
          <w:p>
            <w:pPr/>
            <w:r>
              <w:rPr/>
              <w:t xml:space="preserve">Communication dans un congrès</w:t>
            </w:r>
          </w:p>
          <w:p>
            <w:pPr/>
            <w:hyperlink r:id="rId52" w:history="1">
              <w:r>
                <w:rPr>
                  <w:color w:val="#410a8c"/>
                  <w:u w:val="single"/>
                </w:rPr>
                <w:t xml:space="preserve">hal-03673017v1</w:t>
              </w:r>
            </w:hyperlink>
          </w:p>
        </w:tc>
      </w:tr>
      <w:tr>
        <w:trPr/>
        <w:tc>
          <w:tcPr>
            <w:noWrap/>
          </w:tcPr>
          <w:p>
            <w:pPr>
              <w:spacing w:after="200"/>
            </w:pPr>
            <w:hyperlink r:id="rId53" w:history="1">
              <w:r>
                <w:rPr>
                  <w:color w:val="1e198e"/>
                  <w:b w:val="1"/>
                  <w:bCs w:val="1"/>
                  <w:u w:val="single"/>
                </w:rPr>
                <w:t xml:space="preserve">Quand le point de vue des élèves sur les situations scolaires bouleverse les disciplines scolaires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Séminaire national de didactique des mathématiques</w:t>
            </w:r>
            <w:r>
              <w:rPr/>
              <w:t xml:space="preserve">, Association pour la recherche en didactique des mathématiques (ARDM), Nov 2017, Paris, France. pp.194-216</w:t>
            </w:r>
          </w:p>
          <w:p>
            <w:pPr/>
            <w:r>
              <w:rPr/>
              <w:t xml:space="preserve">Communication dans un congrès</w:t>
            </w:r>
          </w:p>
          <w:p>
            <w:pPr/>
            <w:hyperlink r:id="rId53" w:history="1">
              <w:r>
                <w:rPr>
                  <w:color w:val="#410a8c"/>
                  <w:u w:val="single"/>
                </w:rPr>
                <w:t xml:space="preserve">hal-01918924v2</w:t>
              </w:r>
            </w:hyperlink>
          </w:p>
        </w:tc>
      </w:tr>
      <w:tr>
        <w:trPr/>
        <w:tc>
          <w:tcPr>
            <w:noWrap/>
          </w:tcPr>
          <w:p>
            <w:pPr>
              <w:spacing w:after="200"/>
            </w:pPr>
            <w:hyperlink r:id="rId54" w:history="1">
              <w:r>
                <w:rPr>
                  <w:color w:val="1e198e"/>
                  <w:b w:val="1"/>
                  <w:bCs w:val="1"/>
                  <w:u w:val="single"/>
                </w:rPr>
                <w:t xml:space="preserve">Différences de points de vue entre les élèves et les professeurs au sujet de situations d’enseignement ?</w:t>
              </w:r>
            </w:hyperlink>
          </w:p>
          <w:p>
            <w:pPr/>
            <w:hyperlink r:id="rId9" w:history="1">
              <w:r>
                <w:rPr>
                  <w:color w:val="#410a8c"/>
                  <w:u w:val="single"/>
                </w:rPr>
                <w:t xml:space="preserve">Claire Margolinas</w:t>
              </w:r>
            </w:hyperlink>
          </w:p>
          <w:p>
            <w:pPr/>
            <w:r>
              <w:rPr>
                <w:i w:val="1"/>
                <w:iCs w:val="1"/>
              </w:rPr>
              <w:t xml:space="preserve">Les apprentissages en coopération: une didactique est-elle possible? Université d'automne de l'OCCE</w:t>
            </w:r>
            <w:r>
              <w:rPr/>
              <w:t xml:space="preserve">, 2017, Gennevilliers, France</w:t>
            </w:r>
          </w:p>
          <w:p>
            <w:pPr/>
            <w:r>
              <w:rPr/>
              <w:t xml:space="preserve">Communication dans un congrès</w:t>
            </w:r>
          </w:p>
          <w:p>
            <w:pPr/>
            <w:hyperlink r:id="rId54" w:history="1">
              <w:r>
                <w:rPr>
                  <w:color w:val="#410a8c"/>
                  <w:u w:val="single"/>
                </w:rPr>
                <w:t xml:space="preserve">hal-01683682v1</w:t>
              </w:r>
            </w:hyperlink>
          </w:p>
        </w:tc>
      </w:tr>
      <w:tr>
        <w:trPr/>
        <w:tc>
          <w:tcPr>
            <w:noWrap/>
          </w:tcPr>
          <w:p>
            <w:pPr>
              <w:spacing w:after="200"/>
            </w:pPr>
            <w:hyperlink r:id="rId55" w:history="1">
              <w:r>
                <w:rPr>
                  <w:color w:val="1e198e"/>
                  <w:b w:val="1"/>
                  <w:bCs w:val="1"/>
                  <w:u w:val="single"/>
                </w:rPr>
                <w:t xml:space="preserve">Enseigner les mathématiques : quel rapport avec l'écrit ?</w:t>
              </w:r>
            </w:hyperlink>
          </w:p>
          <w:p>
            <w:pPr/>
            <w:hyperlink r:id="rId9" w:history="1">
              <w:r>
                <w:rPr>
                  <w:color w:val="#410a8c"/>
                  <w:u w:val="single"/>
                </w:rPr>
                <w:t xml:space="preserve">Claire Margolinas</w:t>
              </w:r>
            </w:hyperlink>
          </w:p>
          <w:p>
            <w:pPr/>
            <w:r>
              <w:rPr>
                <w:i w:val="1"/>
                <w:iCs w:val="1"/>
              </w:rPr>
              <w:t xml:space="preserve">Université de Printemps du SNUIPP-FSU Paris</w:t>
            </w:r>
            <w:r>
              <w:rPr/>
              <w:t xml:space="preserve">, 2017, Paris, France</w:t>
            </w:r>
          </w:p>
          <w:p>
            <w:pPr/>
            <w:r>
              <w:rPr/>
              <w:t xml:space="preserve">Communication dans un congrès</w:t>
            </w:r>
          </w:p>
          <w:p>
            <w:pPr/>
            <w:hyperlink r:id="rId55" w:history="1">
              <w:r>
                <w:rPr>
                  <w:color w:val="#410a8c"/>
                  <w:u w:val="single"/>
                </w:rPr>
                <w:t xml:space="preserve">hal-01683708v1</w:t>
              </w:r>
            </w:hyperlink>
          </w:p>
        </w:tc>
      </w:tr>
      <w:tr>
        <w:trPr/>
        <w:tc>
          <w:tcPr>
            <w:noWrap/>
          </w:tcPr>
          <w:p>
            <w:pPr>
              <w:spacing w:after="200"/>
            </w:pPr>
            <w:hyperlink r:id="rId56" w:history="1">
              <w:r>
                <w:rPr>
                  <w:color w:val="1e198e"/>
                  <w:b w:val="1"/>
                  <w:bCs w:val="1"/>
                  <w:u w:val="single"/>
                </w:rPr>
                <w:t xml:space="preserve">Il carattere ordinale del numero: un aspetto da valorizzare</w:t>
              </w:r>
            </w:hyperlink>
          </w:p>
          <w:p>
            <w:pPr/>
            <w:hyperlink r:id="rId9" w:history="1">
              <w:r>
                <w:rPr>
                  <w:color w:val="#410a8c"/>
                  <w:u w:val="single"/>
                </w:rPr>
                <w:t xml:space="preserve">Claire Margolinas</w:t>
              </w:r>
            </w:hyperlink>
          </w:p>
          <w:p>
            <w:pPr/>
            <w:r>
              <w:rPr>
                <w:i w:val="1"/>
                <w:iCs w:val="1"/>
              </w:rPr>
              <w:t xml:space="preserve">La matematica e la sua didattica</w:t>
            </w:r>
            <w:r>
              <w:rPr/>
              <w:t xml:space="preserve">, 2016, Castel San Pietro (BO), Italy</w:t>
            </w:r>
          </w:p>
          <w:p>
            <w:pPr/>
            <w:r>
              <w:rPr/>
              <w:t xml:space="preserve">Communication dans un congrès</w:t>
            </w:r>
          </w:p>
          <w:p>
            <w:pPr/>
            <w:hyperlink r:id="rId56" w:history="1">
              <w:r>
                <w:rPr>
                  <w:color w:val="#410a8c"/>
                  <w:u w:val="single"/>
                </w:rPr>
                <w:t xml:space="preserve">hal-01683690v1</w:t>
              </w:r>
            </w:hyperlink>
          </w:p>
        </w:tc>
      </w:tr>
      <w:tr>
        <w:trPr/>
        <w:tc>
          <w:tcPr>
            <w:noWrap/>
          </w:tcPr>
          <w:p>
            <w:pPr>
              <w:spacing w:after="200"/>
            </w:pPr>
            <w:hyperlink r:id="rId57" w:history="1">
              <w:r>
                <w:rPr>
                  <w:color w:val="1e198e"/>
                  <w:b w:val="1"/>
                  <w:bCs w:val="1"/>
                  <w:u w:val="single"/>
                </w:rPr>
                <w:t xml:space="preserve">Attualità della teoria delle situazioni</w:t>
              </w:r>
            </w:hyperlink>
          </w:p>
          <w:p>
            <w:pPr/>
            <w:hyperlink r:id="rId9" w:history="1">
              <w:r>
                <w:rPr>
                  <w:color w:val="#410a8c"/>
                  <w:u w:val="single"/>
                </w:rPr>
                <w:t xml:space="preserve">Claire Margolinas</w:t>
              </w:r>
            </w:hyperlink>
          </w:p>
          <w:p>
            <w:pPr/>
            <w:r>
              <w:rPr>
                <w:i w:val="1"/>
                <w:iCs w:val="1"/>
              </w:rPr>
              <w:t xml:space="preserve">La matematica et la sua didattica</w:t>
            </w:r>
            <w:r>
              <w:rPr/>
              <w:t xml:space="preserve">, 2016, Castel San Pietro (BO), Italy</w:t>
            </w:r>
          </w:p>
          <w:p>
            <w:pPr/>
            <w:r>
              <w:rPr/>
              <w:t xml:space="preserve">Communication dans un congrès</w:t>
            </w:r>
          </w:p>
          <w:p>
            <w:pPr/>
            <w:hyperlink r:id="rId57" w:history="1">
              <w:r>
                <w:rPr>
                  <w:color w:val="#410a8c"/>
                  <w:u w:val="single"/>
                </w:rPr>
                <w:t xml:space="preserve">hal-01683696v1</w:t>
              </w:r>
            </w:hyperlink>
          </w:p>
        </w:tc>
      </w:tr>
      <w:tr>
        <w:trPr/>
        <w:tc>
          <w:tcPr>
            <w:noWrap/>
          </w:tcPr>
          <w:p>
            <w:pPr>
              <w:spacing w:after="200"/>
            </w:pPr>
            <w:hyperlink r:id="rId58" w:history="1">
              <w:r>
                <w:rPr>
                  <w:color w:val="1e198e"/>
                  <w:b w:val="1"/>
                  <w:bCs w:val="1"/>
                  <w:u w:val="single"/>
                </w:rPr>
                <w:t xml:space="preserve">La transmission des savoirs et des connaissances</w:t>
              </w:r>
            </w:hyperlink>
          </w:p>
          <w:p>
            <w:pPr/>
            <w:hyperlink r:id="rId9" w:history="1">
              <w:r>
                <w:rPr>
                  <w:color w:val="#410a8c"/>
                  <w:u w:val="single"/>
                </w:rPr>
                <w:t xml:space="preserve">Claire Margolinas</w:t>
              </w:r>
            </w:hyperlink>
          </w:p>
          <w:p>
            <w:pPr/>
            <w:r>
              <w:rPr>
                <w:i w:val="1"/>
                <w:iCs w:val="1"/>
              </w:rPr>
              <w:t xml:space="preserve">Du mot au concept : transmission</w:t>
            </w:r>
            <w:r>
              <w:rPr/>
              <w:t xml:space="preserve">, 2016, Grenoble, France</w:t>
            </w:r>
          </w:p>
          <w:p>
            <w:pPr/>
            <w:r>
              <w:rPr/>
              <w:t xml:space="preserve">Communication dans un congrès</w:t>
            </w:r>
          </w:p>
          <w:p>
            <w:pPr/>
            <w:hyperlink r:id="rId58" w:history="1">
              <w:r>
                <w:rPr>
                  <w:color w:val="#410a8c"/>
                  <w:u w:val="single"/>
                </w:rPr>
                <w:t xml:space="preserve">hal-01688321v2</w:t>
              </w:r>
            </w:hyperlink>
          </w:p>
        </w:tc>
      </w:tr>
      <w:tr>
        <w:trPr/>
        <w:tc>
          <w:tcPr>
            <w:noWrap/>
          </w:tcPr>
          <w:p>
            <w:pPr>
              <w:spacing w:after="200"/>
            </w:pPr>
            <w:hyperlink r:id="rId59" w:history="1">
              <w:r>
                <w:rPr>
                  <w:color w:val="1e198e"/>
                  <w:b w:val="1"/>
                  <w:bCs w:val="1"/>
                  <w:u w:val="single"/>
                </w:rPr>
                <w:t xml:space="preserve">De quelles connaissances mathématiques les professeurs qui enseignent à l’école primaire ont-ils besoin ?</w:t>
              </w:r>
            </w:hyperlink>
          </w:p>
          <w:p>
            <w:pPr/>
            <w:hyperlink r:id="rId9" w:history="1">
              <w:r>
                <w:rPr>
                  <w:color w:val="#410a8c"/>
                  <w:u w:val="single"/>
                </w:rPr>
                <w:t xml:space="preserve">Claire Margolinas</w:t>
              </w:r>
            </w:hyperlink>
          </w:p>
          <w:p>
            <w:pPr/>
            <w:r>
              <w:rPr>
                <w:i w:val="1"/>
                <w:iCs w:val="1"/>
              </w:rPr>
              <w:t xml:space="preserve">Séminaire "Didactique des mathématiques et éducation au primaire"</w:t>
            </w:r>
            <w:r>
              <w:rPr/>
              <w:t xml:space="preserve">, Université Pédagogique d’Ho Chi Minh ville, 2015, Ho Chi Minh ville, Vietnam</w:t>
            </w:r>
          </w:p>
          <w:p>
            <w:pPr/>
            <w:r>
              <w:rPr/>
              <w:t xml:space="preserve">Communication dans un congrès</w:t>
            </w:r>
          </w:p>
          <w:p>
            <w:pPr/>
            <w:hyperlink r:id="rId59" w:history="1">
              <w:r>
                <w:rPr>
                  <w:color w:val="#410a8c"/>
                  <w:u w:val="single"/>
                </w:rPr>
                <w:t xml:space="preserve">hal-01140433v1</w:t>
              </w:r>
            </w:hyperlink>
          </w:p>
        </w:tc>
      </w:tr>
      <w:tr>
        <w:trPr/>
        <w:tc>
          <w:tcPr>
            <w:noWrap/>
          </w:tcPr>
          <w:p>
            <w:pPr>
              <w:spacing w:after="200"/>
            </w:pPr>
            <w:hyperlink r:id="rId60" w:history="1">
              <w:r>
                <w:rPr>
                  <w:color w:val="1e198e"/>
                  <w:b w:val="1"/>
                  <w:bCs w:val="1"/>
                  <w:u w:val="single"/>
                </w:rPr>
                <w:t xml:space="preserve">La construction des inégalités scolaires : points de vue didactiques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Le décrochage en question</w:t>
            </w:r>
            <w:r>
              <w:rPr/>
              <w:t xml:space="preserve">, Centre Alain Savary, Institut Français d'Education, 2015, Lyon, France. http://centre-alain-savary.ens-lyon.fr/CAS/difficultes-dapprentissage-et-prevention-du-decrochage/le-decrochage-en-question#section-5</w:t>
            </w:r>
          </w:p>
          <w:p>
            <w:pPr/>
            <w:r>
              <w:rPr/>
              <w:t xml:space="preserve">Communication dans un congrès</w:t>
            </w:r>
          </w:p>
          <w:p>
            <w:pPr/>
            <w:hyperlink r:id="rId60" w:history="1">
              <w:r>
                <w:rPr>
                  <w:color w:val="#410a8c"/>
                  <w:u w:val="single"/>
                </w:rPr>
                <w:t xml:space="preserve">hal-01132810v1</w:t>
              </w:r>
            </w:hyperlink>
          </w:p>
        </w:tc>
      </w:tr>
      <w:tr>
        <w:trPr/>
        <w:tc>
          <w:tcPr>
            <w:noWrap/>
          </w:tcPr>
          <w:p>
            <w:pPr>
              <w:spacing w:after="200"/>
            </w:pPr>
            <w:hyperlink r:id="rId61" w:history="1">
              <w:r>
                <w:rPr>
                  <w:color w:val="1e198e"/>
                  <w:b w:val="1"/>
                  <w:bCs w:val="1"/>
                  <w:u w:val="single"/>
                </w:rPr>
                <w:t xml:space="preserve">Des mathématiques à l’école maternelle.</w:t>
              </w:r>
            </w:hyperlink>
          </w:p>
          <w:p>
            <w:pPr/>
            <w:hyperlink r:id="rId9" w:history="1">
              <w:r>
                <w:rPr>
                  <w:color w:val="#410a8c"/>
                  <w:u w:val="single"/>
                </w:rPr>
                <w:t xml:space="preserve">Claire Margolinas</w:t>
              </w:r>
            </w:hyperlink>
          </w:p>
          <w:p>
            <w:pPr/>
            <w:r>
              <w:rPr>
                <w:i w:val="1"/>
                <w:iCs w:val="1"/>
              </w:rPr>
              <w:t xml:space="preserve">Colloque international Des mathématiques à l’école maternelle</w:t>
            </w:r>
            <w:r>
              <w:rPr/>
              <w:t xml:space="preserve">, Ecole Normale Supérieure Centrale d’Ho Chi Minh ville, 2015, Ho Chi Minh ville, Vietnam. pp.32-62</w:t>
            </w:r>
          </w:p>
          <w:p>
            <w:pPr/>
            <w:r>
              <w:rPr/>
              <w:t xml:space="preserve">Communication dans un congrès</w:t>
            </w:r>
          </w:p>
          <w:p>
            <w:pPr/>
            <w:hyperlink r:id="rId61" w:history="1">
              <w:r>
                <w:rPr>
                  <w:color w:val="#410a8c"/>
                  <w:u w:val="single"/>
                </w:rPr>
                <w:t xml:space="preserve">hal-01140474v1</w:t>
              </w:r>
            </w:hyperlink>
          </w:p>
        </w:tc>
      </w:tr>
      <w:tr>
        <w:trPr/>
        <w:tc>
          <w:tcPr>
            <w:noWrap/>
          </w:tcPr>
          <w:p>
            <w:pPr>
              <w:spacing w:after="200"/>
            </w:pPr>
            <w:hyperlink r:id="rId62" w:history="1">
              <w:r>
                <w:rPr>
                  <w:color w:val="1e198e"/>
                  <w:b w:val="1"/>
                  <w:bCs w:val="1"/>
                  <w:u w:val="single"/>
                </w:rPr>
                <w:t xml:space="preserve">Connaissance et savoir. Des distinctions frontalières?</w:t>
              </w:r>
            </w:hyperlink>
          </w:p>
          <w:p>
            <w:pPr/>
            <w:hyperlink r:id="rId9" w:history="1">
              <w:r>
                <w:rPr>
                  <w:color w:val="#410a8c"/>
                  <w:u w:val="single"/>
                </w:rPr>
                <w:t xml:space="preserve">Claire Margolinas</w:t>
              </w:r>
            </w:hyperlink>
          </w:p>
          <w:p>
            <w:pPr/>
            <w:r>
              <w:rPr>
                <w:i w:val="1"/>
                <w:iCs w:val="1"/>
              </w:rPr>
              <w:t xml:space="preserve">Sociologie et didactiques: vers une transgression des frontières</w:t>
            </w:r>
            <w:r>
              <w:rPr/>
              <w:t xml:space="preserve">, 2012, Lausanne, Suisse. pp.17-44</w:t>
            </w:r>
          </w:p>
          <w:p>
            <w:pPr/>
            <w:r>
              <w:rPr/>
              <w:t xml:space="preserve">Communication dans un congrès</w:t>
            </w:r>
          </w:p>
          <w:p>
            <w:pPr/>
            <w:hyperlink r:id="rId62" w:history="1">
              <w:r>
                <w:rPr>
                  <w:color w:val="#410a8c"/>
                  <w:u w:val="single"/>
                </w:rPr>
                <w:t xml:space="preserve">hal-00779070v1</w:t>
              </w:r>
            </w:hyperlink>
          </w:p>
        </w:tc>
      </w:tr>
      <w:tr>
        <w:trPr/>
        <w:tc>
          <w:tcPr>
            <w:noWrap/>
          </w:tcPr>
          <w:p>
            <w:pPr>
              <w:spacing w:after="200"/>
            </w:pPr>
            <w:hyperlink r:id="rId63" w:history="1">
              <w:r>
                <w:rPr>
                  <w:color w:val="1e198e"/>
                  <w:b w:val="1"/>
                  <w:bCs w:val="1"/>
                  <w:u w:val="single"/>
                </w:rPr>
                <w:t xml:space="preserve">Une dimension cachée du curriculum réel de l'école maternelle: la littératie émergente?</w:t>
              </w:r>
            </w:hyperlink>
          </w:p>
          <w:p>
            <w:pPr/>
            <w:hyperlink r:id="rId64" w:history="1">
              <w:r>
                <w:rPr>
                  <w:color w:val="#410a8c"/>
                  <w:u w:val="single"/>
                </w:rPr>
                <w:t xml:space="preserve">Christophe Joigneaux</w:t>
              </w:r>
            </w:hyperlink>
            <w:r>
              <w:rPr/>
              <w:t xml:space="preserve">,</w:t>
            </w: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Sociologie et didactiques</w:t>
            </w:r>
            <w:r>
              <w:rPr/>
              <w:t xml:space="preserve">, Haute école pédagogique de Vaud, 2012, Lausanne, Suisse. pp.411-425</w:t>
            </w:r>
          </w:p>
          <w:p>
            <w:pPr/>
            <w:r>
              <w:rPr/>
              <w:t xml:space="preserve">Communication dans un congrès</w:t>
            </w:r>
          </w:p>
          <w:p>
            <w:pPr/>
            <w:hyperlink r:id="rId63" w:history="1">
              <w:r>
                <w:rPr>
                  <w:color w:val="#410a8c"/>
                  <w:u w:val="single"/>
                </w:rPr>
                <w:t xml:space="preserve">hal-00738656v2</w:t>
              </w:r>
            </w:hyperlink>
          </w:p>
        </w:tc>
      </w:tr>
      <w:tr>
        <w:trPr/>
        <w:tc>
          <w:tcPr>
            <w:noWrap/>
          </w:tcPr>
          <w:p>
            <w:pPr>
              <w:spacing w:after="200"/>
            </w:pPr>
            <w:hyperlink r:id="rId65" w:history="1">
              <w:r>
                <w:rPr>
                  <w:color w:val="1e198e"/>
                  <w:b w:val="1"/>
                  <w:bCs w:val="1"/>
                  <w:u w:val="single"/>
                </w:rPr>
                <w:t xml:space="preserve">Le nombre à l'école maternelle : pertinence de la théorie des situations en formation des professeurs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Séminaire organisé par le groupe de contact FNRS Recherches en Didactique des Sciences et des Mathématiques, en partenariat avec la Haute Ecole Charlemagne, la Haute Ecole Helmo, la Haute Ecole de la Ville de Liège et l’asbl Hypothèse</w:t>
            </w:r>
            <w:r>
              <w:rPr/>
              <w:t xml:space="preserve">, Université Libre, 2014, Liège, Belgique</w:t>
            </w:r>
          </w:p>
          <w:p>
            <w:pPr/>
            <w:r>
              <w:rPr/>
              <w:t xml:space="preserve">Communication dans un congrès</w:t>
            </w:r>
          </w:p>
          <w:p>
            <w:pPr/>
            <w:hyperlink r:id="rId65" w:history="1">
              <w:r>
                <w:rPr>
                  <w:color w:val="#410a8c"/>
                  <w:u w:val="single"/>
                </w:rPr>
                <w:t xml:space="preserve">hal-01086157v1</w:t>
              </w:r>
            </w:hyperlink>
          </w:p>
        </w:tc>
      </w:tr>
      <w:tr>
        <w:trPr/>
        <w:tc>
          <w:tcPr>
            <w:noWrap/>
          </w:tcPr>
          <w:p>
            <w:pPr>
              <w:spacing w:after="200"/>
            </w:pPr>
            <w:hyperlink r:id="rId66" w:history="1">
              <w:r>
                <w:rPr>
                  <w:color w:val="1e198e"/>
                  <w:b w:val="1"/>
                  <w:bCs w:val="1"/>
                  <w:u w:val="single"/>
                </w:rPr>
                <w:t xml:space="preserve">Mathematics, situations and games at « école maternelle »</w:t>
              </w:r>
            </w:hyperlink>
          </w:p>
          <w:p>
            <w:pPr/>
            <w:hyperlink r:id="rId9" w:history="1">
              <w:r>
                <w:rPr>
                  <w:color w:val="#410a8c"/>
                  <w:u w:val="single"/>
                </w:rPr>
                <w:t xml:space="preserve">Claire Margolinas</w:t>
              </w:r>
            </w:hyperlink>
          </w:p>
          <w:p>
            <w:pPr/>
            <w:r>
              <w:rPr>
                <w:i w:val="1"/>
                <w:iCs w:val="1"/>
              </w:rPr>
              <w:t xml:space="preserve">Mathematics in preschool</w:t>
            </w:r>
            <w:r>
              <w:rPr/>
              <w:t xml:space="preserve">, Malmö högskola, Oct 2014, Malmö, Sweden</w:t>
            </w:r>
          </w:p>
          <w:p>
            <w:pPr/>
            <w:r>
              <w:rPr/>
              <w:t xml:space="preserve">Communication dans un congrès</w:t>
            </w:r>
          </w:p>
          <w:p>
            <w:pPr/>
            <w:hyperlink r:id="rId66" w:history="1">
              <w:r>
                <w:rPr>
                  <w:color w:val="#410a8c"/>
                  <w:u w:val="single"/>
                </w:rPr>
                <w:t xml:space="preserve">hal-01086161v1</w:t>
              </w:r>
            </w:hyperlink>
          </w:p>
        </w:tc>
      </w:tr>
      <w:tr>
        <w:trPr/>
        <w:tc>
          <w:tcPr>
            <w:noWrap/>
          </w:tcPr>
          <w:p>
            <w:pPr>
              <w:spacing w:after="200"/>
            </w:pPr>
            <w:hyperlink r:id="rId67" w:history="1">
              <w:r>
                <w:rPr>
                  <w:color w:val="1e198e"/>
                  <w:b w:val="1"/>
                  <w:bCs w:val="1"/>
                  <w:u w:val="single"/>
                </w:rPr>
                <w:t xml:space="preserve">Situations, savoirs et connaissances… comme lieux de rencontre ?</w:t>
              </w:r>
            </w:hyperlink>
          </w:p>
          <w:p>
            <w:pPr/>
            <w:hyperlink r:id="rId9" w:history="1">
              <w:r>
                <w:rPr>
                  <w:color w:val="#410a8c"/>
                  <w:u w:val="single"/>
                </w:rPr>
                <w:t xml:space="preserve">Claire Margolinas</w:t>
              </w:r>
            </w:hyperlink>
          </w:p>
          <w:p>
            <w:pPr/>
            <w:r>
              <w:rPr>
                <w:i w:val="1"/>
                <w:iCs w:val="1"/>
              </w:rPr>
              <w:t xml:space="preserve">Journée d’étude du Conseil académique des hautes écoles romandes de formation des enseignant.e.s</w:t>
            </w:r>
            <w:r>
              <w:rPr/>
              <w:t xml:space="preserve">, IUFE, 2014, Genève, Suisse</w:t>
            </w:r>
          </w:p>
          <w:p>
            <w:pPr/>
            <w:r>
              <w:rPr/>
              <w:t xml:space="preserve">Communication dans un congrès</w:t>
            </w:r>
          </w:p>
          <w:p>
            <w:pPr/>
            <w:hyperlink r:id="rId67" w:history="1">
              <w:r>
                <w:rPr>
                  <w:color w:val="#410a8c"/>
                  <w:u w:val="single"/>
                </w:rPr>
                <w:t xml:space="preserve">hal-01086154v1</w:t>
              </w:r>
            </w:hyperlink>
          </w:p>
        </w:tc>
      </w:tr>
      <w:tr>
        <w:trPr/>
        <w:tc>
          <w:tcPr>
            <w:noWrap/>
          </w:tcPr>
          <w:p>
            <w:pPr>
              <w:spacing w:after="200"/>
            </w:pPr>
            <w:hyperlink r:id="rId68" w:history="1">
              <w:r>
                <w:rPr>
                  <w:color w:val="1e198e"/>
                  <w:b w:val="1"/>
                  <w:bCs w:val="1"/>
                  <w:u w:val="single"/>
                </w:rPr>
                <w:t xml:space="preserve">Des savoirs à la maternelle. Oui, mais lesquels?</w:t>
              </w:r>
            </w:hyperlink>
          </w:p>
          <w:p>
            <w:pPr/>
            <w:hyperlink r:id="rId9" w:history="1">
              <w:r>
                <w:rPr>
                  <w:color w:val="#410a8c"/>
                  <w:u w:val="single"/>
                </w:rPr>
                <w:t xml:space="preserve">Claire Margolinas</w:t>
              </w:r>
            </w:hyperlink>
          </w:p>
          <w:p>
            <w:pPr/>
            <w:r>
              <w:rPr>
                <w:i w:val="1"/>
                <w:iCs w:val="1"/>
              </w:rPr>
              <w:t xml:space="preserve">XXXIX COLLOQUE COPIRELEM</w:t>
            </w:r>
            <w:r>
              <w:rPr/>
              <w:t xml:space="preserve">, Jun 2012, Quimper, France</w:t>
            </w:r>
          </w:p>
          <w:p>
            <w:pPr/>
            <w:r>
              <w:rPr/>
              <w:t xml:space="preserve">Communication dans un congrès</w:t>
            </w:r>
          </w:p>
          <w:p>
            <w:pPr/>
            <w:hyperlink r:id="rId68" w:history="1">
              <w:r>
                <w:rPr>
                  <w:color w:val="#410a8c"/>
                  <w:u w:val="single"/>
                </w:rPr>
                <w:t xml:space="preserve">hal-00744279v1</w:t>
              </w:r>
            </w:hyperlink>
          </w:p>
        </w:tc>
      </w:tr>
      <w:tr>
        <w:trPr/>
        <w:tc>
          <w:tcPr>
            <w:noWrap/>
          </w:tcPr>
          <w:p>
            <w:pPr>
              <w:spacing w:after="200"/>
            </w:pPr>
            <w:hyperlink r:id="rId69" w:history="1">
              <w:r>
                <w:rPr>
                  <w:color w:val="1e198e"/>
                  <w:b w:val="1"/>
                  <w:bCs w:val="1"/>
                  <w:u w:val="single"/>
                </w:rPr>
                <w:t xml:space="preserve">L'énumération: reprise en vue d'une diffusion aux professeurs des écoles et prolongements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i w:val="1"/>
                <w:iCs w:val="1"/>
              </w:rPr>
              <w:t xml:space="preserve">Séminaire national de didactique des mathématiques</w:t>
            </w:r>
            <w:r>
              <w:rPr/>
              <w:t xml:space="preserve">, ARDM, 2010, Paris, France</w:t>
            </w:r>
          </w:p>
          <w:p>
            <w:pPr/>
            <w:r>
              <w:rPr/>
              <w:t xml:space="preserve">Communication dans un congrès</w:t>
            </w:r>
          </w:p>
          <w:p>
            <w:pPr/>
            <w:hyperlink r:id="rId69" w:history="1">
              <w:r>
                <w:rPr>
                  <w:color w:val="#410a8c"/>
                  <w:u w:val="single"/>
                </w:rPr>
                <w:t xml:space="preserve">hal-01086148v1</w:t>
              </w:r>
            </w:hyperlink>
          </w:p>
        </w:tc>
      </w:tr>
      <w:tr>
        <w:trPr/>
        <w:tc>
          <w:tcPr>
            <w:noWrap/>
          </w:tcPr>
          <w:p>
            <w:pPr>
              <w:spacing w:after="200"/>
            </w:pPr>
            <w:hyperlink r:id="rId70" w:history="1">
              <w:r>
                <w:rPr>
                  <w:color w:val="1e198e"/>
                  <w:b w:val="1"/>
                  <w:bCs w:val="1"/>
                  <w:u w:val="single"/>
                </w:rPr>
                <w:t xml:space="preserve">Analyse de situations et production des inégalités scolaires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Premier colloque de didactique comparée : Où va la didactique comparée?</w:t>
            </w:r>
            <w:r>
              <w:rPr/>
              <w:t xml:space="preserve">, Jan 2009, Genève, Suisse. pp.1-12</w:t>
            </w:r>
          </w:p>
          <w:p>
            <w:pPr/>
            <w:r>
              <w:rPr/>
              <w:t xml:space="preserve">Communication dans un congrès</w:t>
            </w:r>
          </w:p>
          <w:p>
            <w:pPr/>
            <w:hyperlink r:id="rId70" w:history="1">
              <w:r>
                <w:rPr>
                  <w:color w:val="#410a8c"/>
                  <w:u w:val="single"/>
                </w:rPr>
                <w:t xml:space="preserve">halshs-00429565v1</w:t>
              </w:r>
            </w:hyperlink>
          </w:p>
        </w:tc>
      </w:tr>
      <w:tr>
        <w:trPr/>
        <w:tc>
          <w:tcPr>
            <w:noWrap/>
          </w:tcPr>
          <w:p>
            <w:pPr>
              <w:spacing w:after="200"/>
            </w:pPr>
            <w:hyperlink r:id="rId71" w:history="1">
              <w:r>
                <w:rPr>
                  <w:color w:val="1e198e"/>
                  <w:b w:val="1"/>
                  <w:bCs w:val="1"/>
                  <w:u w:val="single"/>
                </w:rPr>
                <w:t xml:space="preserve">Les premiers apprentissages de l'écrit: doxa et malentendus des écrits authentiques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Les didactiques et leur rapport à l'enseignement et à la formation</w:t>
            </w:r>
            <w:r>
              <w:rPr/>
              <w:t xml:space="preserve">, 2008, Bordeaux, France. http://www.aquitaine.iufm.fr/infos/colloque2008/cdromcolloque/communications/lapa.pdf</w:t>
            </w:r>
          </w:p>
          <w:p>
            <w:pPr/>
            <w:r>
              <w:rPr/>
              <w:t xml:space="preserve">Communication dans un congrès</w:t>
            </w:r>
          </w:p>
          <w:p>
            <w:pPr/>
            <w:hyperlink r:id="rId71" w:history="1">
              <w:r>
                <w:rPr>
                  <w:color w:val="#410a8c"/>
                  <w:u w:val="single"/>
                </w:rPr>
                <w:t xml:space="preserve">hal-00779664v1</w:t>
              </w:r>
            </w:hyperlink>
          </w:p>
        </w:tc>
      </w:tr>
      <w:tr>
        <w:trPr/>
        <w:tc>
          <w:tcPr>
            <w:noWrap/>
          </w:tcPr>
          <w:p>
            <w:pPr>
              <w:spacing w:after="200"/>
            </w:pPr>
            <w:hyperlink r:id="rId72" w:history="1">
              <w:r>
                <w:rPr>
                  <w:color w:val="1e198e"/>
                  <w:b w:val="1"/>
                  <w:bCs w:val="1"/>
                  <w:u w:val="single"/>
                </w:rPr>
                <w:t xml:space="preserve">Quand la dévolution prend le pas sur l'institutionnalisation. Des effets de la transparence des objets de savoir</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Les didactiques et leur rapport à l'enseignement et à la formation</w:t>
            </w:r>
            <w:r>
              <w:rPr/>
              <w:t xml:space="preserve">, 2008, Bordeaux, France. http://www.aquitaine.iufm.fr/infos/colloque2008/cdromcolloque/communications/marg.pdf</w:t>
            </w:r>
          </w:p>
          <w:p>
            <w:pPr/>
            <w:r>
              <w:rPr/>
              <w:t xml:space="preserve">Communication dans un congrès</w:t>
            </w:r>
          </w:p>
          <w:p>
            <w:pPr/>
            <w:hyperlink r:id="rId72" w:history="1">
              <w:r>
                <w:rPr>
                  <w:color w:val="#410a8c"/>
                  <w:u w:val="single"/>
                </w:rPr>
                <w:t xml:space="preserve">hal-00779656v1</w:t>
              </w:r>
            </w:hyperlink>
          </w:p>
        </w:tc>
      </w:tr>
      <w:tr>
        <w:trPr/>
        <w:tc>
          <w:tcPr>
            <w:noWrap/>
          </w:tcPr>
          <w:p>
            <w:pPr>
              <w:spacing w:after="200"/>
            </w:pPr>
            <w:hyperlink r:id="rId73" w:history="1">
              <w:r>
                <w:rPr>
                  <w:color w:val="1e198e"/>
                  <w:b w:val="1"/>
                  <w:bCs w:val="1"/>
                  <w:u w:val="single"/>
                </w:rPr>
                <w:t xml:space="preserve">Les dessous du numérique</w:t>
              </w:r>
            </w:hyperlink>
          </w:p>
          <w:p>
            <w:pPr/>
            <w:hyperlink r:id="rId9" w:history="1">
              <w:r>
                <w:rPr>
                  <w:color w:val="#410a8c"/>
                  <w:u w:val="single"/>
                </w:rPr>
                <w:t xml:space="preserve">Claire Margolinas</w:t>
              </w:r>
            </w:hyperlink>
            <w:r>
              <w:rPr/>
              <w:t xml:space="preserve">,</w:t>
            </w:r>
            <w:hyperlink r:id="rId26" w:history="1">
              <w:r>
                <w:rPr>
                  <w:color w:val="#410a8c"/>
                  <w:u w:val="single"/>
                </w:rPr>
                <w:t xml:space="preserve">Olivier Rivière</w:t>
              </w:r>
            </w:hyperlink>
          </w:p>
          <w:p>
            <w:pPr/>
            <w:r>
              <w:rPr>
                <w:i w:val="1"/>
                <w:iCs w:val="1"/>
              </w:rPr>
              <w:t xml:space="preserve">XXXVème colloque national des formateurs de professeurs des écoles en mathématiques</w:t>
            </w:r>
            <w:r>
              <w:rPr/>
              <w:t xml:space="preserve">, 2008, Clermont-Ferrand, France. pp.1-10</w:t>
            </w:r>
          </w:p>
          <w:p>
            <w:pPr/>
            <w:r>
              <w:rPr/>
              <w:t xml:space="preserve">Communication dans un congrès</w:t>
            </w:r>
          </w:p>
          <w:p>
            <w:pPr/>
            <w:hyperlink r:id="rId73" w:history="1">
              <w:r>
                <w:rPr>
                  <w:color w:val="#410a8c"/>
                  <w:u w:val="single"/>
                </w:rPr>
                <w:t xml:space="preserve">hal-00733031v1</w:t>
              </w:r>
            </w:hyperlink>
          </w:p>
        </w:tc>
      </w:tr>
      <w:tr>
        <w:trPr/>
        <w:tc>
          <w:tcPr>
            <w:noWrap/>
          </w:tcPr>
          <w:p>
            <w:pPr>
              <w:spacing w:after="200"/>
            </w:pPr>
            <w:hyperlink r:id="rId74" w:history="1">
              <w:r>
                <w:rPr>
                  <w:color w:val="1e198e"/>
                  <w:b w:val="1"/>
                  <w:bCs w:val="1"/>
                  <w:u w:val="single"/>
                </w:rPr>
                <w:t xml:space="preserve">Transformation de situations sociales et leurs conséquences sur certaines connaissances en jeu en contexte scolaire</w:t>
              </w:r>
            </w:hyperlink>
          </w:p>
          <w:p>
            <w:pPr/>
            <w:hyperlink r:id="rId9" w:history="1">
              <w:r>
                <w:rPr>
                  <w:color w:val="#410a8c"/>
                  <w:u w:val="single"/>
                </w:rPr>
                <w:t xml:space="preserve">Claire Margolinas</w:t>
              </w:r>
            </w:hyperlink>
            <w:r>
              <w:rPr/>
              <w:t xml:space="preserve">,</w:t>
            </w:r>
            <w:hyperlink r:id="rId75" w:history="1">
              <w:r>
                <w:rPr>
                  <w:color w:val="#410a8c"/>
                  <w:u w:val="single"/>
                </w:rPr>
                <w:t xml:space="preserve">Sophie René de Cotret</w:t>
              </w:r>
            </w:hyperlink>
            <w:r>
              <w:rPr/>
              <w:t xml:space="preserve">,</w:t>
            </w:r>
            <w:hyperlink r:id="rId76" w:history="1">
              <w:r>
                <w:rPr>
                  <w:color w:val="#410a8c"/>
                  <w:u w:val="single"/>
                </w:rPr>
                <w:t xml:space="preserve">Jacinthe Giroux</w:t>
              </w:r>
            </w:hyperlink>
          </w:p>
          <w:p>
            <w:pPr/>
            <w:r>
              <w:rPr>
                <w:i w:val="1"/>
                <w:iCs w:val="1"/>
              </w:rPr>
              <w:t xml:space="preserve">Colloque international de l'Association Francophone d'Education Comparée: école, lieu de tensions et de médiations : Quels effets sur les pratiques scolaires ?</w:t>
            </w:r>
            <w:r>
              <w:rPr/>
              <w:t xml:space="preserve">, 2006, Lille, France. pp.60-66</w:t>
            </w:r>
          </w:p>
          <w:p>
            <w:pPr/>
            <w:r>
              <w:rPr/>
              <w:t xml:space="preserve">Communication dans un congrès</w:t>
            </w:r>
          </w:p>
          <w:p>
            <w:pPr/>
            <w:hyperlink r:id="rId74" w:history="1">
              <w:r>
                <w:rPr>
                  <w:color w:val="#410a8c"/>
                  <w:u w:val="single"/>
                </w:rPr>
                <w:t xml:space="preserve">halshs-00429266v1</w:t>
              </w:r>
            </w:hyperlink>
          </w:p>
        </w:tc>
      </w:tr>
      <w:tr>
        <w:trPr/>
        <w:tc>
          <w:tcPr>
            <w:noWrap/>
          </w:tcPr>
          <w:p>
            <w:pPr>
              <w:spacing w:after="200"/>
            </w:pPr>
            <w:hyperlink r:id="rId77" w:history="1">
              <w:r>
                <w:rPr>
                  <w:color w:val="1e198e"/>
                  <w:b w:val="1"/>
                  <w:bCs w:val="1"/>
                  <w:u w:val="single"/>
                </w:rPr>
                <w:t xml:space="preserve">Développements curriculaires dans l'enseignement obligatoire</w:t>
              </w:r>
            </w:hyperlink>
          </w:p>
          <w:p>
            <w:pPr/>
            <w:hyperlink r:id="rId9" w:history="1">
              <w:r>
                <w:rPr>
                  <w:color w:val="#410a8c"/>
                  <w:u w:val="single"/>
                </w:rPr>
                <w:t xml:space="preserve">Claire Margolinas</w:t>
              </w:r>
            </w:hyperlink>
            <w:r>
              <w:rPr/>
              <w:t xml:space="preserve">,</w:t>
            </w:r>
            <w:hyperlink r:id="rId78" w:history="1">
              <w:r>
                <w:rPr>
                  <w:color w:val="#410a8c"/>
                  <w:u w:val="single"/>
                </w:rPr>
                <w:t xml:space="preserve">Alain Jacques Mercier</w:t>
              </w:r>
            </w:hyperlink>
            <w:r>
              <w:rPr/>
              <w:t xml:space="preserve">,</w:t>
            </w:r>
            <w:hyperlink r:id="rId75" w:history="1">
              <w:r>
                <w:rPr>
                  <w:color w:val="#410a8c"/>
                  <w:u w:val="single"/>
                </w:rPr>
                <w:t xml:space="preserve">Sophie René de Cotret</w:t>
              </w:r>
            </w:hyperlink>
          </w:p>
          <w:p>
            <w:pPr/>
            <w:r>
              <w:rPr>
                <w:i w:val="1"/>
                <w:iCs w:val="1"/>
              </w:rPr>
              <w:t xml:space="preserve">Journées Mathématiques de l'IFE</w:t>
            </w:r>
            <w:r>
              <w:rPr/>
              <w:t xml:space="preserve">, Oct 2006, Lyon, France</w:t>
            </w:r>
          </w:p>
          <w:p>
            <w:pPr/>
            <w:r>
              <w:rPr/>
              <w:t xml:space="preserve">Communication dans un congrès</w:t>
            </w:r>
          </w:p>
          <w:p>
            <w:pPr/>
            <w:hyperlink r:id="rId77" w:history="1">
              <w:r>
                <w:rPr>
                  <w:color w:val="#410a8c"/>
                  <w:u w:val="single"/>
                </w:rPr>
                <w:t xml:space="preserve">hal-01995408v1</w:t>
              </w:r>
            </w:hyperlink>
          </w:p>
        </w:tc>
      </w:tr>
      <w:tr>
        <w:trPr/>
        <w:tc>
          <w:tcPr>
            <w:noWrap/>
          </w:tcPr>
          <w:p>
            <w:pPr>
              <w:spacing w:after="200"/>
            </w:pPr>
            <w:hyperlink r:id="rId79" w:history="1">
              <w:r>
                <w:rPr>
                  <w:color w:val="1e198e"/>
                  <w:b w:val="1"/>
                  <w:bCs w:val="1"/>
                  <w:u w:val="single"/>
                </w:rPr>
                <w:t xml:space="preserve">La situation du professeur et les connaissances en jeu au cours de l'activité mathématique en classe</w:t>
              </w:r>
            </w:hyperlink>
          </w:p>
          <w:p>
            <w:pPr/>
            <w:hyperlink r:id="rId9" w:history="1">
              <w:r>
                <w:rPr>
                  <w:color w:val="#410a8c"/>
                  <w:u w:val="single"/>
                </w:rPr>
                <w:t xml:space="preserve">Claire Margolinas</w:t>
              </w:r>
            </w:hyperlink>
          </w:p>
          <w:p>
            <w:pPr/>
            <w:r>
              <w:rPr>
                <w:i w:val="1"/>
                <w:iCs w:val="1"/>
              </w:rPr>
              <w:t xml:space="preserve">2004 Annual Meeting of the Canadian Mathematics Education Study Group / Groupe canadien d'études en didactique des mathématiques 2004</w:t>
            </w:r>
            <w:r>
              <w:rPr/>
              <w:t xml:space="preserve">, 2004, Québec, Canada. pp.3-21</w:t>
            </w:r>
          </w:p>
          <w:p>
            <w:pPr/>
            <w:r>
              <w:rPr/>
              <w:t xml:space="preserve">Communication dans un congrès</w:t>
            </w:r>
          </w:p>
          <w:p>
            <w:pPr/>
            <w:hyperlink r:id="rId79" w:history="1">
              <w:r>
                <w:rPr>
                  <w:color w:val="#410a8c"/>
                  <w:u w:val="single"/>
                </w:rPr>
                <w:t xml:space="preserve">halshs-00430020v1</w:t>
              </w:r>
            </w:hyperlink>
          </w:p>
        </w:tc>
      </w:tr>
      <w:tr>
        <w:trPr/>
        <w:tc>
          <w:tcPr>
            <w:noWrap/>
          </w:tcPr>
          <w:p>
            <w:pPr>
              <w:spacing w:after="200"/>
            </w:pPr>
            <w:hyperlink r:id="rId80" w:history="1">
              <w:r>
                <w:rPr>
                  <w:color w:val="1e198e"/>
                  <w:b w:val="1"/>
                  <w:bCs w:val="1"/>
                  <w:u w:val="single"/>
                </w:rPr>
                <w:t xml:space="preserve">Différencier au sein du groupe classe : une analyse des pratiques de maîtres experts</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i w:val="1"/>
                <w:iCs w:val="1"/>
              </w:rPr>
              <w:t xml:space="preserve">au 73ème congrès de l'ACFAS, Innovations durables</w:t>
            </w:r>
            <w:r>
              <w:rPr/>
              <w:t xml:space="preserve">, UQAC, May 2005, Chicoutimi, Canada</w:t>
            </w:r>
          </w:p>
          <w:p>
            <w:pPr/>
            <w:r>
              <w:rPr/>
              <w:t xml:space="preserve">Communication dans un congrès</w:t>
            </w:r>
          </w:p>
          <w:p>
            <w:pPr/>
            <w:hyperlink r:id="rId80" w:history="1">
              <w:r>
                <w:rPr>
                  <w:color w:val="#410a8c"/>
                  <w:u w:val="single"/>
                </w:rPr>
                <w:t xml:space="preserve">hal-01122923v1</w:t>
              </w:r>
            </w:hyperlink>
          </w:p>
        </w:tc>
      </w:tr>
      <w:tr>
        <w:trPr/>
        <w:tc>
          <w:tcPr>
            <w:noWrap/>
          </w:tcPr>
          <w:p>
            <w:pPr>
              <w:spacing w:after="200"/>
            </w:pPr>
            <w:hyperlink r:id="rId81" w:history="1">
              <w:r>
                <w:rPr>
                  <w:color w:val="1e198e"/>
                  <w:b w:val="1"/>
                  <w:bCs w:val="1"/>
                  <w:u w:val="single"/>
                </w:rPr>
                <w:t xml:space="preserve">cK¢ Modèle de connaissances pour le calcul de situations didactiques</w:t>
              </w:r>
            </w:hyperlink>
          </w:p>
          <w:p>
            <w:pPr/>
            <w:hyperlink r:id="rId82" w:history="1">
              <w:r>
                <w:rPr>
                  <w:color w:val="#410a8c"/>
                  <w:u w:val="single"/>
                </w:rPr>
                <w:t xml:space="preserve">Nicolas Balacheff</w:t>
              </w:r>
            </w:hyperlink>
            <w:r>
              <w:rPr/>
              <w:t xml:space="preserve">,</w:t>
            </w:r>
            <w:hyperlink r:id="rId9" w:history="1">
              <w:r>
                <w:rPr>
                  <w:color w:val="#410a8c"/>
                  <w:u w:val="single"/>
                </w:rPr>
                <w:t xml:space="preserve">Claire Margolinas</w:t>
              </w:r>
            </w:hyperlink>
          </w:p>
          <w:p>
            <w:pPr/>
            <w:r>
              <w:rPr>
                <w:i w:val="1"/>
                <w:iCs w:val="1"/>
              </w:rPr>
              <w:t xml:space="preserve">XII° école d'été de didactique des mathématiques</w:t>
            </w:r>
            <w:r>
              <w:rPr/>
              <w:t xml:space="preserve">, Aug 2003, Corps, France. pp.1-32</w:t>
            </w:r>
          </w:p>
          <w:p>
            <w:pPr/>
            <w:r>
              <w:rPr/>
              <w:t xml:space="preserve">Communication dans un congrès</w:t>
            </w:r>
          </w:p>
          <w:p>
            <w:pPr/>
            <w:hyperlink r:id="rId81" w:history="1">
              <w:r>
                <w:rPr>
                  <w:color w:val="#410a8c"/>
                  <w:u w:val="single"/>
                </w:rPr>
                <w:t xml:space="preserve">hal-01139408v1</w:t>
              </w:r>
            </w:hyperlink>
          </w:p>
        </w:tc>
      </w:tr>
      <w:tr>
        <w:trPr/>
        <w:tc>
          <w:tcPr>
            <w:noWrap/>
          </w:tcPr>
          <w:p>
            <w:pPr>
              <w:spacing w:after="200"/>
            </w:pPr>
            <w:hyperlink r:id="rId83" w:history="1">
              <w:r>
                <w:rPr>
                  <w:color w:val="1e198e"/>
                  <w:b w:val="1"/>
                  <w:bCs w:val="1"/>
                  <w:u w:val="single"/>
                </w:rPr>
                <w:t xml:space="preserve">Dévolution différenciée en classe de CP</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i w:val="1"/>
                <w:iCs w:val="1"/>
              </w:rPr>
              <w:t xml:space="preserve">Colloque de l'AECSE</w:t>
            </w:r>
            <w:r>
              <w:rPr/>
              <w:t xml:space="preserve">, 2004, Paris, France</w:t>
            </w:r>
          </w:p>
          <w:p>
            <w:pPr/>
            <w:r>
              <w:rPr/>
              <w:t xml:space="preserve">Communication dans un congrès</w:t>
            </w:r>
          </w:p>
          <w:p>
            <w:pPr/>
            <w:hyperlink r:id="rId83" w:history="1">
              <w:r>
                <w:rPr>
                  <w:color w:val="#410a8c"/>
                  <w:u w:val="single"/>
                </w:rPr>
                <w:t xml:space="preserve">hal-00526974v1</w:t>
              </w:r>
            </w:hyperlink>
          </w:p>
        </w:tc>
      </w:tr>
      <w:tr>
        <w:trPr/>
        <w:tc>
          <w:tcPr>
            <w:noWrap/>
          </w:tcPr>
          <w:p>
            <w:pPr>
              <w:spacing w:after="200"/>
            </w:pPr>
            <w:hyperlink r:id="rId84" w:history="1">
              <w:r>
                <w:rPr>
                  <w:color w:val="1e198e"/>
                  <w:b w:val="1"/>
                  <w:bCs w:val="1"/>
                  <w:u w:val="single"/>
                </w:rPr>
                <w:t xml:space="preserve">Un point de vue didactique sur la place du langagier dans les pratiques d'enseignement des mathématiques</w:t>
              </w:r>
            </w:hyperlink>
          </w:p>
          <w:p>
            <w:pPr/>
            <w:hyperlink r:id="rId9" w:history="1">
              <w:r>
                <w:rPr>
                  <w:color w:val="#410a8c"/>
                  <w:u w:val="single"/>
                </w:rPr>
                <w:t xml:space="preserve">Claire Margolinas</w:t>
              </w:r>
            </w:hyperlink>
          </w:p>
          <w:p>
            <w:pPr/>
            <w:r>
              <w:rPr>
                <w:i w:val="1"/>
                <w:iCs w:val="1"/>
              </w:rPr>
              <w:t xml:space="preserve">Construction des connaissances et langage dans les disciplines d'enseignement</w:t>
            </w:r>
            <w:r>
              <w:rPr/>
              <w:t xml:space="preserve">, Apr 2003, Bordeaux, France. pp.1-17</w:t>
            </w:r>
          </w:p>
          <w:p>
            <w:pPr/>
            <w:r>
              <w:rPr/>
              <w:t xml:space="preserve">Communication dans un congrès</w:t>
            </w:r>
          </w:p>
          <w:p>
            <w:pPr/>
            <w:hyperlink r:id="rId84" w:history="1">
              <w:r>
                <w:rPr>
                  <w:color w:val="#410a8c"/>
                  <w:u w:val="single"/>
                </w:rPr>
                <w:t xml:space="preserve">halshs-00470238v1</w:t>
              </w:r>
            </w:hyperlink>
          </w:p>
        </w:tc>
      </w:tr>
      <w:tr>
        <w:trPr/>
        <w:tc>
          <w:tcPr>
            <w:noWrap/>
          </w:tcPr>
          <w:p>
            <w:pPr>
              <w:spacing w:after="200"/>
            </w:pPr>
            <w:hyperlink r:id="rId85" w:history="1">
              <w:r>
                <w:rPr>
                  <w:color w:val="1e198e"/>
                  <w:b w:val="1"/>
                  <w:bCs w:val="1"/>
                  <w:u w:val="single"/>
                </w:rPr>
                <w:t xml:space="preserve">La production des faits en didactique des mathématiques</w:t>
              </w:r>
            </w:hyperlink>
          </w:p>
          <w:p>
            <w:pPr/>
            <w:hyperlink r:id="rId9" w:history="1">
              <w:r>
                <w:rPr>
                  <w:color w:val="#410a8c"/>
                  <w:u w:val="single"/>
                </w:rPr>
                <w:t xml:space="preserve">Claire Margolinas</w:t>
              </w:r>
            </w:hyperlink>
          </w:p>
          <w:p>
            <w:pPr/>
            <w:r>
              <w:rPr>
                <w:i w:val="1"/>
                <w:iCs w:val="1"/>
              </w:rPr>
              <w:t xml:space="preserve">Séminaire du LIREST</w:t>
            </w:r>
            <w:r>
              <w:rPr/>
              <w:t xml:space="preserve">, 2000, Paris, France. pp.33-55</w:t>
            </w:r>
          </w:p>
          <w:p>
            <w:pPr/>
            <w:r>
              <w:rPr/>
              <w:t xml:space="preserve">Communication dans un congrès</w:t>
            </w:r>
          </w:p>
          <w:p>
            <w:pPr/>
            <w:hyperlink r:id="rId85" w:history="1">
              <w:r>
                <w:rPr>
                  <w:color w:val="#410a8c"/>
                  <w:u w:val="single"/>
                </w:rPr>
                <w:t xml:space="preserve">halshs-00421847v1</w:t>
              </w:r>
            </w:hyperlink>
          </w:p>
        </w:tc>
      </w:tr>
      <w:tr>
        <w:trPr/>
        <w:tc>
          <w:tcPr>
            <w:noWrap/>
          </w:tcPr>
          <w:p>
            <w:pPr>
              <w:spacing w:after="200"/>
            </w:pPr>
            <w:hyperlink r:id="rId86" w:history="1">
              <w:r>
                <w:rPr>
                  <w:color w:val="1e198e"/>
                  <w:b w:val="1"/>
                  <w:bCs w:val="1"/>
                  <w:u w:val="single"/>
                </w:rPr>
                <w:t xml:space="preserve">Une étude de la transmission des situations didactiques</w:t>
              </w:r>
            </w:hyperlink>
          </w:p>
          <w:p>
            <w:pPr/>
            <w:hyperlink r:id="rId9" w:history="1">
              <w:r>
                <w:rPr>
                  <w:color w:val="#410a8c"/>
                  <w:u w:val="single"/>
                </w:rPr>
                <w:t xml:space="preserve">Claire Margolinas</w:t>
              </w:r>
            </w:hyperlink>
          </w:p>
          <w:p>
            <w:pPr/>
            <w:r>
              <w:rPr>
                <w:i w:val="1"/>
                <w:iCs w:val="1"/>
              </w:rPr>
              <w:t xml:space="preserve">2ème colloque international “Recherche(s) et formation des enseignants”</w:t>
            </w:r>
            <w:r>
              <w:rPr/>
              <w:t xml:space="preserve">, 1999, Grenoble, France. pp.41-54</w:t>
            </w:r>
          </w:p>
          <w:p>
            <w:pPr/>
            <w:r>
              <w:rPr/>
              <w:t xml:space="preserve">Communication dans un congrès</w:t>
            </w:r>
          </w:p>
          <w:p>
            <w:pPr/>
            <w:hyperlink r:id="rId86" w:history="1">
              <w:r>
                <w:rPr>
                  <w:color w:val="#410a8c"/>
                  <w:u w:val="single"/>
                </w:rPr>
                <w:t xml:space="preserve">halshs-00421846v1</w:t>
              </w:r>
            </w:hyperlink>
          </w:p>
        </w:tc>
      </w:tr>
      <w:tr>
        <w:trPr/>
        <w:tc>
          <w:tcPr>
            <w:noWrap/>
          </w:tcPr>
          <w:p>
            <w:pPr>
              <w:spacing w:after="200"/>
            </w:pPr>
            <w:hyperlink r:id="rId87" w:history="1">
              <w:r>
                <w:rPr>
                  <w:color w:val="1e198e"/>
                  <w:b w:val="1"/>
                  <w:bCs w:val="1"/>
                  <w:u w:val="single"/>
                </w:rPr>
                <w:t xml:space="preserve">Les pratiques de l'enseignant : Une étude de didactique des mathématiques : recherche de synthèses et perspectives</w:t>
              </w:r>
            </w:hyperlink>
          </w:p>
          <w:p>
            <w:pPr/>
            <w:hyperlink r:id="rId9" w:history="1">
              <w:r>
                <w:rPr>
                  <w:color w:val="#410a8c"/>
                  <w:u w:val="single"/>
                </w:rPr>
                <w:t xml:space="preserve">Claire Margolinas</w:t>
              </w:r>
            </w:hyperlink>
          </w:p>
          <w:p>
            <w:pPr/>
            <w:r>
              <w:rPr>
                <w:i w:val="1"/>
                <w:iCs w:val="1"/>
              </w:rPr>
              <w:t xml:space="preserve">10e école d'été de didactique des mathématiques</w:t>
            </w:r>
            <w:r>
              <w:rPr/>
              <w:t xml:space="preserve">, 1999, Houlgate, France. pp.10-33</w:t>
            </w:r>
          </w:p>
          <w:p>
            <w:pPr/>
            <w:r>
              <w:rPr/>
              <w:t xml:space="preserve">Communication dans un congrès</w:t>
            </w:r>
          </w:p>
          <w:p>
            <w:pPr/>
            <w:hyperlink r:id="rId87" w:history="1">
              <w:r>
                <w:rPr>
                  <w:color w:val="#410a8c"/>
                  <w:u w:val="single"/>
                </w:rPr>
                <w:t xml:space="preserve">halshs-00418833v1</w:t>
              </w:r>
            </w:hyperlink>
          </w:p>
        </w:tc>
      </w:tr>
      <w:tr>
        <w:trPr/>
        <w:tc>
          <w:tcPr>
            <w:noWrap/>
          </w:tcPr>
          <w:p>
            <w:pPr>
              <w:spacing w:after="200"/>
            </w:pPr>
            <w:hyperlink r:id="rId88" w:history="1">
              <w:r>
                <w:rPr>
                  <w:color w:val="1e198e"/>
                  <w:b w:val="1"/>
                  <w:bCs w:val="1"/>
                  <w:u w:val="single"/>
                </w:rPr>
                <w:t xml:space="preserve">Le milieu et le contrat, concepts pour la construction et l'analyse de situations d'enseignement</w:t>
              </w:r>
            </w:hyperlink>
          </w:p>
          <w:p>
            <w:pPr/>
            <w:hyperlink r:id="rId9" w:history="1">
              <w:r>
                <w:rPr>
                  <w:color w:val="#410a8c"/>
                  <w:u w:val="single"/>
                </w:rPr>
                <w:t xml:space="preserve">Claire Margolinas</w:t>
              </w:r>
            </w:hyperlink>
          </w:p>
          <w:p>
            <w:pPr/>
            <w:r>
              <w:rPr>
                <w:i w:val="1"/>
                <w:iCs w:val="1"/>
              </w:rPr>
              <w:t xml:space="preserve">Université d'été de La Rochelle</w:t>
            </w:r>
            <w:r>
              <w:rPr/>
              <w:t xml:space="preserve">, 1998, La Rochelle, France. pp.3-16</w:t>
            </w:r>
          </w:p>
          <w:p>
            <w:pPr/>
            <w:r>
              <w:rPr/>
              <w:t xml:space="preserve">Communication dans un congrès</w:t>
            </w:r>
          </w:p>
          <w:p>
            <w:pPr/>
            <w:hyperlink r:id="rId88" w:history="1">
              <w:r>
                <w:rPr>
                  <w:color w:val="#410a8c"/>
                  <w:u w:val="single"/>
                </w:rPr>
                <w:t xml:space="preserve">halshs-00421845v1</w:t>
              </w:r>
            </w:hyperlink>
          </w:p>
        </w:tc>
      </w:tr>
      <w:tr>
        <w:trPr/>
        <w:tc>
          <w:tcPr>
            <w:noWrap/>
          </w:tcPr>
          <w:p>
            <w:pPr>
              <w:spacing w:after="200"/>
            </w:pPr>
            <w:hyperlink r:id="rId89" w:history="1">
              <w:r>
                <w:rPr>
                  <w:color w:val="1e198e"/>
                  <w:b w:val="1"/>
                  <w:bCs w:val="1"/>
                  <w:u w:val="single"/>
                </w:rPr>
                <w:t xml:space="preserve">Etude de situations didactiques &amp;quot;ordinaires&amp;quot; à l'aide du concept de milieu : détermination d'une situation du professeur</w:t>
              </w:r>
            </w:hyperlink>
          </w:p>
          <w:p>
            <w:pPr/>
            <w:hyperlink r:id="rId9" w:history="1">
              <w:r>
                <w:rPr>
                  <w:color w:val="#410a8c"/>
                  <w:u w:val="single"/>
                </w:rPr>
                <w:t xml:space="preserve">Claire Margolinas</w:t>
              </w:r>
            </w:hyperlink>
          </w:p>
          <w:p>
            <w:pPr/>
            <w:r>
              <w:rPr>
                <w:i w:val="1"/>
                <w:iCs w:val="1"/>
              </w:rPr>
              <w:t xml:space="preserve">9e école d'été de didactique des mathématiques</w:t>
            </w:r>
            <w:r>
              <w:rPr/>
              <w:t xml:space="preserve">, 1997, Houlgate, France. pp.35-43</w:t>
            </w:r>
          </w:p>
          <w:p>
            <w:pPr/>
            <w:r>
              <w:rPr/>
              <w:t xml:space="preserve">Communication dans un congrès</w:t>
            </w:r>
          </w:p>
          <w:p>
            <w:pPr/>
            <w:hyperlink r:id="rId89" w:history="1">
              <w:r>
                <w:rPr>
                  <w:color w:val="#410a8c"/>
                  <w:u w:val="single"/>
                </w:rPr>
                <w:t xml:space="preserve">halshs-00418850v1</w:t>
              </w:r>
            </w:hyperlink>
          </w:p>
        </w:tc>
      </w:tr>
      <w:tr>
        <w:trPr/>
        <w:tc>
          <w:tcPr>
            <w:noWrap/>
          </w:tcPr>
          <w:p>
            <w:pPr>
              <w:spacing w:after="200"/>
            </w:pPr>
            <w:hyperlink r:id="rId90" w:history="1">
              <w:r>
                <w:rPr>
                  <w:color w:val="1e198e"/>
                  <w:b w:val="1"/>
                  <w:bCs w:val="1"/>
                  <w:u w:val="single"/>
                </w:rPr>
                <w:t xml:space="preserve">Jeux de l'élève et du professeur dans une situation complexe</w:t>
              </w:r>
            </w:hyperlink>
          </w:p>
          <w:p>
            <w:pPr/>
            <w:hyperlink r:id="rId9" w:history="1">
              <w:r>
                <w:rPr>
                  <w:color w:val="#410a8c"/>
                  <w:u w:val="single"/>
                </w:rPr>
                <w:t xml:space="preserve">Claire Margolinas</w:t>
              </w:r>
            </w:hyperlink>
          </w:p>
          <w:p>
            <w:pPr/>
            <w:r>
              <w:rPr>
                <w:i w:val="1"/>
                <w:iCs w:val="1"/>
              </w:rPr>
              <w:t xml:space="preserve">Séminaire de didactique et technologies cognitives en mathématiques</w:t>
            </w:r>
            <w:r>
              <w:rPr/>
              <w:t xml:space="preserve">, 1994, Grenoble, France. pp.27-83</w:t>
            </w:r>
          </w:p>
          <w:p>
            <w:pPr/>
            <w:r>
              <w:rPr/>
              <w:t xml:space="preserve">Communication dans un congrès</w:t>
            </w:r>
          </w:p>
          <w:p>
            <w:pPr/>
            <w:hyperlink r:id="rId90" w:history="1">
              <w:r>
                <w:rPr>
                  <w:color w:val="#410a8c"/>
                  <w:u w:val="single"/>
                </w:rPr>
                <w:t xml:space="preserve">halshs-00418716v1</w:t>
              </w:r>
            </w:hyperlink>
          </w:p>
        </w:tc>
      </w:tr>
      <w:tr>
        <w:trPr/>
        <w:tc>
          <w:tcPr>
            <w:noWrap/>
          </w:tcPr>
          <w:p>
            <w:pPr>
              <w:spacing w:after="200"/>
            </w:pPr>
            <w:hyperlink r:id="rId91" w:history="1">
              <w:r>
                <w:rPr>
                  <w:color w:val="1e198e"/>
                  <w:b w:val="1"/>
                  <w:bCs w:val="1"/>
                  <w:u w:val="single"/>
                </w:rPr>
                <w:t xml:space="preserve">Analyse de situation et analyse du rôle du maître sur un cas particulier</w:t>
              </w:r>
            </w:hyperlink>
          </w:p>
          <w:p>
            <w:pPr/>
            <w:hyperlink r:id="rId9" w:history="1">
              <w:r>
                <w:rPr>
                  <w:color w:val="#410a8c"/>
                  <w:u w:val="single"/>
                </w:rPr>
                <w:t xml:space="preserve">Claire Margolinas</w:t>
              </w:r>
            </w:hyperlink>
          </w:p>
          <w:p>
            <w:pPr/>
            <w:r>
              <w:rPr>
                <w:i w:val="1"/>
                <w:iCs w:val="1"/>
              </w:rPr>
              <w:t xml:space="preserve">Séminaire de l'équipe recherche en didactique des mathématiques et de l'informatique</w:t>
            </w:r>
            <w:r>
              <w:rPr/>
              <w:t xml:space="preserve">, 1992, Grenoble, France. pp.185-205</w:t>
            </w:r>
          </w:p>
          <w:p>
            <w:pPr/>
            <w:r>
              <w:rPr/>
              <w:t xml:space="preserve">Communication dans un congrès</w:t>
            </w:r>
          </w:p>
          <w:p>
            <w:pPr/>
            <w:hyperlink r:id="rId91" w:history="1">
              <w:r>
                <w:rPr>
                  <w:color w:val="#410a8c"/>
                  <w:u w:val="single"/>
                </w:rPr>
                <w:t xml:space="preserve">halshs-00418328v1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premiers apprentissages scolaires à la loupe</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hyperlink r:id="rId93" w:history="1">
              <w:r>
                <w:rPr>
                  <w:color w:val="#410a8c"/>
                  <w:u w:val="single"/>
                </w:rPr>
                <w:t xml:space="preserve">De Boeck</w:t>
              </w:r>
            </w:hyperlink>
            <w:r>
              <w:rPr/>
              <w:t xml:space="preserve">, 2016, Le point sur… Pédagogie, 978-2-8041-9527-4</w:t>
            </w:r>
          </w:p>
          <w:p>
            <w:pPr/>
            <w:r>
              <w:rPr/>
              <w:t xml:space="preserve">Ouvrages</w:t>
            </w:r>
          </w:p>
          <w:p>
            <w:pPr/>
            <w:hyperlink r:id="rId92" w:history="1">
              <w:r>
                <w:rPr>
                  <w:color w:val="#410a8c"/>
                  <w:u w:val="single"/>
                </w:rPr>
                <w:t xml:space="preserve">hal-01383245v1</w:t>
              </w:r>
            </w:hyperlink>
          </w:p>
        </w:tc>
      </w:tr>
      <w:tr>
        <w:trPr/>
        <w:tc>
          <w:tcPr>
            <w:noWrap/>
          </w:tcPr>
          <w:p>
            <w:pPr>
              <w:spacing w:after="200"/>
            </w:pPr>
            <w:hyperlink r:id="rId94" w:history="1">
              <w:r>
                <w:rPr>
                  <w:color w:val="1e198e"/>
                  <w:b w:val="1"/>
                  <w:bCs w:val="1"/>
                  <w:u w:val="single"/>
                </w:rPr>
                <w:t xml:space="preserve">Le nombre à l'école maternelle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De Boeck, pp.130, 2012</w:t>
            </w:r>
          </w:p>
          <w:p>
            <w:pPr/>
            <w:r>
              <w:rPr/>
              <w:t xml:space="preserve">Ouvrages</w:t>
            </w:r>
          </w:p>
          <w:p>
            <w:pPr/>
            <w:hyperlink r:id="rId94" w:history="1">
              <w:r>
                <w:rPr>
                  <w:color w:val="#410a8c"/>
                  <w:u w:val="single"/>
                </w:rPr>
                <w:t xml:space="preserve">hal-00779683v1</w:t>
              </w:r>
            </w:hyperlink>
          </w:p>
        </w:tc>
      </w:tr>
      <w:tr>
        <w:trPr/>
        <w:tc>
          <w:tcPr>
            <w:noWrap/>
          </w:tcPr>
          <w:p>
            <w:pPr>
              <w:spacing w:after="200"/>
            </w:pPr>
            <w:hyperlink r:id="rId95" w:history="1">
              <w:r>
                <w:rPr>
                  <w:color w:val="1e198e"/>
                  <w:b w:val="1"/>
                  <w:bCs w:val="1"/>
                  <w:u w:val="single"/>
                </w:rPr>
                <w:t xml:space="preserve">En amont et en aval des ingénieries didactiques</w:t>
              </w:r>
            </w:hyperlink>
          </w:p>
          <w:p>
            <w:pPr/>
            <w:hyperlink r:id="rId9" w:history="1">
              <w:r>
                <w:rPr>
                  <w:color w:val="#410a8c"/>
                  <w:u w:val="single"/>
                </w:rPr>
                <w:t xml:space="preserve">Claire Margolinas</w:t>
              </w:r>
            </w:hyperlink>
            <w:r>
              <w:rPr/>
              <w:t xml:space="preserve">,</w:t>
            </w:r>
            <w:hyperlink r:id="rId96" w:history="1">
              <w:r>
                <w:rPr>
                  <w:color w:val="#410a8c"/>
                  <w:u w:val="single"/>
                </w:rPr>
                <w:t xml:space="preserve">Maha Abboud</w:t>
              </w:r>
            </w:hyperlink>
            <w:r>
              <w:rPr/>
              <w:t xml:space="preserve">,</w:t>
            </w:r>
            <w:hyperlink r:id="rId97" w:history="1">
              <w:r>
                <w:rPr>
                  <w:color w:val="#410a8c"/>
                  <w:u w:val="single"/>
                </w:rPr>
                <w:t xml:space="preserve">Laetitia Bueno-Ravel</w:t>
              </w:r>
            </w:hyperlink>
            <w:r>
              <w:rPr/>
              <w:t xml:space="preserve">,</w:t>
            </w:r>
            <w:hyperlink r:id="rId98" w:history="1">
              <w:r>
                <w:rPr>
                  <w:color w:val="#410a8c"/>
                  <w:u w:val="single"/>
                </w:rPr>
                <w:t xml:space="preserve">Nadia Douek</w:t>
              </w:r>
            </w:hyperlink>
            <w:r>
              <w:rPr/>
              <w:t xml:space="preserve">,</w:t>
            </w:r>
            <w:hyperlink r:id="rId99" w:history="1">
              <w:r>
                <w:rPr>
                  <w:color w:val="#410a8c"/>
                  <w:u w:val="single"/>
                </w:rPr>
                <w:t xml:space="preserve">Annick Fluckiger</w:t>
              </w:r>
            </w:hyperlink>
            <w:r>
              <w:rPr/>
              <w:t xml:space="preserve">et al.</w:t>
            </w:r>
          </w:p>
          <w:p>
            <w:pPr/>
            <w:r>
              <w:rPr/>
              <w:t xml:space="preserve">La pensée sauvage, pp.237, 2011, 2859192662</w:t>
            </w:r>
          </w:p>
          <w:p>
            <w:pPr/>
            <w:r>
              <w:rPr/>
              <w:t xml:space="preserve">Ouvrages</w:t>
            </w:r>
          </w:p>
          <w:p>
            <w:pPr/>
            <w:hyperlink r:id="rId95" w:history="1">
              <w:r>
                <w:rPr>
                  <w:color w:val="#410a8c"/>
                  <w:u w:val="single"/>
                </w:rPr>
                <w:t xml:space="preserve">hal-00770768v1</w:t>
              </w:r>
            </w:hyperlink>
          </w:p>
        </w:tc>
      </w:tr>
      <w:tr>
        <w:trPr/>
        <w:tc>
          <w:tcPr>
            <w:noWrap/>
          </w:tcPr>
          <w:p>
            <w:pPr>
              <w:spacing w:after="200"/>
            </w:pPr>
            <w:hyperlink r:id="rId100" w:history="1">
              <w:r>
                <w:rPr>
                  <w:color w:val="1e198e"/>
                  <w:b w:val="1"/>
                  <w:bCs w:val="1"/>
                  <w:u w:val="single"/>
                </w:rPr>
                <w:t xml:space="preserve">Quelles ressources pour l'enseignement des mathématiques ?</w:t>
              </w:r>
            </w:hyperlink>
          </w:p>
          <w:p>
            <w:pPr/>
            <w:hyperlink r:id="rId101" w:history="1">
              <w:r>
                <w:rPr>
                  <w:color w:val="#410a8c"/>
                  <w:u w:val="single"/>
                </w:rPr>
                <w:t xml:space="preserve">Luc Trouche</w:t>
              </w:r>
            </w:hyperlink>
            <w:r>
              <w:rPr/>
              <w:t xml:space="preserve">,</w:t>
            </w:r>
            <w:hyperlink r:id="rId102" w:history="1">
              <w:r>
                <w:rPr>
                  <w:color w:val="#410a8c"/>
                  <w:u w:val="single"/>
                </w:rPr>
                <w:t xml:space="preserve">Viviane Durand-Guerrier</w:t>
              </w:r>
            </w:hyperlink>
            <w:r>
              <w:rPr/>
              <w:t xml:space="preserve">,</w:t>
            </w:r>
            <w:hyperlink r:id="rId9" w:history="1">
              <w:r>
                <w:rPr>
                  <w:color w:val="#410a8c"/>
                  <w:u w:val="single"/>
                </w:rPr>
                <w:t xml:space="preserve">Claire Margolinas</w:t>
              </w:r>
            </w:hyperlink>
            <w:r>
              <w:rPr/>
              <w:t xml:space="preserve">,</w:t>
            </w:r>
            <w:hyperlink r:id="rId103" w:history="1">
              <w:r>
                <w:rPr>
                  <w:color w:val="#410a8c"/>
                  <w:u w:val="single"/>
                </w:rPr>
                <w:t xml:space="preserve">Alain Mercier</w:t>
              </w:r>
            </w:hyperlink>
          </w:p>
          <w:p>
            <w:pPr/>
            <w:r>
              <w:rPr/>
              <w:t xml:space="preserve">Luc Trouche. </w:t>
            </w:r>
            <w:hyperlink r:id="rId104" w:history="1">
              <w:r>
                <w:rPr>
                  <w:color w:val="#410a8c"/>
                  <w:u w:val="single"/>
                </w:rPr>
                <w:t xml:space="preserve">ENS de Lyon</w:t>
              </w:r>
            </w:hyperlink>
            <w:r>
              <w:rPr/>
              <w:t xml:space="preserve">, 2006</w:t>
            </w:r>
          </w:p>
          <w:p>
            <w:pPr/>
            <w:r>
              <w:rPr/>
              <w:t xml:space="preserve">Ouvrages</w:t>
            </w:r>
          </w:p>
          <w:p>
            <w:pPr/>
            <w:hyperlink r:id="rId100" w:history="1">
              <w:r>
                <w:rPr>
                  <w:color w:val="#410a8c"/>
                  <w:u w:val="single"/>
                </w:rPr>
                <w:t xml:space="preserve">hal-01549655v1</w:t>
              </w:r>
            </w:hyperlink>
          </w:p>
        </w:tc>
      </w:tr>
      <w:tr>
        <w:trPr/>
        <w:tc>
          <w:tcPr>
            <w:noWrap/>
          </w:tcPr>
          <w:p>
            <w:pPr>
              <w:spacing w:after="200"/>
            </w:pPr>
            <w:hyperlink r:id="rId105" w:history="1">
              <w:r>
                <w:rPr>
                  <w:color w:val="1e198e"/>
                  <w:b w:val="1"/>
                  <w:bCs w:val="1"/>
                  <w:u w:val="single"/>
                </w:rPr>
                <w:t xml:space="preserve">De l'importance du vrai et du faux dans la classe de mathématiques</w:t>
              </w:r>
            </w:hyperlink>
          </w:p>
          <w:p>
            <w:pPr/>
            <w:hyperlink r:id="rId9" w:history="1">
              <w:r>
                <w:rPr>
                  <w:color w:val="#410a8c"/>
                  <w:u w:val="single"/>
                </w:rPr>
                <w:t xml:space="preserve">Claire Margolinas</w:t>
              </w:r>
            </w:hyperlink>
          </w:p>
          <w:p>
            <w:pPr/>
            <w:r>
              <w:rPr/>
              <w:t xml:space="preserve">La pensée sauvage, pp.256, 1993</w:t>
            </w:r>
          </w:p>
          <w:p>
            <w:pPr/>
            <w:r>
              <w:rPr/>
              <w:t xml:space="preserve">Ouvrages</w:t>
            </w:r>
          </w:p>
          <w:p>
            <w:pPr/>
            <w:hyperlink r:id="rId105" w:history="1">
              <w:r>
                <w:rPr>
                  <w:color w:val="#410a8c"/>
                  <w:u w:val="single"/>
                </w:rPr>
                <w:t xml:space="preserve">hal-00779138v1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 structuration du milieu : méthodologie d'analyse des situations didactiques (version française)</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Ag Almouloud, Saddo; Job, Pierre; Luiz Marcio, Santos Farias; Henriques, Afonso. </w:t>
            </w:r>
            <w:r>
              <w:rPr>
                <w:i w:val="1"/>
                <w:iCs w:val="1"/>
              </w:rPr>
              <w:t xml:space="preserve">Teoria das situações: Fundamentos teóricos e metodológicos para a investigação e a formação profissional</w:t>
            </w:r>
            <w:r>
              <w:rPr/>
              <w:t xml:space="preserve">, Editora CRV, pp.121-154, 2025, </w:t>
            </w:r>
            <w:hyperlink r:id="rId107" w:history="1">
              <w:r>
                <w:rPr>
                  <w:color w:val="#410a8c"/>
                  <w:u w:val="single"/>
                </w:rPr>
                <w:t xml:space="preserve">⟨10.24824/978652518038.0⟩</w:t>
              </w:r>
            </w:hyperlink>
          </w:p>
          <w:p>
            <w:pPr/>
            <w:r>
              <w:rPr/>
              <w:t xml:space="preserve">Chapitre d'ouvrage</w:t>
            </w:r>
          </w:p>
          <w:p>
            <w:pPr/>
            <w:hyperlink r:id="rId106" w:history="1">
              <w:r>
                <w:rPr>
                  <w:color w:val="#410a8c"/>
                  <w:u w:val="single"/>
                </w:rPr>
                <w:t xml:space="preserve">hal-04749448v1</w:t>
              </w:r>
            </w:hyperlink>
          </w:p>
        </w:tc>
      </w:tr>
      <w:tr>
        <w:trPr/>
        <w:tc>
          <w:tcPr>
            <w:noWrap/>
          </w:tcPr>
          <w:p>
            <w:pPr>
              <w:spacing w:after="200"/>
            </w:pPr>
            <w:hyperlink r:id="rId108" w:history="1">
              <w:r>
                <w:rPr>
                  <w:color w:val="1e198e"/>
                  <w:b w:val="1"/>
                  <w:bCs w:val="1"/>
                  <w:u w:val="single"/>
                </w:rPr>
                <w:t xml:space="preserve">Module 6 - Validation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08" w:history="1">
              <w:r>
                <w:rPr>
                  <w:color w:val="#410a8c"/>
                  <w:u w:val="single"/>
                </w:rPr>
                <w:t xml:space="preserve">hal-05034245v1</w:t>
              </w:r>
            </w:hyperlink>
          </w:p>
        </w:tc>
      </w:tr>
      <w:tr>
        <w:trPr/>
        <w:tc>
          <w:tcPr>
            <w:noWrap/>
          </w:tcPr>
          <w:p>
            <w:pPr>
              <w:spacing w:after="200"/>
            </w:pPr>
            <w:hyperlink r:id="rId109" w:history="1">
              <w:r>
                <w:rPr>
                  <w:color w:val="1e198e"/>
                  <w:b w:val="1"/>
                  <w:bCs w:val="1"/>
                  <w:u w:val="single"/>
                </w:rPr>
                <w:t xml:space="preserve">Module 10 - In search of a fundamental situation concerning rational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09" w:history="1">
              <w:r>
                <w:rPr>
                  <w:color w:val="#410a8c"/>
                  <w:u w:val="single"/>
                </w:rPr>
                <w:t xml:space="preserve">hal-05034257v1</w:t>
              </w:r>
            </w:hyperlink>
          </w:p>
        </w:tc>
      </w:tr>
      <w:tr>
        <w:trPr/>
        <w:tc>
          <w:tcPr>
            <w:noWrap/>
          </w:tcPr>
          <w:p>
            <w:pPr>
              <w:spacing w:after="200"/>
            </w:pPr>
            <w:hyperlink r:id="rId110" w:history="1">
              <w:r>
                <w:rPr>
                  <w:color w:val="1e198e"/>
                  <w:b w:val="1"/>
                  <w:bCs w:val="1"/>
                  <w:u w:val="single"/>
                </w:rPr>
                <w:t xml:space="preserve">Module 9 - In search of a fundamental situation concerning ordinal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0" w:history="1">
              <w:r>
                <w:rPr>
                  <w:color w:val="#410a8c"/>
                  <w:u w:val="single"/>
                </w:rPr>
                <w:t xml:space="preserve">hal-05034253v1</w:t>
              </w:r>
            </w:hyperlink>
          </w:p>
        </w:tc>
      </w:tr>
      <w:tr>
        <w:trPr/>
        <w:tc>
          <w:tcPr>
            <w:noWrap/>
          </w:tcPr>
          <w:p>
            <w:pPr>
              <w:spacing w:after="200"/>
            </w:pPr>
            <w:hyperlink r:id="rId111" w:history="1">
              <w:r>
                <w:rPr>
                  <w:color w:val="1e198e"/>
                  <w:b w:val="1"/>
                  <w:bCs w:val="1"/>
                  <w:u w:val="single"/>
                </w:rPr>
                <w:t xml:space="preserve">Module 11 - Theory of didactical situations in mathematics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1" w:history="1">
              <w:r>
                <w:rPr>
                  <w:color w:val="#410a8c"/>
                  <w:u w:val="single"/>
                </w:rPr>
                <w:t xml:space="preserve">hal-05034264v1</w:t>
              </w:r>
            </w:hyperlink>
          </w:p>
        </w:tc>
      </w:tr>
      <w:tr>
        <w:trPr/>
        <w:tc>
          <w:tcPr>
            <w:noWrap/>
          </w:tcPr>
          <w:p>
            <w:pPr>
              <w:spacing w:after="200"/>
            </w:pPr>
            <w:hyperlink r:id="rId112" w:history="1">
              <w:r>
                <w:rPr>
                  <w:color w:val="1e198e"/>
                  <w:b w:val="1"/>
                  <w:bCs w:val="1"/>
                  <w:u w:val="single"/>
                </w:rPr>
                <w:t xml:space="preserve">Module 2 - The dual aspects of knowledge</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2" w:history="1">
              <w:r>
                <w:rPr>
                  <w:color w:val="#410a8c"/>
                  <w:u w:val="single"/>
                </w:rPr>
                <w:t xml:space="preserve">hal-05034228v1</w:t>
              </w:r>
            </w:hyperlink>
          </w:p>
        </w:tc>
      </w:tr>
      <w:tr>
        <w:trPr/>
        <w:tc>
          <w:tcPr>
            <w:noWrap/>
          </w:tcPr>
          <w:p>
            <w:pPr>
              <w:spacing w:after="200"/>
            </w:pPr>
            <w:hyperlink r:id="rId113" w:history="1">
              <w:r>
                <w:rPr>
                  <w:color w:val="1e198e"/>
                  <w:b w:val="1"/>
                  <w:bCs w:val="1"/>
                  <w:u w:val="single"/>
                </w:rPr>
                <w:t xml:space="preserve">Module 8 - In search of a fundamental situation concerning cardinal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3" w:history="1">
              <w:r>
                <w:rPr>
                  <w:color w:val="#410a8c"/>
                  <w:u w:val="single"/>
                </w:rPr>
                <w:t xml:space="preserve">hal-05034251v1</w:t>
              </w:r>
            </w:hyperlink>
          </w:p>
        </w:tc>
      </w:tr>
      <w:tr>
        <w:trPr/>
        <w:tc>
          <w:tcPr>
            <w:noWrap/>
          </w:tcPr>
          <w:p>
            <w:pPr>
              <w:spacing w:after="200"/>
            </w:pPr>
            <w:hyperlink r:id="rId114" w:history="1">
              <w:r>
                <w:rPr>
                  <w:color w:val="1e198e"/>
                  <w:b w:val="1"/>
                  <w:bCs w:val="1"/>
                  <w:u w:val="single"/>
                </w:rPr>
                <w:t xml:space="preserve">Module 7 - Fundamental situation. An epistemological point of view</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4" w:history="1">
              <w:r>
                <w:rPr>
                  <w:color w:val="#410a8c"/>
                  <w:u w:val="single"/>
                </w:rPr>
                <w:t xml:space="preserve">hal-05034249v1</w:t>
              </w:r>
            </w:hyperlink>
          </w:p>
        </w:tc>
      </w:tr>
      <w:tr>
        <w:trPr/>
        <w:tc>
          <w:tcPr>
            <w:noWrap/>
          </w:tcPr>
          <w:p>
            <w:pPr>
              <w:spacing w:after="200"/>
            </w:pPr>
            <w:hyperlink r:id="rId115" w:history="1">
              <w:r>
                <w:rPr>
                  <w:color w:val="1e198e"/>
                  <w:b w:val="1"/>
                  <w:bCs w:val="1"/>
                  <w:u w:val="single"/>
                </w:rPr>
                <w:t xml:space="preserve">Module 4 - Action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5" w:history="1">
              <w:r>
                <w:rPr>
                  <w:color w:val="#410a8c"/>
                  <w:u w:val="single"/>
                </w:rPr>
                <w:t xml:space="preserve">hal-05034238v1</w:t>
              </w:r>
            </w:hyperlink>
          </w:p>
        </w:tc>
      </w:tr>
      <w:tr>
        <w:trPr/>
        <w:tc>
          <w:tcPr>
            <w:noWrap/>
          </w:tcPr>
          <w:p>
            <w:pPr>
              <w:spacing w:after="200"/>
            </w:pPr>
            <w:hyperlink r:id="rId116" w:history="1">
              <w:r>
                <w:rPr>
                  <w:color w:val="1e198e"/>
                  <w:b w:val="1"/>
                  <w:bCs w:val="1"/>
                  <w:u w:val="single"/>
                </w:rPr>
                <w:t xml:space="preserve">Module 3 - Mathematical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6" w:history="1">
              <w:r>
                <w:rPr>
                  <w:color w:val="#410a8c"/>
                  <w:u w:val="single"/>
                </w:rPr>
                <w:t xml:space="preserve">hal-05034234v1</w:t>
              </w:r>
            </w:hyperlink>
          </w:p>
        </w:tc>
      </w:tr>
      <w:tr>
        <w:trPr/>
        <w:tc>
          <w:tcPr>
            <w:noWrap/>
          </w:tcPr>
          <w:p>
            <w:pPr>
              <w:spacing w:after="200"/>
            </w:pPr>
            <w:hyperlink r:id="rId117" w:history="1">
              <w:r>
                <w:rPr>
                  <w:color w:val="1e198e"/>
                  <w:b w:val="1"/>
                  <w:bCs w:val="1"/>
                  <w:u w:val="single"/>
                </w:rPr>
                <w:t xml:space="preserve">Module 5 - Formulation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7" w:history="1">
              <w:r>
                <w:rPr>
                  <w:color w:val="#410a8c"/>
                  <w:u w:val="single"/>
                </w:rPr>
                <w:t xml:space="preserve">hal-05034242v1</w:t>
              </w:r>
            </w:hyperlink>
          </w:p>
        </w:tc>
      </w:tr>
      <w:tr>
        <w:trPr/>
        <w:tc>
          <w:tcPr>
            <w:noWrap/>
          </w:tcPr>
          <w:p>
            <w:pPr>
              <w:spacing w:after="200"/>
            </w:pPr>
            <w:hyperlink r:id="rId118" w:history="1">
              <w:r>
                <w:rPr>
                  <w:color w:val="1e198e"/>
                  <w:b w:val="1"/>
                  <w:bCs w:val="1"/>
                  <w:u w:val="single"/>
                </w:rPr>
                <w:t xml:space="preserve">Introduction of Ordinal Number at the Beginning of the French Curriculum: A Study of Professional Teaching Problem</w:t>
              </w:r>
            </w:hyperlink>
          </w:p>
          <w:p>
            <w:pPr/>
            <w:hyperlink r:id="rId25" w:history="1">
              <w:r>
                <w:rPr>
                  <w:color w:val="#410a8c"/>
                  <w:u w:val="single"/>
                </w:rPr>
                <w:t xml:space="preserve">Floriane Wozniak</w:t>
              </w:r>
            </w:hyperlink>
            <w:r>
              <w:rPr/>
              <w:t xml:space="preserve">,</w:t>
            </w:r>
            <w:hyperlink r:id="rId9" w:history="1">
              <w:r>
                <w:rPr>
                  <w:color w:val="#410a8c"/>
                  <w:u w:val="single"/>
                </w:rPr>
                <w:t xml:space="preserve">Claire Margolinas</w:t>
              </w:r>
            </w:hyperlink>
          </w:p>
          <w:p>
            <w:pPr/>
            <w:r>
              <w:rPr/>
              <w:t xml:space="preserve">Chevallard, Yves; Barquero, Berta; Bosch, Marianna; Florensa, Ignasi; Gascón, Josep; Nicolás, Pedro; Ruiz-Munzón, Noemí. </w:t>
            </w:r>
            <w:r>
              <w:rPr>
                <w:i w:val="1"/>
                <w:iCs w:val="1"/>
              </w:rPr>
              <w:t xml:space="preserve">Advances in the Anthropological Theory of the Didactic</w:t>
            </w:r>
            <w:r>
              <w:rPr/>
              <w:t xml:space="preserve">, Springer Nature Switzerland AG, pp.113-123, 2022, 978-3-030-76790-7</w:t>
            </w:r>
          </w:p>
          <w:p>
            <w:pPr/>
            <w:r>
              <w:rPr/>
              <w:t xml:space="preserve">Chapitre d'ouvrage</w:t>
            </w:r>
          </w:p>
          <w:p>
            <w:pPr/>
            <w:hyperlink r:id="rId118" w:history="1">
              <w:r>
                <w:rPr>
                  <w:color w:val="#410a8c"/>
                  <w:u w:val="single"/>
                </w:rPr>
                <w:t xml:space="preserve">hal-03606380v1</w:t>
              </w:r>
            </w:hyperlink>
          </w:p>
        </w:tc>
      </w:tr>
      <w:tr>
        <w:trPr/>
        <w:tc>
          <w:tcPr>
            <w:noWrap/>
          </w:tcPr>
          <w:p>
            <w:pPr>
              <w:spacing w:after="200"/>
            </w:pPr>
            <w:hyperlink r:id="rId119" w:history="1">
              <w:r>
                <w:rPr>
                  <w:color w:val="1e198e"/>
                  <w:b w:val="1"/>
                  <w:bCs w:val="1"/>
                  <w:u w:val="single"/>
                </w:rPr>
                <w:t xml:space="preserve">Introduction of Ordinal Number at the Beginning of the French Curriculum: A Study of Professional Teaching Problem</w:t>
              </w:r>
            </w:hyperlink>
          </w:p>
          <w:p>
            <w:pPr/>
            <w:hyperlink r:id="rId25" w:history="1">
              <w:r>
                <w:rPr>
                  <w:color w:val="#410a8c"/>
                  <w:u w:val="single"/>
                </w:rPr>
                <w:t xml:space="preserve">Floriane Wozniak</w:t>
              </w:r>
            </w:hyperlink>
            <w:r>
              <w:rPr/>
              <w:t xml:space="preserve">,</w:t>
            </w:r>
            <w:hyperlink r:id="rId9" w:history="1">
              <w:r>
                <w:rPr>
                  <w:color w:val="#410a8c"/>
                  <w:u w:val="single"/>
                </w:rPr>
                <w:t xml:space="preserve">Claire Margolinas</w:t>
              </w:r>
            </w:hyperlink>
          </w:p>
          <w:p>
            <w:pPr/>
            <w:r>
              <w:rPr>
                <w:i w:val="1"/>
                <w:iCs w:val="1"/>
              </w:rPr>
              <w:t xml:space="preserve">Advances in the Anthropological Theory of the Didactic</w:t>
            </w:r>
            <w:r>
              <w:rPr/>
              <w:t xml:space="preserve">, Springer International Publishing, pp.113-124, 2022, </w:t>
            </w:r>
            <w:hyperlink r:id="rId120" w:history="1">
              <w:r>
                <w:rPr>
                  <w:color w:val="#410a8c"/>
                  <w:u w:val="single"/>
                </w:rPr>
                <w:t xml:space="preserve">⟨10.1007/978-3-030-76791-4⟩</w:t>
              </w:r>
            </w:hyperlink>
          </w:p>
          <w:p>
            <w:pPr/>
            <w:r>
              <w:rPr/>
              <w:t xml:space="preserve">Chapitre d'ouvrage</w:t>
            </w:r>
          </w:p>
          <w:p>
            <w:pPr/>
            <w:hyperlink r:id="rId119" w:history="1">
              <w:r>
                <w:rPr>
                  <w:color w:val="#410a8c"/>
                  <w:u w:val="single"/>
                </w:rPr>
                <w:t xml:space="preserve">hal-03789067v1</w:t>
              </w:r>
            </w:hyperlink>
          </w:p>
        </w:tc>
      </w:tr>
      <w:tr>
        <w:trPr/>
        <w:tc>
          <w:tcPr>
            <w:noWrap/>
          </w:tcPr>
          <w:p>
            <w:pPr>
              <w:spacing w:after="200"/>
            </w:pPr>
            <w:hyperlink r:id="rId121" w:history="1">
              <w:r>
                <w:rPr>
                  <w:color w:val="1e198e"/>
                  <w:b w:val="1"/>
                  <w:bCs w:val="1"/>
                  <w:u w:val="single"/>
                </w:rPr>
                <w:t xml:space="preserve">Theory of Didactical Situations in Mathematics: An Epistemological Revolution</w:t>
              </w:r>
            </w:hyperlink>
          </w:p>
          <w:p>
            <w:pPr/>
            <w:hyperlink r:id="rId9" w:history="1">
              <w:r>
                <w:rPr>
                  <w:color w:val="#410a8c"/>
                  <w:u w:val="single"/>
                </w:rPr>
                <w:t xml:space="preserve">Claire Margolinas</w:t>
              </w:r>
            </w:hyperlink>
          </w:p>
          <w:p>
            <w:pPr/>
            <w:r>
              <w:rPr>
                <w:i w:val="1"/>
                <w:iCs w:val="1"/>
              </w:rPr>
              <w:t xml:space="preserve">Advances in the Anthropological Theory of the Didactic</w:t>
            </w:r>
            <w:r>
              <w:rPr/>
              <w:t xml:space="preserve">, Springer International Publishing, pp.37-49, 2022, </w:t>
            </w:r>
            <w:hyperlink r:id="rId120" w:history="1">
              <w:r>
                <w:rPr>
                  <w:color w:val="#410a8c"/>
                  <w:u w:val="single"/>
                </w:rPr>
                <w:t xml:space="preserve">⟨10.1007/978-3-030-76791-4⟩</w:t>
              </w:r>
            </w:hyperlink>
          </w:p>
          <w:p>
            <w:pPr/>
            <w:r>
              <w:rPr/>
              <w:t xml:space="preserve">Chapitre d'ouvrage</w:t>
            </w:r>
          </w:p>
          <w:p>
            <w:pPr/>
            <w:hyperlink r:id="rId121" w:history="1">
              <w:r>
                <w:rPr>
                  <w:color w:val="#410a8c"/>
                  <w:u w:val="single"/>
                </w:rPr>
                <w:t xml:space="preserve">hal-03788994v1</w:t>
              </w:r>
            </w:hyperlink>
          </w:p>
        </w:tc>
      </w:tr>
      <w:tr>
        <w:trPr/>
        <w:tc>
          <w:tcPr>
            <w:noWrap/>
          </w:tcPr>
          <w:p>
            <w:pPr>
              <w:spacing w:after="200"/>
            </w:pPr>
            <w:hyperlink r:id="rId122" w:history="1">
              <w:r>
                <w:rPr>
                  <w:color w:val="1e198e"/>
                  <w:b w:val="1"/>
                  <w:bCs w:val="1"/>
                  <w:u w:val="single"/>
                </w:rPr>
                <w:t xml:space="preserve">Theory of Didactical Situations in Mathematics: An Epistemological Revolution</w:t>
              </w:r>
            </w:hyperlink>
          </w:p>
          <w:p>
            <w:pPr/>
            <w:hyperlink r:id="rId9" w:history="1">
              <w:r>
                <w:rPr>
                  <w:color w:val="#410a8c"/>
                  <w:u w:val="single"/>
                </w:rPr>
                <w:t xml:space="preserve">Claire Margolinas</w:t>
              </w:r>
            </w:hyperlink>
          </w:p>
          <w:p>
            <w:pPr/>
            <w:r>
              <w:rPr/>
              <w:t xml:space="preserve">Chevallard, Yves; Barquero, Berta; Bosch, Marianna; Florensa, Ignasi; Gascón, Josep; Nicolás, Pedro; Ruiz-Munzón, Noemí. </w:t>
            </w:r>
            <w:r>
              <w:rPr>
                <w:i w:val="1"/>
                <w:iCs w:val="1"/>
              </w:rPr>
              <w:t xml:space="preserve">Advances in the Anthropological Theory of the Didactic</w:t>
            </w:r>
            <w:r>
              <w:rPr/>
              <w:t xml:space="preserve">, Springer Nature Switzerland AG, pp.37-49, 2022, 978-3-030-76790-7</w:t>
            </w:r>
          </w:p>
          <w:p>
            <w:pPr/>
            <w:r>
              <w:rPr/>
              <w:t xml:space="preserve">Chapitre d'ouvrage</w:t>
            </w:r>
          </w:p>
          <w:p>
            <w:pPr/>
            <w:hyperlink r:id="rId122" w:history="1">
              <w:r>
                <w:rPr>
                  <w:color w:val="#410a8c"/>
                  <w:u w:val="single"/>
                </w:rPr>
                <w:t xml:space="preserve">hal-03606376v1</w:t>
              </w:r>
            </w:hyperlink>
          </w:p>
        </w:tc>
      </w:tr>
      <w:tr>
        <w:trPr/>
        <w:tc>
          <w:tcPr>
            <w:noWrap/>
          </w:tcPr>
          <w:p>
            <w:pPr>
              <w:spacing w:after="200"/>
            </w:pPr>
            <w:hyperlink r:id="rId123" w:history="1">
              <w:r>
                <w:rPr>
                  <w:color w:val="1e198e"/>
                  <w:b w:val="1"/>
                  <w:bCs w:val="1"/>
                  <w:u w:val="single"/>
                </w:rPr>
                <w:t xml:space="preserve">The Devolution Process within the Framework of the Theory of Didactical Situations</w:t>
              </w:r>
            </w:hyperlink>
          </w:p>
          <w:p>
            <w:pPr/>
            <w:hyperlink r:id="rId9" w:history="1">
              <w:r>
                <w:rPr>
                  <w:color w:val="#410a8c"/>
                  <w:u w:val="single"/>
                </w:rPr>
                <w:t xml:space="preserve">Claire Margolinas</w:t>
              </w:r>
            </w:hyperlink>
          </w:p>
          <w:p>
            <w:pPr/>
            <w:r>
              <w:rPr/>
              <w:t xml:space="preserve">Buznic-Bourgeacq, Pablo. </w:t>
            </w:r>
            <w:r>
              <w:rPr>
                <w:i w:val="1"/>
                <w:iCs w:val="1"/>
              </w:rPr>
              <w:t xml:space="preserve">Devolution and Autonomy in Education</w:t>
            </w:r>
            <w:r>
              <w:rPr/>
              <w:t xml:space="preserve">, ISTE Ltd, pp.xi-xxvi, 2021, 978-1-78630-698-2</w:t>
            </w:r>
          </w:p>
          <w:p>
            <w:pPr/>
            <w:r>
              <w:rPr/>
              <w:t xml:space="preserve">Chapitre d'ouvrage</w:t>
            </w:r>
          </w:p>
          <w:p>
            <w:pPr/>
            <w:hyperlink r:id="rId123" w:history="1">
              <w:r>
                <w:rPr>
                  <w:color w:val="#410a8c"/>
                  <w:u w:val="single"/>
                </w:rPr>
                <w:t xml:space="preserve">hal-03467771v1</w:t>
              </w:r>
            </w:hyperlink>
          </w:p>
        </w:tc>
      </w:tr>
      <w:tr>
        <w:trPr/>
        <w:tc>
          <w:tcPr>
            <w:noWrap/>
          </w:tcPr>
          <w:p>
            <w:pPr>
              <w:spacing w:after="200"/>
            </w:pPr>
            <w:hyperlink r:id="rId124" w:history="1">
              <w:r>
                <w:rPr>
                  <w:color w:val="1e198e"/>
                  <w:b w:val="1"/>
                  <w:bCs w:val="1"/>
                  <w:u w:val="single"/>
                </w:rPr>
                <w:t xml:space="preserve">Construire des points de vue d'élèves: des défis théoriques et méthodologiques pour la recherche en didactique des mathématiques</w:t>
              </w:r>
            </w:hyperlink>
          </w:p>
          <w:p>
            <w:pPr/>
            <w:hyperlink r:id="rId9" w:history="1">
              <w:r>
                <w:rPr>
                  <w:color w:val="#410a8c"/>
                  <w:u w:val="single"/>
                </w:rPr>
                <w:t xml:space="preserve">Claire Margolinas</w:t>
              </w:r>
            </w:hyperlink>
          </w:p>
          <w:p>
            <w:pPr/>
            <w:r>
              <w:rPr/>
              <w:t xml:space="preserve">Chaachoua, Hamid; Bessot, Annie; Barquero, Berta; Coulange, Lalina; Cirade, Gisèle; Job, Pierre; Mathé, Anne-Cécile; Pressiat, André; Schneider, Maggy; Vandebrouck, Fabrice. </w:t>
            </w:r>
            <w:r>
              <w:rPr>
                <w:i w:val="1"/>
                <w:iCs w:val="1"/>
              </w:rPr>
              <w:t xml:space="preserve">Nouvelles perspectives en didactique: Le point de vue de l'élève, questions curriculaires, grandeur et mesure</w:t>
            </w:r>
            <w:r>
              <w:rPr/>
              <w:t xml:space="preserve">, La pensée sauvage, pp.19-48, 2021, 978 2 859 193485</w:t>
            </w:r>
          </w:p>
          <w:p>
            <w:pPr/>
            <w:r>
              <w:rPr/>
              <w:t xml:space="preserve">Chapitre d'ouvrage</w:t>
            </w:r>
          </w:p>
          <w:p>
            <w:pPr/>
            <w:hyperlink r:id="rId124" w:history="1">
              <w:r>
                <w:rPr>
                  <w:color w:val="#410a8c"/>
                  <w:u w:val="single"/>
                </w:rPr>
                <w:t xml:space="preserve">hal-03824848v1</w:t>
              </w:r>
            </w:hyperlink>
          </w:p>
        </w:tc>
      </w:tr>
      <w:tr>
        <w:trPr/>
        <w:tc>
          <w:tcPr>
            <w:noWrap/>
          </w:tcPr>
          <w:p>
            <w:pPr>
              <w:spacing w:after="200"/>
            </w:pPr>
            <w:hyperlink r:id="rId125" w:history="1">
              <w:r>
                <w:rPr>
                  <w:color w:val="1e198e"/>
                  <w:b w:val="1"/>
                  <w:bCs w:val="1"/>
                  <w:u w:val="single"/>
                </w:rPr>
                <w:t xml:space="preserve">Le processus de dévolution dans le cadre de la théorie des situations didactiques</w:t>
              </w:r>
            </w:hyperlink>
          </w:p>
          <w:p>
            <w:pPr/>
            <w:hyperlink r:id="rId9" w:history="1">
              <w:r>
                <w:rPr>
                  <w:color w:val="#410a8c"/>
                  <w:u w:val="single"/>
                </w:rPr>
                <w:t xml:space="preserve">Claire Margolinas</w:t>
              </w:r>
            </w:hyperlink>
          </w:p>
          <w:p>
            <w:pPr/>
            <w:r>
              <w:rPr/>
              <w:t xml:space="preserve">Pablo Buznic-Bourgeacq. </w:t>
            </w:r>
            <w:r>
              <w:rPr>
                <w:i w:val="1"/>
                <w:iCs w:val="1"/>
              </w:rPr>
              <w:t xml:space="preserve">Sujets et objets de la dévolution</w:t>
            </w:r>
            <w:r>
              <w:rPr/>
              <w:t xml:space="preserve">, ISTE Editions Ltd, pp.1-14, 2021, 978-1-78405-755-8</w:t>
            </w:r>
          </w:p>
          <w:p>
            <w:pPr/>
            <w:r>
              <w:rPr/>
              <w:t xml:space="preserve">Chapitre d'ouvrage</w:t>
            </w:r>
          </w:p>
          <w:p>
            <w:pPr/>
            <w:hyperlink r:id="rId125" w:history="1">
              <w:r>
                <w:rPr>
                  <w:color w:val="#410a8c"/>
                  <w:u w:val="single"/>
                </w:rPr>
                <w:t xml:space="preserve">hal-03432874v1</w:t>
              </w:r>
            </w:hyperlink>
          </w:p>
        </w:tc>
      </w:tr>
      <w:tr>
        <w:trPr/>
        <w:tc>
          <w:tcPr>
            <w:noWrap/>
          </w:tcPr>
          <w:p>
            <w:pPr>
              <w:spacing w:after="200"/>
            </w:pPr>
            <w:hyperlink r:id="rId126" w:history="1">
              <w:r>
                <w:rPr>
                  <w:color w:val="1e198e"/>
                  <w:b w:val="1"/>
                  <w:bCs w:val="1"/>
                  <w:u w:val="single"/>
                </w:rPr>
                <w:t xml:space="preserve">Le réel c'est une (re) construction inclue dans une recherche</w:t>
              </w:r>
            </w:hyperlink>
          </w:p>
          <w:p>
            <w:pPr/>
            <w:hyperlink r:id="rId26" w:history="1">
              <w:r>
                <w:rPr>
                  <w:color w:val="#410a8c"/>
                  <w:u w:val="single"/>
                </w:rPr>
                <w:t xml:space="preserve">Olivier Rivière</w:t>
              </w:r>
            </w:hyperlink>
            <w:r>
              <w:rPr/>
              <w:t xml:space="preserve">,</w:t>
            </w:r>
            <w:hyperlink r:id="rId127" w:history="1">
              <w:r>
                <w:rPr>
                  <w:color w:val="#410a8c"/>
                  <w:u w:val="single"/>
                </w:rPr>
                <w:t xml:space="preserve">Sandrine Vignon</w:t>
              </w:r>
            </w:hyperlink>
            <w:r>
              <w:rPr/>
              <w:t xml:space="preserve">,</w:t>
            </w:r>
            <w:hyperlink r:id="rId9" w:history="1">
              <w:r>
                <w:rPr>
                  <w:color w:val="#410a8c"/>
                  <w:u w:val="single"/>
                </w:rPr>
                <w:t xml:space="preserve">Claire Margolinas</w:t>
              </w:r>
            </w:hyperlink>
          </w:p>
          <w:p>
            <w:pPr/>
            <w:r>
              <w:rPr/>
              <w:t xml:space="preserve">Dacia Dressen-Hammouda; Josiane Guitard-Morel. </w:t>
            </w:r>
            <w:r>
              <w:rPr>
                <w:i w:val="1"/>
                <w:iCs w:val="1"/>
              </w:rPr>
              <w:t xml:space="preserve">La pluralité du réel en éducation</w:t>
            </w:r>
            <w:r>
              <w:rPr/>
              <w:t xml:space="preserve">, Presses universitaires Blaise Pascal, pp.21-38, 2021, 2268-5871</w:t>
            </w:r>
          </w:p>
          <w:p>
            <w:pPr/>
            <w:r>
              <w:rPr/>
              <w:t xml:space="preserve">Chapitre d'ouvrage</w:t>
            </w:r>
          </w:p>
          <w:p>
            <w:pPr/>
            <w:hyperlink r:id="rId126" w:history="1">
              <w:r>
                <w:rPr>
                  <w:color w:val="#410a8c"/>
                  <w:u w:val="single"/>
                </w:rPr>
                <w:t xml:space="preserve">hal-03434037v1</w:t>
              </w:r>
            </w:hyperlink>
          </w:p>
        </w:tc>
      </w:tr>
      <w:tr>
        <w:trPr/>
        <w:tc>
          <w:tcPr>
            <w:noWrap/>
          </w:tcPr>
          <w:p>
            <w:pPr>
              <w:spacing w:after="200"/>
            </w:pPr>
            <w:hyperlink r:id="rId128" w:history="1">
              <w:r>
                <w:rPr>
                  <w:color w:val="1e198e"/>
                  <w:b w:val="1"/>
                  <w:bCs w:val="1"/>
                  <w:u w:val="single"/>
                </w:rPr>
                <w:t xml:space="preserve">Ce que peut apporter l'analyse des implicites et des conversions à la compréhension des difficultés des élèves concernant l'écrit mathématique au début de l'école primaire</w:t>
              </w:r>
            </w:hyperlink>
          </w:p>
          <w:p>
            <w:pPr/>
            <w:hyperlink r:id="rId9" w:history="1">
              <w:r>
                <w:rPr>
                  <w:color w:val="#410a8c"/>
                  <w:u w:val="single"/>
                </w:rPr>
                <w:t xml:space="preserve">Claire Margolinas</w:t>
              </w:r>
            </w:hyperlink>
          </w:p>
          <w:p>
            <w:pPr/>
            <w:r>
              <w:rPr/>
              <w:t xml:space="preserve">Maurel, Maryse. </w:t>
            </w:r>
            <w:r>
              <w:rPr>
                <w:i w:val="1"/>
                <w:iCs w:val="1"/>
              </w:rPr>
              <w:t xml:space="preserve">Jean-Philippe Drouhard, de la linguistique à l'épistémographie</w:t>
            </w:r>
            <w:r>
              <w:rPr/>
              <w:t xml:space="preserve">, pp.79-91, 2019, 978-2-9567301</w:t>
            </w:r>
          </w:p>
          <w:p>
            <w:pPr/>
            <w:r>
              <w:rPr/>
              <w:t xml:space="preserve">Chapitre d'ouvrage</w:t>
            </w:r>
          </w:p>
          <w:p>
            <w:pPr/>
            <w:hyperlink r:id="rId128" w:history="1">
              <w:r>
                <w:rPr>
                  <w:color w:val="#410a8c"/>
                  <w:u w:val="single"/>
                </w:rPr>
                <w:t xml:space="preserve">hal-01689104v1</w:t>
              </w:r>
            </w:hyperlink>
          </w:p>
        </w:tc>
      </w:tr>
      <w:tr>
        <w:trPr/>
        <w:tc>
          <w:tcPr>
            <w:noWrap/>
          </w:tcPr>
          <w:p>
            <w:pPr>
              <w:spacing w:after="200"/>
            </w:pPr>
            <w:hyperlink r:id="rId129" w:history="1">
              <w:r>
                <w:rPr>
                  <w:color w:val="1e198e"/>
                  <w:b w:val="1"/>
                  <w:bCs w:val="1"/>
                  <w:u w:val="single"/>
                </w:rPr>
                <w:t xml:space="preserve">How to Teach and Assess Whole Number Arithmetic</w:t>
              </w:r>
            </w:hyperlink>
          </w:p>
          <w:p>
            <w:pPr/>
            <w:hyperlink r:id="rId9" w:history="1">
              <w:r>
                <w:rPr>
                  <w:color w:val="#410a8c"/>
                  <w:u w:val="single"/>
                </w:rPr>
                <w:t xml:space="preserve">Claire Margolinas</w:t>
              </w:r>
            </w:hyperlink>
          </w:p>
          <w:p>
            <w:pPr/>
            <w:r>
              <w:rPr/>
              <w:t xml:space="preserve">Bartolini-Bussi, Mariolina; Xu Hua, Sun. </w:t>
            </w:r>
            <w:r>
              <w:rPr>
                <w:i w:val="1"/>
                <w:iCs w:val="1"/>
              </w:rPr>
              <w:t xml:space="preserve">Building the Foundation: Whole Numbers in the Primary Grades</w:t>
            </w:r>
            <w:r>
              <w:rPr/>
              <w:t xml:space="preserve">, Springer International Publishing AG, pp.287-298, 2018, New ICMI Study Series (NISS), 978-3-319-63555-2. </w:t>
            </w:r>
            <w:hyperlink r:id="rId130" w:history="1">
              <w:r>
                <w:rPr>
                  <w:color w:val="#410a8c"/>
                  <w:u w:val="single"/>
                </w:rPr>
                <w:t xml:space="preserve">⟨10.1007/978-3-319-63555-2⟩</w:t>
              </w:r>
            </w:hyperlink>
          </w:p>
          <w:p>
            <w:pPr/>
            <w:r>
              <w:rPr/>
              <w:t xml:space="preserve">Chapitre d'ouvrage</w:t>
            </w:r>
          </w:p>
          <w:p>
            <w:pPr/>
            <w:hyperlink r:id="rId129" w:history="1">
              <w:r>
                <w:rPr>
                  <w:color w:val="#410a8c"/>
                  <w:u w:val="single"/>
                </w:rPr>
                <w:t xml:space="preserve">hal-01896308v1</w:t>
              </w:r>
            </w:hyperlink>
          </w:p>
        </w:tc>
      </w:tr>
      <w:tr>
        <w:trPr/>
        <w:tc>
          <w:tcPr>
            <w:noWrap/>
          </w:tcPr>
          <w:p>
            <w:pPr>
              <w:spacing w:after="200"/>
            </w:pPr>
            <w:hyperlink r:id="rId131" w:history="1">
              <w:r>
                <w:rPr>
                  <w:color w:val="1e198e"/>
                  <w:b w:val="1"/>
                  <w:bCs w:val="1"/>
                  <w:u w:val="single"/>
                </w:rPr>
                <w:t xml:space="preserve">Enumeration: counting difficulties are not always related to numbers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t xml:space="preserve">Phillipson, S; Gervasoni, A; Sullivan, P. </w:t>
            </w:r>
            <w:r>
              <w:rPr>
                <w:i w:val="1"/>
                <w:iCs w:val="1"/>
              </w:rPr>
              <w:t xml:space="preserve">Engaging families as Children's First Mathematics Educators. International Perspective.</w:t>
            </w:r>
            <w:r>
              <w:rPr/>
              <w:t xml:space="preserve">, Springer, pp.47 - 63, 2017</w:t>
            </w:r>
          </w:p>
          <w:p>
            <w:pPr/>
            <w:r>
              <w:rPr/>
              <w:t xml:space="preserve">Chapitre d'ouvrage</w:t>
            </w:r>
          </w:p>
          <w:p>
            <w:pPr/>
            <w:hyperlink r:id="rId131" w:history="1">
              <w:r>
                <w:rPr>
                  <w:color w:val="#410a8c"/>
                  <w:u w:val="single"/>
                </w:rPr>
                <w:t xml:space="preserve">hal-01683715v1</w:t>
              </w:r>
            </w:hyperlink>
          </w:p>
        </w:tc>
      </w:tr>
      <w:tr>
        <w:trPr/>
        <w:tc>
          <w:tcPr>
            <w:noWrap/>
          </w:tcPr>
          <w:p>
            <w:pPr>
              <w:spacing w:after="200"/>
            </w:pPr>
            <w:hyperlink r:id="rId132" w:history="1">
              <w:r>
                <w:rPr>
                  <w:color w:val="1e198e"/>
                  <w:b w:val="1"/>
                  <w:bCs w:val="1"/>
                  <w:u w:val="single"/>
                </w:rPr>
                <w:t xml:space="preserve">Accounting for student perspectives in task design</w:t>
              </w:r>
            </w:hyperlink>
          </w:p>
          <w:p>
            <w:pPr/>
            <w:hyperlink r:id="rId133" w:history="1">
              <w:r>
                <w:rPr>
                  <w:color w:val="#410a8c"/>
                  <w:u w:val="single"/>
                </w:rPr>
                <w:t xml:space="preserve">Janet Ainley,</w:t>
              </w:r>
            </w:hyperlink>
            <w:r>
              <w:rPr/>
              <w:t xml:space="preserve">,</w:t>
            </w:r>
            <w:hyperlink r:id="rId9" w:history="1">
              <w:r>
                <w:rPr>
                  <w:color w:val="#410a8c"/>
                  <w:u w:val="single"/>
                </w:rPr>
                <w:t xml:space="preserve">Claire Margolinas</w:t>
              </w:r>
            </w:hyperlink>
          </w:p>
          <w:p>
            <w:pPr/>
            <w:r>
              <w:rPr/>
              <w:t xml:space="preserve">Watson, Anne; Ohtani, Minoru. </w:t>
            </w:r>
            <w:r>
              <w:rPr>
                <w:i w:val="1"/>
                <w:iCs w:val="1"/>
              </w:rPr>
              <w:t xml:space="preserve">Task design in mathematics education</w:t>
            </w:r>
            <w:r>
              <w:rPr/>
              <w:t xml:space="preserve">, Springer, pp.115-141, 2015, 978-3-319-09629-2</w:t>
            </w:r>
          </w:p>
          <w:p>
            <w:pPr/>
            <w:r>
              <w:rPr/>
              <w:t xml:space="preserve">Chapitre d'ouvrage</w:t>
            </w:r>
          </w:p>
          <w:p>
            <w:pPr/>
            <w:hyperlink r:id="rId132" w:history="1">
              <w:r>
                <w:rPr>
                  <w:color w:val="#410a8c"/>
                  <w:u w:val="single"/>
                </w:rPr>
                <w:t xml:space="preserve">hal-01224735v1</w:t>
              </w:r>
            </w:hyperlink>
          </w:p>
        </w:tc>
      </w:tr>
      <w:tr>
        <w:trPr/>
        <w:tc>
          <w:tcPr>
            <w:noWrap/>
          </w:tcPr>
          <w:p>
            <w:pPr>
              <w:spacing w:after="200"/>
            </w:pPr>
            <w:hyperlink r:id="rId134" w:history="1">
              <w:r>
                <w:rPr>
                  <w:color w:val="1e198e"/>
                  <w:b w:val="1"/>
                  <w:bCs w:val="1"/>
                  <w:u w:val="single"/>
                </w:rPr>
                <w:t xml:space="preserve">Le nombre comme mémoire de la position</w:t>
              </w:r>
            </w:hyperlink>
          </w:p>
          <w:p>
            <w:pPr/>
            <w:hyperlink r:id="rId135" w:history="1">
              <w:r>
                <w:rPr>
                  <w:color w:val="#410a8c"/>
                  <w:u w:val="single"/>
                </w:rPr>
                <w:t xml:space="preserve">Annie Cariat</w:t>
              </w:r>
            </w:hyperlink>
            <w:r>
              <w:rPr/>
              <w:t xml:space="preserve">,</w:t>
            </w:r>
            <w:hyperlink r:id="rId9" w:history="1">
              <w:r>
                <w:rPr>
                  <w:color w:val="#410a8c"/>
                  <w:u w:val="single"/>
                </w:rPr>
                <w:t xml:space="preserve">Claire Margolinas</w:t>
              </w:r>
            </w:hyperlink>
          </w:p>
          <w:p>
            <w:pPr/>
            <w:r>
              <w:rPr/>
              <w:t xml:space="preserve">Bessot, Annie; Margolinas, Claire; Le Van Tien. </w:t>
            </w:r>
            <w:r>
              <w:rPr>
                <w:i w:val="1"/>
                <w:iCs w:val="1"/>
              </w:rPr>
              <w:t xml:space="preserve">Des mathématiques à l'école maternelle</w:t>
            </w:r>
            <w:r>
              <w:rPr/>
              <w:t xml:space="preserve">, Ecole Normale Supérieure Centrale d'Ho Chi Minh-ville, 2015</w:t>
            </w:r>
          </w:p>
          <w:p>
            <w:pPr/>
            <w:r>
              <w:rPr/>
              <w:t xml:space="preserve">Chapitre d'ouvrage</w:t>
            </w:r>
          </w:p>
          <w:p>
            <w:pPr/>
            <w:hyperlink r:id="rId134" w:history="1">
              <w:r>
                <w:rPr>
                  <w:color w:val="#410a8c"/>
                  <w:u w:val="single"/>
                </w:rPr>
                <w:t xml:space="preserve">hal-01221895v1</w:t>
              </w:r>
            </w:hyperlink>
          </w:p>
        </w:tc>
      </w:tr>
      <w:tr>
        <w:trPr/>
        <w:tc>
          <w:tcPr>
            <w:noWrap/>
          </w:tcPr>
          <w:p>
            <w:pPr>
              <w:spacing w:after="200"/>
            </w:pPr>
            <w:hyperlink r:id="rId136" w:history="1">
              <w:r>
                <w:rPr>
                  <w:color w:val="1e198e"/>
                  <w:b w:val="1"/>
                  <w:bCs w:val="1"/>
                  <w:u w:val="single"/>
                </w:rPr>
                <w:t xml:space="preserve">Entre pratique et formation: échanges de savoirs de métier entre maîtres-formateurs en français au cours préparatoire (élèves de 6-7 ans)</w:t>
              </w:r>
            </w:hyperlink>
          </w:p>
          <w:p>
            <w:pPr/>
            <w:hyperlink r:id="rId9" w:history="1">
              <w:r>
                <w:rPr>
                  <w:color w:val="#410a8c"/>
                  <w:u w:val="single"/>
                </w:rPr>
                <w:t xml:space="preserve">Claire Margolinas</w:t>
              </w:r>
            </w:hyperlink>
            <w:r>
              <w:rPr/>
              <w:t xml:space="preserve">,</w:t>
            </w:r>
            <w:hyperlink r:id="rId45" w:history="1">
              <w:r>
                <w:rPr>
                  <w:color w:val="#410a8c"/>
                  <w:u w:val="single"/>
                </w:rPr>
                <w:t xml:space="preserve">Roland Goigoux</w:t>
              </w:r>
            </w:hyperlink>
          </w:p>
          <w:p>
            <w:pPr/>
            <w:r>
              <w:rPr/>
              <w:t xml:space="preserve">Leutenegger, Francia; Amade-Escot, Chantal; Schubauer-Leoni, Maria-Luisa. </w:t>
            </w:r>
            <w:r>
              <w:rPr>
                <w:i w:val="1"/>
                <w:iCs w:val="1"/>
              </w:rPr>
              <w:t xml:space="preserve">Interactions entre recherches en didactique(s) et formation des enseignants. Questions de didactique comparée</w:t>
            </w:r>
            <w:r>
              <w:rPr/>
              <w:t xml:space="preserve">, Presses Universitaires de France-Comté, pp.109-124, 2014, 978-2-84867-480-3</w:t>
            </w:r>
          </w:p>
          <w:p>
            <w:pPr/>
            <w:r>
              <w:rPr/>
              <w:t xml:space="preserve">Chapitre d'ouvrage</w:t>
            </w:r>
          </w:p>
          <w:p>
            <w:pPr/>
            <w:hyperlink r:id="rId136" w:history="1">
              <w:r>
                <w:rPr>
                  <w:color w:val="#410a8c"/>
                  <w:u w:val="single"/>
                </w:rPr>
                <w:t xml:space="preserve">hal-01069728v1</w:t>
              </w:r>
            </w:hyperlink>
          </w:p>
        </w:tc>
      </w:tr>
      <w:tr>
        <w:trPr/>
        <w:tc>
          <w:tcPr>
            <w:noWrap/>
          </w:tcPr>
          <w:p>
            <w:pPr>
              <w:spacing w:after="200"/>
            </w:pPr>
            <w:hyperlink r:id="rId137" w:history="1">
              <w:r>
                <w:rPr>
                  <w:color w:val="1e198e"/>
                  <w:b w:val="1"/>
                  <w:bCs w:val="1"/>
                  <w:u w:val="single"/>
                </w:rPr>
                <w:t xml:space="preserve">Etude des difficultés scolaires dans les premiers apprentissages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Emmanuèle Auriac-Slusarczyk. </w:t>
            </w:r>
            <w:r>
              <w:rPr>
                <w:i w:val="1"/>
                <w:iCs w:val="1"/>
              </w:rPr>
              <w:t xml:space="preserve">Apprendre et former: la dimension langagière</w:t>
            </w:r>
            <w:r>
              <w:rPr/>
              <w:t xml:space="preserve">, Presses universitaires Blaise-Pascal, pp.19-57, 2013, Sphère éducative, 978-2-84516-584-7</w:t>
            </w:r>
          </w:p>
          <w:p>
            <w:pPr/>
            <w:r>
              <w:rPr/>
              <w:t xml:space="preserve">Chapitre d'ouvrage</w:t>
            </w:r>
          </w:p>
          <w:p>
            <w:pPr/>
            <w:hyperlink r:id="rId137" w:history="1">
              <w:r>
                <w:rPr>
                  <w:color w:val="#410a8c"/>
                  <w:u w:val="single"/>
                </w:rPr>
                <w:t xml:space="preserve">hal-00870467v1</w:t>
              </w:r>
            </w:hyperlink>
          </w:p>
        </w:tc>
      </w:tr>
      <w:tr>
        <w:trPr/>
        <w:tc>
          <w:tcPr>
            <w:noWrap/>
          </w:tcPr>
          <w:p>
            <w:pPr>
              <w:spacing w:after="200"/>
            </w:pPr>
            <w:hyperlink r:id="rId138" w:history="1">
              <w:r>
                <w:rPr>
                  <w:color w:val="1e198e"/>
                  <w:b w:val="1"/>
                  <w:bCs w:val="1"/>
                  <w:u w:val="single"/>
                </w:rPr>
                <w:t xml:space="preserve">Developing Mathematics Educators</w:t>
              </w:r>
            </w:hyperlink>
          </w:p>
          <w:p>
            <w:pPr/>
            <w:hyperlink r:id="rId139" w:history="1">
              <w:r>
                <w:rPr>
                  <w:color w:val="#410a8c"/>
                  <w:u w:val="single"/>
                </w:rPr>
                <w:t xml:space="preserve">Jarmila Novotná</w:t>
              </w:r>
            </w:hyperlink>
            <w:r>
              <w:rPr/>
              <w:t xml:space="preserve">,</w:t>
            </w:r>
            <w:hyperlink r:id="rId9" w:history="1">
              <w:r>
                <w:rPr>
                  <w:color w:val="#410a8c"/>
                  <w:u w:val="single"/>
                </w:rPr>
                <w:t xml:space="preserve">Claire Margolinas</w:t>
              </w:r>
            </w:hyperlink>
            <w:r>
              <w:rPr/>
              <w:t xml:space="preserve">,</w:t>
            </w:r>
            <w:hyperlink r:id="rId140" w:history="1">
              <w:r>
                <w:rPr>
                  <w:color w:val="#410a8c"/>
                  <w:u w:val="single"/>
                </w:rPr>
                <w:t xml:space="preserve">Bernard Sarrazy</w:t>
              </w:r>
            </w:hyperlink>
          </w:p>
          <w:p>
            <w:pPr/>
            <w:r>
              <w:rPr/>
              <w:t xml:space="preserve">M.A. Clements, A. Bischop, C. Keitel, J. Kilpatrick &amp; F.K.S. Leung. </w:t>
            </w:r>
            <w:r>
              <w:rPr>
                <w:i w:val="1"/>
                <w:iCs w:val="1"/>
              </w:rPr>
              <w:t xml:space="preserve">Third International Handbook of Mathematics Education</w:t>
            </w:r>
            <w:r>
              <w:rPr/>
              <w:t xml:space="preserve">, Springer, pp.431-458, 2013</w:t>
            </w:r>
          </w:p>
          <w:p>
            <w:pPr/>
            <w:r>
              <w:rPr/>
              <w:t xml:space="preserve">Chapitre d'ouvrage</w:t>
            </w:r>
          </w:p>
          <w:p>
            <w:pPr/>
            <w:hyperlink r:id="rId138" w:history="1">
              <w:r>
                <w:rPr>
                  <w:color w:val="#410a8c"/>
                  <w:u w:val="single"/>
                </w:rPr>
                <w:t xml:space="preserve">hal-00779172v1</w:t>
              </w:r>
            </w:hyperlink>
          </w:p>
        </w:tc>
      </w:tr>
      <w:tr>
        <w:trPr/>
        <w:tc>
          <w:tcPr>
            <w:noWrap/>
          </w:tcPr>
          <w:p>
            <w:pPr>
              <w:spacing w:after="200"/>
            </w:pPr>
            <w:hyperlink r:id="rId141" w:history="1">
              <w:r>
                <w:rPr>
                  <w:color w:val="1e198e"/>
                  <w:b w:val="1"/>
                  <w:bCs w:val="1"/>
                  <w:u w:val="single"/>
                </w:rPr>
                <w:t xml:space="preserve">Des savoirs transparents dans le travail des professeurs à l'école primaire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t xml:space="preserve">J.-Y. Rochex, J. Crinon. </w:t>
            </w:r>
            <w:r>
              <w:rPr>
                <w:i w:val="1"/>
                <w:iCs w:val="1"/>
              </w:rPr>
              <w:t xml:space="preserve">La construction des inégalités scolaires</w:t>
            </w:r>
            <w:r>
              <w:rPr/>
              <w:t xml:space="preserve">, Presses universitaires de Rennes, pp.19-32, 2011</w:t>
            </w:r>
          </w:p>
          <w:p>
            <w:pPr/>
            <w:r>
              <w:rPr/>
              <w:t xml:space="preserve">Chapitre d'ouvrage</w:t>
            </w:r>
          </w:p>
          <w:p>
            <w:pPr/>
            <w:hyperlink r:id="rId141" w:history="1">
              <w:r>
                <w:rPr>
                  <w:color w:val="#410a8c"/>
                  <w:u w:val="single"/>
                </w:rPr>
                <w:t xml:space="preserve">hal-00779196v1</w:t>
              </w:r>
            </w:hyperlink>
          </w:p>
        </w:tc>
      </w:tr>
      <w:tr>
        <w:trPr/>
        <w:tc>
          <w:tcPr>
            <w:noWrap/>
          </w:tcPr>
          <w:p>
            <w:pPr>
              <w:spacing w:after="200"/>
            </w:pPr>
            <w:hyperlink r:id="rId142" w:history="1">
              <w:r>
                <w:rPr>
                  <w:color w:val="1e198e"/>
                  <w:b w:val="1"/>
                  <w:bCs w:val="1"/>
                  <w:u w:val="single"/>
                </w:rPr>
                <w:t xml:space="preserve">Quelle est la place des savoirs mathématiques dans le travail de l'enseignant à l'école primaire?</w:t>
              </w:r>
            </w:hyperlink>
          </w:p>
          <w:p>
            <w:pPr/>
            <w:hyperlink r:id="rId9" w:history="1">
              <w:r>
                <w:rPr>
                  <w:color w:val="#410a8c"/>
                  <w:u w:val="single"/>
                </w:rPr>
                <w:t xml:space="preserve">Claire Margolinas</w:t>
              </w:r>
            </w:hyperlink>
          </w:p>
          <w:p>
            <w:pPr/>
            <w:r>
              <w:rPr/>
              <w:t xml:space="preserve">S. Sbaragli. </w:t>
            </w:r>
            <w:r>
              <w:rPr>
                <w:i w:val="1"/>
                <w:iCs w:val="1"/>
              </w:rPr>
              <w:t xml:space="preserve">La matematica e la sua didattica. Quarant'anni di impegno</w:t>
            </w:r>
            <w:r>
              <w:rPr/>
              <w:t xml:space="preserve">, Bologna: Pitagora Editrice, pp.146-149, 2011</w:t>
            </w:r>
          </w:p>
          <w:p>
            <w:pPr/>
            <w:r>
              <w:rPr/>
              <w:t xml:space="preserve">Chapitre d'ouvrage</w:t>
            </w:r>
          </w:p>
          <w:p>
            <w:pPr/>
            <w:hyperlink r:id="rId142" w:history="1">
              <w:r>
                <w:rPr>
                  <w:color w:val="#410a8c"/>
                  <w:u w:val="single"/>
                </w:rPr>
                <w:t xml:space="preserve">hal-00680741v1</w:t>
              </w:r>
            </w:hyperlink>
          </w:p>
        </w:tc>
      </w:tr>
      <w:tr>
        <w:trPr/>
        <w:tc>
          <w:tcPr>
            <w:noWrap/>
          </w:tcPr>
          <w:p>
            <w:pPr>
              <w:spacing w:after="200"/>
            </w:pPr>
            <w:hyperlink r:id="rId143" w:history="1">
              <w:r>
                <w:rPr>
                  <w:color w:val="1e198e"/>
                  <w:b w:val="1"/>
                  <w:bCs w:val="1"/>
                  <w:u w:val="single"/>
                </w:rPr>
                <w:t xml:space="preserve">Quand les maîtres contribuent à leur insu à renforcer les difficultés des élèves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J.-Y. Rochex &amp; J. Crinon. </w:t>
            </w:r>
            <w:r>
              <w:rPr>
                <w:i w:val="1"/>
                <w:iCs w:val="1"/>
              </w:rPr>
              <w:t xml:space="preserve">La construction des inégalités scolaires</w:t>
            </w:r>
            <w:r>
              <w:rPr/>
              <w:t xml:space="preserve">, Presses universitaires de Rennes, pp.111-130, 2011</w:t>
            </w:r>
          </w:p>
          <w:p>
            <w:pPr/>
            <w:r>
              <w:rPr/>
              <w:t xml:space="preserve">Chapitre d'ouvrage</w:t>
            </w:r>
          </w:p>
          <w:p>
            <w:pPr/>
            <w:hyperlink r:id="rId143" w:history="1">
              <w:r>
                <w:rPr>
                  <w:color w:val="#410a8c"/>
                  <w:u w:val="single"/>
                </w:rPr>
                <w:t xml:space="preserve">hal-00779193v1</w:t>
              </w:r>
            </w:hyperlink>
          </w:p>
        </w:tc>
      </w:tr>
      <w:tr>
        <w:trPr/>
        <w:tc>
          <w:tcPr>
            <w:noWrap/>
          </w:tcPr>
          <w:p>
            <w:pPr>
              <w:spacing w:after="200"/>
            </w:pPr>
            <w:hyperlink r:id="rId144" w:history="1">
              <w:r>
                <w:rPr>
                  <w:color w:val="1e198e"/>
                  <w:b w:val="1"/>
                  <w:bCs w:val="1"/>
                  <w:u w:val="single"/>
                </w:rPr>
                <w:t xml:space="preserve">Rôle de la documentation scolaire dans la situation du professeur : le cas de l'enseignement des mathématiques à l'école élémentaire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Ghislaine Gueudet et Luc Trouche. </w:t>
            </w:r>
            <w:r>
              <w:rPr>
                <w:i w:val="1"/>
                <w:iCs w:val="1"/>
              </w:rPr>
              <w:t xml:space="preserve">Ressources vives. Le travail documentaire des professeurs en mathématiques</w:t>
            </w:r>
            <w:r>
              <w:rPr/>
              <w:t xml:space="preserve">, PUR et INRP, pp.233-249, 2010, Paideia</w:t>
            </w:r>
          </w:p>
          <w:p>
            <w:pPr/>
            <w:r>
              <w:rPr/>
              <w:t xml:space="preserve">Chapitre d'ouvrage</w:t>
            </w:r>
          </w:p>
          <w:p>
            <w:pPr/>
            <w:hyperlink r:id="rId144" w:history="1">
              <w:r>
                <w:rPr>
                  <w:color w:val="#410a8c"/>
                  <w:u w:val="single"/>
                </w:rPr>
                <w:t xml:space="preserve">hal-00496598v1</w:t>
              </w:r>
            </w:hyperlink>
          </w:p>
        </w:tc>
      </w:tr>
      <w:tr>
        <w:trPr/>
        <w:tc>
          <w:tcPr>
            <w:noWrap/>
          </w:tcPr>
          <w:p>
            <w:pPr>
              <w:spacing w:after="200"/>
            </w:pPr>
            <w:hyperlink r:id="rId145" w:history="1">
              <w:r>
                <w:rPr>
                  <w:color w:val="1e198e"/>
                  <w:b w:val="1"/>
                  <w:bCs w:val="1"/>
                  <w:u w:val="single"/>
                </w:rPr>
                <w:t xml:space="preserve">Savoirs invisibles et connaissances cruciales : le cas des mathématiques en maternelle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t xml:space="preserve">C. Passerieux. </w:t>
            </w:r>
            <w:r>
              <w:rPr>
                <w:i w:val="1"/>
                <w:iCs w:val="1"/>
              </w:rPr>
              <w:t xml:space="preserve">La maternelle. Première école, premiers apprentissages</w:t>
            </w:r>
            <w:r>
              <w:rPr/>
              <w:t xml:space="preserve">, Chronique sociale, pp.99-107, 2009</w:t>
            </w:r>
          </w:p>
          <w:p>
            <w:pPr/>
            <w:r>
              <w:rPr/>
              <w:t xml:space="preserve">Chapitre d'ouvrage</w:t>
            </w:r>
          </w:p>
          <w:p>
            <w:pPr/>
            <w:hyperlink r:id="rId145" w:history="1">
              <w:r>
                <w:rPr>
                  <w:color w:val="#410a8c"/>
                  <w:u w:val="single"/>
                </w:rPr>
                <w:t xml:space="preserve">hal-00779689v1</w:t>
              </w:r>
            </w:hyperlink>
          </w:p>
        </w:tc>
      </w:tr>
      <w:tr>
        <w:trPr/>
        <w:tc>
          <w:tcPr>
            <w:noWrap/>
          </w:tcPr>
          <w:p>
            <w:pPr>
              <w:spacing w:after="200"/>
            </w:pPr>
            <w:hyperlink r:id="rId146" w:history="1">
              <w:r>
                <w:rPr>
                  <w:color w:val="1e198e"/>
                  <w:b w:val="1"/>
                  <w:bCs w:val="1"/>
                  <w:u w:val="single"/>
                </w:rPr>
                <w:t xml:space="preserve">Place des documents dans l'élaboration d'un enseignement de mathématiques à l'école primaire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I. Bloch &amp; F. Conne. </w:t>
            </w:r>
            <w:r>
              <w:rPr>
                <w:i w:val="1"/>
                <w:iCs w:val="1"/>
              </w:rPr>
              <w:t xml:space="preserve">Nouvelles perspectives en didactique des mathématiques</w:t>
            </w:r>
            <w:r>
              <w:rPr/>
              <w:t xml:space="preserve">, La pensée sauvage, pp.135-146, 2009</w:t>
            </w:r>
          </w:p>
          <w:p>
            <w:pPr/>
            <w:r>
              <w:rPr/>
              <w:t xml:space="preserve">Chapitre d'ouvrage</w:t>
            </w:r>
          </w:p>
          <w:p>
            <w:pPr/>
            <w:hyperlink r:id="rId146" w:history="1">
              <w:r>
                <w:rPr>
                  <w:color w:val="#410a8c"/>
                  <w:u w:val="single"/>
                </w:rPr>
                <w:t xml:space="preserve">hal-00779300v1</w:t>
              </w:r>
            </w:hyperlink>
          </w:p>
        </w:tc>
      </w:tr>
      <w:tr>
        <w:trPr/>
        <w:tc>
          <w:tcPr>
            <w:noWrap/>
          </w:tcPr>
          <w:p>
            <w:pPr>
              <w:spacing w:after="200"/>
            </w:pPr>
            <w:hyperlink r:id="rId147" w:history="1">
              <w:r>
                <w:rPr>
                  <w:color w:val="1e198e"/>
                  <w:b w:val="1"/>
                  <w:bCs w:val="1"/>
                  <w:u w:val="single"/>
                </w:rPr>
                <w:t xml:space="preserve">Sapersi organizzare, fa parte della matematica?</w:t>
              </w:r>
            </w:hyperlink>
          </w:p>
          <w:p>
            <w:pPr/>
            <w:hyperlink r:id="rId9" w:history="1">
              <w:r>
                <w:rPr>
                  <w:color w:val="#410a8c"/>
                  <w:u w:val="single"/>
                </w:rPr>
                <w:t xml:space="preserve">Claire Margolinas</w:t>
              </w:r>
            </w:hyperlink>
          </w:p>
          <w:p>
            <w:pPr/>
            <w:r>
              <w:rPr/>
              <w:t xml:space="preserve">B. D'Amore &amp; S. Sbaragli. </w:t>
            </w:r>
            <w:r>
              <w:rPr>
                <w:i w:val="1"/>
                <w:iCs w:val="1"/>
              </w:rPr>
              <w:t xml:space="preserve">Didattica della matematica e azione d'aula</w:t>
            </w:r>
            <w:r>
              <w:rPr/>
              <w:t xml:space="preserve">, Pitagora Editrice, pp.23-30, 2008</w:t>
            </w:r>
          </w:p>
          <w:p>
            <w:pPr/>
            <w:r>
              <w:rPr/>
              <w:t xml:space="preserve">Chapitre d'ouvrage</w:t>
            </w:r>
          </w:p>
          <w:p>
            <w:pPr/>
            <w:hyperlink r:id="rId147" w:history="1">
              <w:r>
                <w:rPr>
                  <w:color w:val="#410a8c"/>
                  <w:u w:val="single"/>
                </w:rPr>
                <w:t xml:space="preserve">hal-00779305v1</w:t>
              </w:r>
            </w:hyperlink>
          </w:p>
        </w:tc>
      </w:tr>
      <w:tr>
        <w:trPr/>
        <w:tc>
          <w:tcPr>
            <w:noWrap/>
          </w:tcPr>
          <w:p>
            <w:pPr>
              <w:spacing w:after="200"/>
            </w:pPr>
            <w:hyperlink r:id="rId148" w:history="1">
              <w:r>
                <w:rPr>
                  <w:color w:val="1e198e"/>
                  <w:b w:val="1"/>
                  <w:bCs w:val="1"/>
                  <w:u w:val="single"/>
                </w:rPr>
                <w:t xml:space="preserve">Organizzazione, spazi, enumerazione : delle conoscenze nella scuola per l'infanzia</w:t>
              </w:r>
            </w:hyperlink>
          </w:p>
          <w:p>
            <w:pPr/>
            <w:hyperlink r:id="rId9" w:history="1">
              <w:r>
                <w:rPr>
                  <w:color w:val="#410a8c"/>
                  <w:u w:val="single"/>
                </w:rPr>
                <w:t xml:space="preserve">Claire Margolinas</w:t>
              </w:r>
            </w:hyperlink>
          </w:p>
          <w:p>
            <w:pPr/>
            <w:r>
              <w:rPr/>
              <w:t xml:space="preserve">B. D'Amore &amp; S. Sbaragli. </w:t>
            </w:r>
            <w:r>
              <w:rPr>
                <w:i w:val="1"/>
                <w:iCs w:val="1"/>
              </w:rPr>
              <w:t xml:space="preserve">Didattica della matematica e azioni d'aula</w:t>
            </w:r>
            <w:r>
              <w:rPr/>
              <w:t xml:space="preserve">, Pitagora Editrice, pp.75-80, 2008</w:t>
            </w:r>
          </w:p>
          <w:p>
            <w:pPr/>
            <w:r>
              <w:rPr/>
              <w:t xml:space="preserve">Chapitre d'ouvrage</w:t>
            </w:r>
          </w:p>
          <w:p>
            <w:pPr/>
            <w:hyperlink r:id="rId148" w:history="1">
              <w:r>
                <w:rPr>
                  <w:color w:val="#410a8c"/>
                  <w:u w:val="single"/>
                </w:rPr>
                <w:t xml:space="preserve">hal-00779648v1</w:t>
              </w:r>
            </w:hyperlink>
          </w:p>
        </w:tc>
      </w:tr>
      <w:tr>
        <w:trPr/>
        <w:tc>
          <w:tcPr>
            <w:noWrap/>
          </w:tcPr>
          <w:p>
            <w:pPr>
              <w:spacing w:after="200"/>
            </w:pPr>
            <w:hyperlink r:id="rId149" w:history="1">
              <w:r>
                <w:rPr>
                  <w:color w:val="1e198e"/>
                  <w:b w:val="1"/>
                  <w:bCs w:val="1"/>
                  <w:u w:val="single"/>
                </w:rPr>
                <w:t xml:space="preserve">Connaissances naturalisées dans le champ du numérique à l'articulation école maternelle / école primaire</w:t>
              </w:r>
            </w:hyperlink>
          </w:p>
          <w:p>
            <w:pPr/>
            <w:hyperlink r:id="rId150" w:history="1">
              <w:r>
                <w:rPr>
                  <w:color w:val="#410a8c"/>
                  <w:u w:val="single"/>
                </w:rPr>
                <w:t xml:space="preserve">Marie-Christine de Redon</w:t>
              </w:r>
            </w:hyperlink>
            <w:r>
              <w:rPr/>
              <w:t xml:space="preserve">,</w:t>
            </w:r>
            <w:hyperlink r:id="rId9" w:history="1">
              <w:r>
                <w:rPr>
                  <w:color w:val="#410a8c"/>
                  <w:u w:val="single"/>
                </w:rPr>
                <w:t xml:space="preserve">Claire Margolinas</w:t>
              </w:r>
            </w:hyperlink>
          </w:p>
          <w:p>
            <w:pPr/>
            <w:r>
              <w:rPr/>
              <w:t xml:space="preserve">A. Roucher &amp; I. Bloch. </w:t>
            </w:r>
            <w:r>
              <w:rPr>
                <w:i w:val="1"/>
                <w:iCs w:val="1"/>
              </w:rPr>
              <w:t xml:space="preserve">Perspectives en didactique des mathématiques</w:t>
            </w:r>
            <w:r>
              <w:rPr/>
              <w:t xml:space="preserve">, La pensée sauvage, 2008</w:t>
            </w:r>
          </w:p>
          <w:p>
            <w:pPr/>
            <w:r>
              <w:rPr/>
              <w:t xml:space="preserve">Chapitre d'ouvrage</w:t>
            </w:r>
          </w:p>
          <w:p>
            <w:pPr/>
            <w:hyperlink r:id="rId149" w:history="1">
              <w:r>
                <w:rPr>
                  <w:color w:val="#410a8c"/>
                  <w:u w:val="single"/>
                </w:rPr>
                <w:t xml:space="preserve">hal-00779302v1</w:t>
              </w:r>
            </w:hyperlink>
          </w:p>
        </w:tc>
      </w:tr>
      <w:tr>
        <w:trPr/>
        <w:tc>
          <w:tcPr>
            <w:noWrap/>
          </w:tcPr>
          <w:p>
            <w:pPr>
              <w:spacing w:after="200"/>
            </w:pPr>
            <w:hyperlink r:id="rId151" w:history="1">
              <w:r>
                <w:rPr>
                  <w:color w:val="1e198e"/>
                  <w:b w:val="1"/>
                  <w:bCs w:val="1"/>
                  <w:u w:val="single"/>
                </w:rPr>
                <w:t xml:space="preserve">La place des élèves à besoins éducatifs particuliers au sein du groupe classe : une analyse exploratoire de l'activité d'enseignants chevronnés de l'école publique québécoise</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t xml:space="preserve">Giroux, Jacynthe &amp; Gauthier, Diane. </w:t>
            </w:r>
            <w:r>
              <w:rPr>
                <w:i w:val="1"/>
                <w:iCs w:val="1"/>
              </w:rPr>
              <w:t xml:space="preserve">Difficultés d'enseignement et d'apprentissage des mathématiques. Hommage à Gisèle Lemoyne</w:t>
            </w:r>
            <w:r>
              <w:rPr/>
              <w:t xml:space="preserve">, La bande didactique, pp.259-280, 2007</w:t>
            </w:r>
          </w:p>
          <w:p>
            <w:pPr/>
            <w:r>
              <w:rPr/>
              <w:t xml:space="preserve">Chapitre d'ouvrage</w:t>
            </w:r>
          </w:p>
          <w:p>
            <w:pPr/>
            <w:hyperlink r:id="rId151" w:history="1">
              <w:r>
                <w:rPr>
                  <w:color w:val="#410a8c"/>
                  <w:u w:val="single"/>
                </w:rPr>
                <w:t xml:space="preserve">hal-00923245v1</w:t>
              </w:r>
            </w:hyperlink>
          </w:p>
        </w:tc>
      </w:tr>
      <w:tr>
        <w:trPr/>
        <w:tc>
          <w:tcPr>
            <w:noWrap/>
          </w:tcPr>
          <w:p>
            <w:pPr>
              <w:spacing w:after="200"/>
            </w:pPr>
            <w:hyperlink r:id="rId152" w:history="1">
              <w:r>
                <w:rPr>
                  <w:color w:val="1e198e"/>
                  <w:b w:val="1"/>
                  <w:bCs w:val="1"/>
                  <w:u w:val="single"/>
                </w:rPr>
                <w:t xml:space="preserve">Les bifurcations didactiques : Un phénomène révélé par l'analyse de la structuration du milieu</w:t>
              </w:r>
            </w:hyperlink>
          </w:p>
          <w:p>
            <w:pPr/>
            <w:hyperlink r:id="rId9" w:history="1">
              <w:r>
                <w:rPr>
                  <w:color w:val="#410a8c"/>
                  <w:u w:val="single"/>
                </w:rPr>
                <w:t xml:space="preserve">Claire Margolinas</w:t>
              </w:r>
            </w:hyperlink>
          </w:p>
          <w:p>
            <w:pPr/>
            <w:r>
              <w:rPr/>
              <w:t xml:space="preserve">Mercier A. &amp; Margolinas C. </w:t>
            </w:r>
            <w:r>
              <w:rPr>
                <w:i w:val="1"/>
                <w:iCs w:val="1"/>
              </w:rPr>
              <w:t xml:space="preserve">Balises en didactique des mathématiques</w:t>
            </w:r>
            <w:r>
              <w:rPr/>
              <w:t xml:space="preserve">, La pensée sauvage, pp.1-12, 2005</w:t>
            </w:r>
          </w:p>
          <w:p>
            <w:pPr/>
            <w:r>
              <w:rPr/>
              <w:t xml:space="preserve">Chapitre d'ouvrage</w:t>
            </w:r>
          </w:p>
          <w:p>
            <w:pPr/>
            <w:hyperlink r:id="rId152" w:history="1">
              <w:r>
                <w:rPr>
                  <w:color w:val="#410a8c"/>
                  <w:u w:val="single"/>
                </w:rPr>
                <w:t xml:space="preserve">halshs-00432229v1</w:t>
              </w:r>
            </w:hyperlink>
          </w:p>
        </w:tc>
      </w:tr>
      <w:tr>
        <w:trPr/>
        <w:tc>
          <w:tcPr>
            <w:noWrap/>
          </w:tcPr>
          <w:p>
            <w:pPr>
              <w:spacing w:after="200"/>
            </w:pPr>
            <w:hyperlink r:id="rId153" w:history="1">
              <w:r>
                <w:rPr>
                  <w:color w:val="1e198e"/>
                  <w:b w:val="1"/>
                  <w:bCs w:val="1"/>
                  <w:u w:val="single"/>
                </w:rPr>
                <w:t xml:space="preserve">Situations, milieux, connaissances : analyse de l'activité du professeur</w:t>
              </w:r>
            </w:hyperlink>
          </w:p>
          <w:p>
            <w:pPr/>
            <w:hyperlink r:id="rId9" w:history="1">
              <w:r>
                <w:rPr>
                  <w:color w:val="#410a8c"/>
                  <w:u w:val="single"/>
                </w:rPr>
                <w:t xml:space="preserve">Claire Margolinas</w:t>
              </w:r>
            </w:hyperlink>
          </w:p>
          <w:p>
            <w:pPr/>
            <w:r>
              <w:rPr/>
              <w:t xml:space="preserve">J.-L. Dorier, M. Artaud, M. Artigue, R. Berthelot &amp; R. Floris. </w:t>
            </w:r>
            <w:r>
              <w:rPr>
                <w:i w:val="1"/>
                <w:iCs w:val="1"/>
              </w:rPr>
              <w:t xml:space="preserve">Actes de la 11ème Ecole d'Eté de Didactique des Mathématiques</w:t>
            </w:r>
            <w:r>
              <w:rPr/>
              <w:t xml:space="preserve">, La pensée sauvage, pp.141-156, 2002</w:t>
            </w:r>
          </w:p>
          <w:p>
            <w:pPr/>
            <w:r>
              <w:rPr/>
              <w:t xml:space="preserve">Chapitre d'ouvrage</w:t>
            </w:r>
          </w:p>
          <w:p>
            <w:pPr/>
            <w:hyperlink r:id="rId153" w:history="1">
              <w:r>
                <w:rPr>
                  <w:color w:val="#410a8c"/>
                  <w:u w:val="single"/>
                </w:rPr>
                <w:t xml:space="preserve">halshs-00421848v1</w:t>
              </w:r>
            </w:hyperlink>
          </w:p>
        </w:tc>
      </w:tr>
      <w:tr>
        <w:trPr/>
        <w:tc>
          <w:tcPr>
            <w:noWrap/>
          </w:tcPr>
          <w:p>
            <w:pPr>
              <w:spacing w:after="200"/>
            </w:pPr>
            <w:hyperlink r:id="rId154" w:history="1">
              <w:r>
                <w:rPr>
                  <w:color w:val="1e198e"/>
                  <w:b w:val="1"/>
                  <w:bCs w:val="1"/>
                  <w:u w:val="single"/>
                </w:rPr>
                <w:t xml:space="preserve">La structuration du milieu et ses apports dans l'analyse a posteriori des situations</w:t>
              </w:r>
            </w:hyperlink>
          </w:p>
          <w:p>
            <w:pPr/>
            <w:hyperlink r:id="rId9" w:history="1">
              <w:r>
                <w:rPr>
                  <w:color w:val="#410a8c"/>
                  <w:u w:val="single"/>
                </w:rPr>
                <w:t xml:space="preserve">Claire Margolinas</w:t>
              </w:r>
            </w:hyperlink>
          </w:p>
          <w:p>
            <w:pPr/>
            <w:r>
              <w:rPr>
                <w:i w:val="1"/>
                <w:iCs w:val="1"/>
              </w:rPr>
              <w:t xml:space="preserve">Les débats de didactique des mathématiques</w:t>
            </w:r>
            <w:r>
              <w:rPr/>
              <w:t xml:space="preserve">, La pensée sauvage, pp.89-102, 1995, Recherches en didactique des mathématiques</w:t>
            </w:r>
          </w:p>
          <w:p>
            <w:pPr/>
            <w:r>
              <w:rPr/>
              <w:t xml:space="preserve">Chapitre d'ouvrage</w:t>
            </w:r>
          </w:p>
          <w:p>
            <w:pPr/>
            <w:hyperlink r:id="rId154" w:history="1">
              <w:r>
                <w:rPr>
                  <w:color w:val="#410a8c"/>
                  <w:u w:val="single"/>
                </w:rPr>
                <w:t xml:space="preserve">halshs-00418815v1</w:t>
              </w:r>
            </w:hyperlink>
          </w:p>
        </w:tc>
      </w:tr>
      <w:tr>
        <w:trPr/>
        <w:tc>
          <w:tcPr>
            <w:noWrap/>
          </w:tcPr>
          <w:p>
            <w:pPr>
              <w:spacing w:after="200"/>
            </w:pPr>
            <w:hyperlink r:id="rId155" w:history="1">
              <w:r>
                <w:rPr>
                  <w:color w:val="1e198e"/>
                  <w:b w:val="1"/>
                  <w:bCs w:val="1"/>
                  <w:u w:val="single"/>
                </w:rPr>
                <w:t xml:space="preserve">Niveaux de connaissances en jeu lors d'interactions en situation de classe et modélisation de phénomènes didactiques.</w:t>
              </w:r>
            </w:hyperlink>
          </w:p>
          <w:p>
            <w:pPr/>
            <w:hyperlink r:id="rId156" w:history="1">
              <w:r>
                <w:rPr>
                  <w:color w:val="#410a8c"/>
                  <w:u w:val="single"/>
                </w:rPr>
                <w:t xml:space="preserve">Claude Comiti</w:t>
              </w:r>
            </w:hyperlink>
            <w:r>
              <w:rPr/>
              <w:t xml:space="preserve">,</w:t>
            </w:r>
            <w:hyperlink r:id="rId157" w:history="1">
              <w:r>
                <w:rPr>
                  <w:color w:val="#410a8c"/>
                  <w:u w:val="single"/>
                </w:rPr>
                <w:t xml:space="preserve">Denise Grenier</w:t>
              </w:r>
            </w:hyperlink>
            <w:r>
              <w:rPr/>
              <w:t xml:space="preserve">,</w:t>
            </w:r>
            <w:hyperlink r:id="rId9" w:history="1">
              <w:r>
                <w:rPr>
                  <w:color w:val="#410a8c"/>
                  <w:u w:val="single"/>
                </w:rPr>
                <w:t xml:space="preserve">Claire Margolinas</w:t>
              </w:r>
            </w:hyperlink>
          </w:p>
          <w:p>
            <w:pPr/>
            <w:r>
              <w:rPr/>
              <w:t xml:space="preserve">G. Arsac, J. Gréa, D. Grenier &amp; A. Tiberghien. </w:t>
            </w:r>
            <w:r>
              <w:rPr>
                <w:i w:val="1"/>
                <w:iCs w:val="1"/>
              </w:rPr>
              <w:t xml:space="preserve">Différents types de savoirs et leur articulation</w:t>
            </w:r>
            <w:r>
              <w:rPr/>
              <w:t xml:space="preserve">, La Pensée Sauvage, pp.92-113, 1995</w:t>
            </w:r>
          </w:p>
          <w:p>
            <w:pPr/>
            <w:r>
              <w:rPr/>
              <w:t xml:space="preserve">Chapitre d'ouvrage</w:t>
            </w:r>
          </w:p>
          <w:p>
            <w:pPr/>
            <w:hyperlink r:id="rId155" w:history="1">
              <w:r>
                <w:rPr>
                  <w:color w:val="#410a8c"/>
                  <w:u w:val="single"/>
                </w:rPr>
                <w:t xml:space="preserve">halshs-00421007v1</w:t>
              </w:r>
            </w:hyperlink>
          </w:p>
        </w:tc>
      </w:tr>
      <w:tr>
        <w:trPr/>
        <w:tc>
          <w:tcPr>
            <w:noWrap/>
          </w:tcPr>
          <w:p>
            <w:pPr>
              <w:spacing w:after="200"/>
            </w:pPr>
            <w:hyperlink r:id="rId158" w:history="1">
              <w:r>
                <w:rPr>
                  <w:color w:val="1e198e"/>
                  <w:b w:val="1"/>
                  <w:bCs w:val="1"/>
                  <w:u w:val="single"/>
                </w:rPr>
                <w:t xml:space="preserve">Dévolution et institutionnalisation: deux aspects antagonistes du rôle du maître</w:t>
              </w:r>
            </w:hyperlink>
          </w:p>
          <w:p>
            <w:pPr/>
            <w:hyperlink r:id="rId9" w:history="1">
              <w:r>
                <w:rPr>
                  <w:color w:val="#410a8c"/>
                  <w:u w:val="single"/>
                </w:rPr>
                <w:t xml:space="preserve">Claire Margolinas</w:t>
              </w:r>
            </w:hyperlink>
          </w:p>
          <w:p>
            <w:pPr/>
            <w:r>
              <w:rPr/>
              <w:t xml:space="preserve">C. Comiti, T. Ngo Anh, A. Bessot, M.-P. Chichignoud &amp; J.-C. Guillaud. </w:t>
            </w:r>
            <w:r>
              <w:rPr>
                <w:i w:val="1"/>
                <w:iCs w:val="1"/>
              </w:rPr>
              <w:t xml:space="preserve">Didactique des disciplines scientifiques et formation des enseignants</w:t>
            </w:r>
            <w:r>
              <w:rPr/>
              <w:t xml:space="preserve">, Maison d'Edition de l'Education, Hanoï, pp.342-347, 1995</w:t>
            </w:r>
          </w:p>
          <w:p>
            <w:pPr/>
            <w:r>
              <w:rPr/>
              <w:t xml:space="preserve">Chapitre d'ouvrage</w:t>
            </w:r>
          </w:p>
          <w:p>
            <w:pPr/>
            <w:hyperlink r:id="rId158" w:history="1">
              <w:r>
                <w:rPr>
                  <w:color w:val="#410a8c"/>
                  <w:u w:val="single"/>
                </w:rPr>
                <w:t xml:space="preserve">halshs-00429269v1</w:t>
              </w:r>
            </w:hyperlink>
          </w:p>
        </w:tc>
      </w:tr>
      <w:tr>
        <w:trPr/>
        <w:tc>
          <w:tcPr>
            <w:noWrap/>
          </w:tcPr>
          <w:p>
            <w:pPr>
              <w:spacing w:after="200"/>
            </w:pPr>
            <w:hyperlink r:id="rId159" w:history="1">
              <w:r>
                <w:rPr>
                  <w:color w:val="1e198e"/>
                  <w:b w:val="1"/>
                  <w:bCs w:val="1"/>
                  <w:u w:val="single"/>
                </w:rPr>
                <w:t xml:space="preserve">Double analyse d'un épisode: cercle épistémologique et structuration du milieu</w:t>
              </w:r>
            </w:hyperlink>
          </w:p>
          <w:p>
            <w:pPr/>
            <w:hyperlink r:id="rId9" w:history="1">
              <w:r>
                <w:rPr>
                  <w:color w:val="#410a8c"/>
                  <w:u w:val="single"/>
                </w:rPr>
                <w:t xml:space="preserve">Claire Margolinas</w:t>
              </w:r>
            </w:hyperlink>
            <w:r>
              <w:rPr/>
              <w:t xml:space="preserve">,</w:t>
            </w:r>
            <w:hyperlink r:id="rId160" w:history="1">
              <w:r>
                <w:rPr>
                  <w:color w:val="#410a8c"/>
                  <w:u w:val="single"/>
                </w:rPr>
                <w:t xml:space="preserve">Heinz Steinbring</w:t>
              </w:r>
            </w:hyperlink>
          </w:p>
          <w:p>
            <w:pPr/>
            <w:r>
              <w:rPr/>
              <w:t xml:space="preserve">M. Artigue, R. Gras, C. Laborde, P. Tavignot &amp; N. Balacheff. </w:t>
            </w:r>
            <w:r>
              <w:rPr>
                <w:i w:val="1"/>
                <w:iCs w:val="1"/>
              </w:rPr>
              <w:t xml:space="preserve">Vingt ans de didactique des mathématiques en France. Hommage à Guy Brousseau et Gérard Vergnaud</w:t>
            </w:r>
            <w:r>
              <w:rPr/>
              <w:t xml:space="preserve">, La pensée sauvage, pp.250-258, 1994</w:t>
            </w:r>
          </w:p>
          <w:p>
            <w:pPr/>
            <w:r>
              <w:rPr/>
              <w:t xml:space="preserve">Chapitre d'ouvrage</w:t>
            </w:r>
          </w:p>
          <w:p>
            <w:pPr/>
            <w:hyperlink r:id="rId159" w:history="1">
              <w:r>
                <w:rPr>
                  <w:color w:val="#410a8c"/>
                  <w:u w:val="single"/>
                </w:rPr>
                <w:t xml:space="preserve">halshs-00470223v1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Simple ou complexe, oui mais pour qui?</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2017, pp.15-17</w:t>
            </w:r>
          </w:p>
          <w:p>
            <w:pPr/>
            <w:r>
              <w:rPr/>
              <w:t xml:space="preserve">Autre publication scientifique</w:t>
            </w:r>
          </w:p>
          <w:p>
            <w:pPr/>
            <w:hyperlink r:id="rId161" w:history="1">
              <w:r>
                <w:rPr>
                  <w:color w:val="#410a8c"/>
                  <w:u w:val="single"/>
                </w:rPr>
                <w:t xml:space="preserve">hal-01683677v1</w:t>
              </w:r>
            </w:hyperlink>
          </w:p>
        </w:tc>
      </w:tr>
      <w:tr>
        <w:trPr/>
        <w:tc>
          <w:tcPr>
            <w:noWrap/>
          </w:tcPr>
          <w:p>
            <w:pPr>
              <w:spacing w:after="200"/>
            </w:pPr>
            <w:hyperlink r:id="rId162" w:history="1">
              <w:r>
                <w:rPr>
                  <w:color w:val="1e198e"/>
                  <w:b w:val="1"/>
                  <w:bCs w:val="1"/>
                  <w:u w:val="single"/>
                </w:rPr>
                <w:t xml:space="preserve">Book review: Teaching fractions through situations: a fundamental experiment</w:t>
              </w:r>
            </w:hyperlink>
          </w:p>
          <w:p>
            <w:pPr/>
            <w:hyperlink r:id="rId9" w:history="1">
              <w:r>
                <w:rPr>
                  <w:color w:val="#410a8c"/>
                  <w:u w:val="single"/>
                </w:rPr>
                <w:t xml:space="preserve">Claire Margolinas</w:t>
              </w:r>
            </w:hyperlink>
          </w:p>
          <w:p>
            <w:pPr/>
            <w:r>
              <w:rPr/>
              <w:t xml:space="preserve">2015, http://dx.doi.org/10.1080/14794802.2015.1010100</w:t>
            </w:r>
          </w:p>
          <w:p>
            <w:pPr/>
            <w:r>
              <w:rPr/>
              <w:t xml:space="preserve">Autre publication scientifique</w:t>
            </w:r>
          </w:p>
          <w:p>
            <w:pPr/>
            <w:hyperlink r:id="rId162" w:history="1">
              <w:r>
                <w:rPr>
                  <w:color w:val="#410a8c"/>
                  <w:u w:val="single"/>
                </w:rPr>
                <w:t xml:space="preserve">hal-01119232v1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Recherches didactiques sur la formation de base en dessin technique pour des travailleurs du bâtiment</w:t>
              </w:r>
            </w:hyperlink>
          </w:p>
          <w:p>
            <w:pPr/>
            <w:hyperlink r:id="rId13" w:history="1">
              <w:r>
                <w:rPr>
                  <w:color w:val="#410a8c"/>
                  <w:u w:val="single"/>
                </w:rPr>
                <w:t xml:space="preserve">Annie Bessot</w:t>
              </w:r>
            </w:hyperlink>
            <w:r>
              <w:rPr/>
              <w:t xml:space="preserve">,</w:t>
            </w:r>
            <w:hyperlink r:id="rId164" w:history="1">
              <w:r>
                <w:rPr>
                  <w:color w:val="#410a8c"/>
                  <w:u w:val="single"/>
                </w:rPr>
                <w:t xml:space="preserve">Sylvain Deprez</w:t>
              </w:r>
            </w:hyperlink>
            <w:r>
              <w:rPr/>
              <w:t xml:space="preserve">,</w:t>
            </w:r>
            <w:hyperlink r:id="rId165" w:history="1">
              <w:r>
                <w:rPr>
                  <w:color w:val="#410a8c"/>
                  <w:u w:val="single"/>
                </w:rPr>
                <w:t xml:space="preserve">Madeleine Eberhard</w:t>
              </w:r>
            </w:hyperlink>
            <w:r>
              <w:rPr/>
              <w:t xml:space="preserve">,</w:t>
            </w:r>
            <w:hyperlink r:id="rId166" w:history="1">
              <w:r>
                <w:rPr>
                  <w:color w:val="#410a8c"/>
                  <w:u w:val="single"/>
                </w:rPr>
                <w:t xml:space="preserve">Bruno Gomas</w:t>
              </w:r>
            </w:hyperlink>
            <w:r>
              <w:rPr/>
              <w:t xml:space="preserve">,</w:t>
            </w:r>
            <w:hyperlink r:id="rId9" w:history="1">
              <w:r>
                <w:rPr>
                  <w:color w:val="#410a8c"/>
                  <w:u w:val="single"/>
                </w:rPr>
                <w:t xml:space="preserve">Claire Margolinas</w:t>
              </w:r>
            </w:hyperlink>
            <w:r>
              <w:rPr/>
              <w:t xml:space="preserve">et al.</w:t>
            </w:r>
          </w:p>
          <w:p>
            <w:pPr/>
            <w:r>
              <w:rPr/>
              <w:t xml:space="preserve">FAS Rhône-Alpes, Grenoble I. 1987</w:t>
            </w:r>
          </w:p>
          <w:p>
            <w:pPr/>
            <w:r>
              <w:rPr/>
              <w:t xml:space="preserve">Rapport</w:t>
            </w:r>
          </w:p>
          <w:p>
            <w:pPr/>
            <w:hyperlink r:id="rId163" w:history="1">
              <w:r>
                <w:rPr>
                  <w:color w:val="#410a8c"/>
                  <w:u w:val="single"/>
                </w:rPr>
                <w:t xml:space="preserve">hal-05049972v1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Points de vue de l'élève et du professeur. Essai de développement de la théorie des situations didactiques</w:t>
              </w:r>
            </w:hyperlink>
          </w:p>
          <w:p>
            <w:pPr/>
            <w:hyperlink r:id="rId9" w:history="1">
              <w:r>
                <w:rPr>
                  <w:color w:val="#410a8c"/>
                  <w:u w:val="single"/>
                </w:rPr>
                <w:t xml:space="preserve">Claire Margolinas</w:t>
              </w:r>
            </w:hyperlink>
          </w:p>
          <w:p>
            <w:pPr/>
            <w:r>
              <w:rPr/>
              <w:t xml:space="preserve">Education. Université de Provence - Aix-Marseille I, 2004</w:t>
            </w:r>
          </w:p>
          <w:p>
            <w:pPr/>
            <w:r>
              <w:rPr/>
              <w:t xml:space="preserve">HDR</w:t>
            </w:r>
          </w:p>
          <w:p>
            <w:pPr/>
            <w:hyperlink r:id="rId167" w:history="1">
              <w:r>
                <w:rPr>
                  <w:color w:val="#410a8c"/>
                  <w:u w:val="single"/>
                </w:rPr>
                <w:t xml:space="preserve">tel-00429580v2</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73848v1" TargetMode="External"/><Relationship Id="rId9" Type="http://schemas.openxmlformats.org/officeDocument/2006/relationships/hyperlink" Target="https://hal.science/search/index/?q=*&amp;authFullName_s=Claire Margolinas" TargetMode="External"/><Relationship Id="rId10" Type="http://schemas.openxmlformats.org/officeDocument/2006/relationships/hyperlink" Target="https://hal.science/search/index/?q=*&amp;authFullName_s=Marceline Laparra" TargetMode="External"/><Relationship Id="rId11" Type="http://schemas.openxmlformats.org/officeDocument/2006/relationships/hyperlink" Target="https://dx.doi.org/10.34874/PRSM.dd-vol2iss4.50026" TargetMode="External"/><Relationship Id="rId12" Type="http://schemas.openxmlformats.org/officeDocument/2006/relationships/hyperlink" Target="https://hal.science/hal-04561450v1" TargetMode="External"/><Relationship Id="rId13" Type="http://schemas.openxmlformats.org/officeDocument/2006/relationships/hyperlink" Target="https://hal.science/search/index/?q=*&amp;authFullName_s=Annie Bessot" TargetMode="External"/><Relationship Id="rId14" Type="http://schemas.openxmlformats.org/officeDocument/2006/relationships/hyperlink" Target="https://hal.science/hal-03464891v1" TargetMode="External"/><Relationship Id="rId15" Type="http://schemas.openxmlformats.org/officeDocument/2006/relationships/hyperlink" Target="https://dx.doi.org/10.4000/pratiques.10144" TargetMode="External"/><Relationship Id="rId16" Type="http://schemas.openxmlformats.org/officeDocument/2006/relationships/hyperlink" Target="https://hal.science/hal-02981512v1" TargetMode="External"/><Relationship Id="rId17" Type="http://schemas.openxmlformats.org/officeDocument/2006/relationships/hyperlink" Target="https://hal.science/hal-02928967v1" TargetMode="External"/><Relationship Id="rId18" Type="http://schemas.openxmlformats.org/officeDocument/2006/relationships/hyperlink" Target="https://dx.doi.org/10.4000/pratiques.7513" TargetMode="External"/><Relationship Id="rId19" Type="http://schemas.openxmlformats.org/officeDocument/2006/relationships/hyperlink" Target="https://hal.science/hal-01817468v1" TargetMode="External"/><Relationship Id="rId20" Type="http://schemas.openxmlformats.org/officeDocument/2006/relationships/hyperlink" Target="https://hal.science/search/index/?q=*&amp;authFullName_s=Vince Geiger" TargetMode="External"/><Relationship Id="rId21" Type="http://schemas.openxmlformats.org/officeDocument/2006/relationships/hyperlink" Target="https://hal.science/search/index/?q=*&amp;authFullName_s=Rudolf Straesser" TargetMode="External"/><Relationship Id="rId22" Type="http://schemas.openxmlformats.org/officeDocument/2006/relationships/hyperlink" Target="https://hal.science/hal-01683654v1" TargetMode="External"/><Relationship Id="rId23" Type="http://schemas.openxmlformats.org/officeDocument/2006/relationships/hyperlink" Target="https://hal.science/search/index/?q=*&amp;authFullName_s=Vincent Geiger" TargetMode="External"/><Relationship Id="rId24" Type="http://schemas.openxmlformats.org/officeDocument/2006/relationships/hyperlink" Target="https://uca.hal.science/hal-01218000v1" TargetMode="External"/><Relationship Id="rId25" Type="http://schemas.openxmlformats.org/officeDocument/2006/relationships/hyperlink" Target="https://hal.science/search/index/?q=*&amp;authFullName_s=Floriane Wozniak" TargetMode="External"/><Relationship Id="rId26" Type="http://schemas.openxmlformats.org/officeDocument/2006/relationships/hyperlink" Target="https://hal.science/search/index/?q=*&amp;authFullName_s=Olivier Rivi&#232;re" TargetMode="External"/><Relationship Id="rId27" Type="http://schemas.openxmlformats.org/officeDocument/2006/relationships/hyperlink" Target="https://hal.science/hal-01160227v1" TargetMode="External"/><Relationship Id="rId28" Type="http://schemas.openxmlformats.org/officeDocument/2006/relationships/hyperlink" Target="https://hal.science/search/index/?q=*&amp;authFullName_s=Paul Drijvers" TargetMode="External"/><Relationship Id="rId29" Type="http://schemas.openxmlformats.org/officeDocument/2006/relationships/hyperlink" Target="https://dx.doi.org/10.1007/s11858-015-0698-z" TargetMode="External"/><Relationship Id="rId30" Type="http://schemas.openxmlformats.org/officeDocument/2006/relationships/hyperlink" Target="https://hal.science/hal-01086160v1" TargetMode="External"/><Relationship Id="rId31" Type="http://schemas.openxmlformats.org/officeDocument/2006/relationships/hyperlink" Target="https://hal.science/hal-01165559v1" TargetMode="External"/><Relationship Id="rId32" Type="http://schemas.openxmlformats.org/officeDocument/2006/relationships/hyperlink" Target="https://hal.science/hal-01176060v1" TargetMode="External"/><Relationship Id="rId33" Type="http://schemas.openxmlformats.org/officeDocument/2006/relationships/hyperlink" Target="https://uca.hal.science/hal-00945303v1" TargetMode="External"/><Relationship Id="rId34" Type="http://schemas.openxmlformats.org/officeDocument/2006/relationships/hyperlink" Target="https://dx.doi.org/10.1007/s11858-013-0554-y" TargetMode="External"/><Relationship Id="rId35" Type="http://schemas.openxmlformats.org/officeDocument/2006/relationships/hyperlink" Target="https://hal.science/hal-00779668v1" TargetMode="External"/><Relationship Id="rId36" Type="http://schemas.openxmlformats.org/officeDocument/2006/relationships/hyperlink" Target="https://hal.science/hal-00722212v1" TargetMode="External"/><Relationship Id="rId37" Type="http://schemas.openxmlformats.org/officeDocument/2006/relationships/hyperlink" Target="https://shs.hal.science/halshs-00713004v1" TargetMode="External"/><Relationship Id="rId38" Type="http://schemas.openxmlformats.org/officeDocument/2006/relationships/hyperlink" Target="https://hal.science/hal-00722211v1" TargetMode="External"/><Relationship Id="rId39" Type="http://schemas.openxmlformats.org/officeDocument/2006/relationships/hyperlink" Target="https://hal.science/hal-00778946v1" TargetMode="External"/><Relationship Id="rId40" Type="http://schemas.openxmlformats.org/officeDocument/2006/relationships/hyperlink" Target="https://dx.doi.org/10.7202/038729ar" TargetMode="External"/><Relationship Id="rId41" Type="http://schemas.openxmlformats.org/officeDocument/2006/relationships/hyperlink" Target="https://hal.science/hal-00779031v1" TargetMode="External"/><Relationship Id="rId42" Type="http://schemas.openxmlformats.org/officeDocument/2006/relationships/hyperlink" Target="https://shs.hal.science/halshs-00443709v1" TargetMode="External"/><Relationship Id="rId43" Type="http://schemas.openxmlformats.org/officeDocument/2006/relationships/hyperlink" Target="https://hal.science/hal-04217880v1" TargetMode="External"/><Relationship Id="rId44" Type="http://schemas.openxmlformats.org/officeDocument/2006/relationships/hyperlink" Target="https://hal.science/hal-00922508v1" TargetMode="External"/><Relationship Id="rId45" Type="http://schemas.openxmlformats.org/officeDocument/2006/relationships/hyperlink" Target="https://hal.science/search/index/?q=*&amp;authFullName_s=Roland Goigoux" TargetMode="External"/><Relationship Id="rId46" Type="http://schemas.openxmlformats.org/officeDocument/2006/relationships/hyperlink" Target="https://hal.science/search/index/?q=*&amp;authFullName_s=Serge Thomazet" TargetMode="External"/><Relationship Id="rId47" Type="http://schemas.openxmlformats.org/officeDocument/2006/relationships/hyperlink" Target="https://shs.hal.science/halshs-00458309v1" TargetMode="External"/><Relationship Id="rId48" Type="http://schemas.openxmlformats.org/officeDocument/2006/relationships/hyperlink" Target="https://hal.science/hal-05283779v1" TargetMode="External"/><Relationship Id="rId49" Type="http://schemas.openxmlformats.org/officeDocument/2006/relationships/hyperlink" Target="https://hal.science/search/index/?q=*&amp;authFullName_s=Nathan Lombard" TargetMode="External"/><Relationship Id="rId50" Type="http://schemas.openxmlformats.org/officeDocument/2006/relationships/hyperlink" Target="https://hal.science/search/index/?q=*&amp;authFullName_s=Marianna Bosch" TargetMode="External"/><Relationship Id="rId51" Type="http://schemas.openxmlformats.org/officeDocument/2006/relationships/hyperlink" Target="https://hal.science/hal-05312235v1" TargetMode="External"/><Relationship Id="rId52" Type="http://schemas.openxmlformats.org/officeDocument/2006/relationships/hyperlink" Target="https://hal.science/hal-03673017v1" TargetMode="External"/><Relationship Id="rId53" Type="http://schemas.openxmlformats.org/officeDocument/2006/relationships/hyperlink" Target="https://hal.science/hal-01918924v2" TargetMode="External"/><Relationship Id="rId54" Type="http://schemas.openxmlformats.org/officeDocument/2006/relationships/hyperlink" Target="https://hal.science/hal-01683682v1" TargetMode="External"/><Relationship Id="rId55" Type="http://schemas.openxmlformats.org/officeDocument/2006/relationships/hyperlink" Target="https://hal.science/hal-01683708v1" TargetMode="External"/><Relationship Id="rId56" Type="http://schemas.openxmlformats.org/officeDocument/2006/relationships/hyperlink" Target="https://hal.science/hal-01683690v1" TargetMode="External"/><Relationship Id="rId57" Type="http://schemas.openxmlformats.org/officeDocument/2006/relationships/hyperlink" Target="https://hal.science/hal-01683696v1" TargetMode="External"/><Relationship Id="rId58" Type="http://schemas.openxmlformats.org/officeDocument/2006/relationships/hyperlink" Target="https://hal.science/hal-01688321v2" TargetMode="External"/><Relationship Id="rId59" Type="http://schemas.openxmlformats.org/officeDocument/2006/relationships/hyperlink" Target="https://hal.science/hal-01140433v1" TargetMode="External"/><Relationship Id="rId60" Type="http://schemas.openxmlformats.org/officeDocument/2006/relationships/hyperlink" Target="https://hal.science/hal-01132810v1" TargetMode="External"/><Relationship Id="rId61" Type="http://schemas.openxmlformats.org/officeDocument/2006/relationships/hyperlink" Target="https://hal.science/hal-01140474v1" TargetMode="External"/><Relationship Id="rId62" Type="http://schemas.openxmlformats.org/officeDocument/2006/relationships/hyperlink" Target="https://hal.science/hal-00779070v1" TargetMode="External"/><Relationship Id="rId63" Type="http://schemas.openxmlformats.org/officeDocument/2006/relationships/hyperlink" Target="https://hal.science/hal-00738656v2" TargetMode="External"/><Relationship Id="rId64" Type="http://schemas.openxmlformats.org/officeDocument/2006/relationships/hyperlink" Target="https://hal.science/search/index/?q=*&amp;authFullName_s=Christophe Joigneaux" TargetMode="External"/><Relationship Id="rId65" Type="http://schemas.openxmlformats.org/officeDocument/2006/relationships/hyperlink" Target="https://hal.science/hal-01086157v1" TargetMode="External"/><Relationship Id="rId66" Type="http://schemas.openxmlformats.org/officeDocument/2006/relationships/hyperlink" Target="https://hal.science/hal-01086161v1" TargetMode="External"/><Relationship Id="rId67" Type="http://schemas.openxmlformats.org/officeDocument/2006/relationships/hyperlink" Target="https://hal.science/hal-01086154v1" TargetMode="External"/><Relationship Id="rId68" Type="http://schemas.openxmlformats.org/officeDocument/2006/relationships/hyperlink" Target="https://hal.science/hal-00744279v1" TargetMode="External"/><Relationship Id="rId69" Type="http://schemas.openxmlformats.org/officeDocument/2006/relationships/hyperlink" Target="https://hal.science/hal-01086148v1" TargetMode="External"/><Relationship Id="rId70" Type="http://schemas.openxmlformats.org/officeDocument/2006/relationships/hyperlink" Target="https://shs.hal.science/halshs-00429565v1" TargetMode="External"/><Relationship Id="rId71" Type="http://schemas.openxmlformats.org/officeDocument/2006/relationships/hyperlink" Target="https://hal.science/hal-00779664v1" TargetMode="External"/><Relationship Id="rId72" Type="http://schemas.openxmlformats.org/officeDocument/2006/relationships/hyperlink" Target="https://hal.science/hal-00779656v1" TargetMode="External"/><Relationship Id="rId73" Type="http://schemas.openxmlformats.org/officeDocument/2006/relationships/hyperlink" Target="https://hal.science/hal-00733031v1" TargetMode="External"/><Relationship Id="rId74" Type="http://schemas.openxmlformats.org/officeDocument/2006/relationships/hyperlink" Target="https://shs.hal.science/halshs-00429266v1" TargetMode="External"/><Relationship Id="rId75" Type="http://schemas.openxmlformats.org/officeDocument/2006/relationships/hyperlink" Target="https://hal.science/search/index/?q=*&amp;authFullName_s=Sophie Ren&#233; de Cotret" TargetMode="External"/><Relationship Id="rId76" Type="http://schemas.openxmlformats.org/officeDocument/2006/relationships/hyperlink" Target="https://hal.science/search/index/?q=*&amp;authFullName_s=Jacinthe Giroux" TargetMode="External"/><Relationship Id="rId77" Type="http://schemas.openxmlformats.org/officeDocument/2006/relationships/hyperlink" Target="https://hal.science/hal-01995408v1" TargetMode="External"/><Relationship Id="rId78" Type="http://schemas.openxmlformats.org/officeDocument/2006/relationships/hyperlink" Target="https://hal.science/search/index/?q=*&amp;authFullName_s=Alain Jacques Mercier" TargetMode="External"/><Relationship Id="rId79" Type="http://schemas.openxmlformats.org/officeDocument/2006/relationships/hyperlink" Target="https://shs.hal.science/halshs-00430020v1" TargetMode="External"/><Relationship Id="rId80" Type="http://schemas.openxmlformats.org/officeDocument/2006/relationships/hyperlink" Target="https://hal.science/hal-01122923v1" TargetMode="External"/><Relationship Id="rId81" Type="http://schemas.openxmlformats.org/officeDocument/2006/relationships/hyperlink" Target="https://hal.science/hal-01139408v1" TargetMode="External"/><Relationship Id="rId82" Type="http://schemas.openxmlformats.org/officeDocument/2006/relationships/hyperlink" Target="https://hal.science/search/index/?q=*&amp;authFullName_s=Nicolas Balacheff" TargetMode="External"/><Relationship Id="rId83" Type="http://schemas.openxmlformats.org/officeDocument/2006/relationships/hyperlink" Target="https://hal.science/hal-00526974v1" TargetMode="External"/><Relationship Id="rId84" Type="http://schemas.openxmlformats.org/officeDocument/2006/relationships/hyperlink" Target="https://shs.hal.science/halshs-00470238v1" TargetMode="External"/><Relationship Id="rId85" Type="http://schemas.openxmlformats.org/officeDocument/2006/relationships/hyperlink" Target="https://shs.hal.science/halshs-00421847v1" TargetMode="External"/><Relationship Id="rId86" Type="http://schemas.openxmlformats.org/officeDocument/2006/relationships/hyperlink" Target="https://shs.hal.science/halshs-00421846v1" TargetMode="External"/><Relationship Id="rId87" Type="http://schemas.openxmlformats.org/officeDocument/2006/relationships/hyperlink" Target="https://shs.hal.science/halshs-00418833v1" TargetMode="External"/><Relationship Id="rId88" Type="http://schemas.openxmlformats.org/officeDocument/2006/relationships/hyperlink" Target="https://shs.hal.science/halshs-00421845v1" TargetMode="External"/><Relationship Id="rId89" Type="http://schemas.openxmlformats.org/officeDocument/2006/relationships/hyperlink" Target="https://shs.hal.science/halshs-00418850v1" TargetMode="External"/><Relationship Id="rId90" Type="http://schemas.openxmlformats.org/officeDocument/2006/relationships/hyperlink" Target="https://shs.hal.science/halshs-00418716v1" TargetMode="External"/><Relationship Id="rId91" Type="http://schemas.openxmlformats.org/officeDocument/2006/relationships/hyperlink" Target="https://shs.hal.science/halshs-00418328v1" TargetMode="External"/><Relationship Id="rId92" Type="http://schemas.openxmlformats.org/officeDocument/2006/relationships/hyperlink" Target="https://hal.science/hal-01383245v1" TargetMode="External"/><Relationship Id="rId93" Type="http://schemas.openxmlformats.org/officeDocument/2006/relationships/hyperlink" Target="http://crem.univ-lorraine.fr/production/publications-ouvrages-et-dossiers-de-revues/les-premiers-apprentissages-scolaires-la" TargetMode="External"/><Relationship Id="rId94" Type="http://schemas.openxmlformats.org/officeDocument/2006/relationships/hyperlink" Target="https://hal.science/hal-00779683v1" TargetMode="External"/><Relationship Id="rId95" Type="http://schemas.openxmlformats.org/officeDocument/2006/relationships/hyperlink" Target="https://hal.science/hal-00770768v1" TargetMode="External"/><Relationship Id="rId96" Type="http://schemas.openxmlformats.org/officeDocument/2006/relationships/hyperlink" Target="https://hal.science/search/index/?q=*&amp;authFullName_s=Maha Abboud" TargetMode="External"/><Relationship Id="rId97" Type="http://schemas.openxmlformats.org/officeDocument/2006/relationships/hyperlink" Target="https://hal.science/search/index/?q=*&amp;authFullName_s=Laetitia Bueno-Ravel" TargetMode="External"/><Relationship Id="rId98" Type="http://schemas.openxmlformats.org/officeDocument/2006/relationships/hyperlink" Target="https://hal.science/search/index/?q=*&amp;authFullName_s=Nadia Douek" TargetMode="External"/><Relationship Id="rId99" Type="http://schemas.openxmlformats.org/officeDocument/2006/relationships/hyperlink" Target="https://hal.science/search/index/?q=*&amp;authFullName_s=Annick Fluckiger" TargetMode="External"/><Relationship Id="rId100" Type="http://schemas.openxmlformats.org/officeDocument/2006/relationships/hyperlink" Target="https://hal.science/hal-01549655v1" TargetMode="External"/><Relationship Id="rId101" Type="http://schemas.openxmlformats.org/officeDocument/2006/relationships/hyperlink" Target="https://hal.science/search/index/?q=*&amp;authFullName_s=Luc Trouche" TargetMode="External"/><Relationship Id="rId102" Type="http://schemas.openxmlformats.org/officeDocument/2006/relationships/hyperlink" Target="https://hal.science/search/index/?q=*&amp;authFullName_s=Viviane Durand-Guerrier" TargetMode="External"/><Relationship Id="rId103" Type="http://schemas.openxmlformats.org/officeDocument/2006/relationships/hyperlink" Target="https://hal.science/search/index/?q=*&amp;authFullName_s=Alain Mercier" TargetMode="External"/><Relationship Id="rId104" Type="http://schemas.openxmlformats.org/officeDocument/2006/relationships/hyperlink" Target="http://ife.ens-lyon.fr/publications/edition-electronique/documents-travaux-recherche-education/BR059.pdf" TargetMode="External"/><Relationship Id="rId105" Type="http://schemas.openxmlformats.org/officeDocument/2006/relationships/hyperlink" Target="https://hal.science/hal-00779138v1" TargetMode="External"/><Relationship Id="rId106" Type="http://schemas.openxmlformats.org/officeDocument/2006/relationships/hyperlink" Target="https://hal.science/hal-04749448v1" TargetMode="External"/><Relationship Id="rId107" Type="http://schemas.openxmlformats.org/officeDocument/2006/relationships/hyperlink" Target="https://dx.doi.org/10.24824/978652518038.0" TargetMode="External"/><Relationship Id="rId108" Type="http://schemas.openxmlformats.org/officeDocument/2006/relationships/hyperlink" Target="https://hal.science/hal-05034245v1" TargetMode="External"/><Relationship Id="rId109" Type="http://schemas.openxmlformats.org/officeDocument/2006/relationships/hyperlink" Target="https://hal.science/hal-05034257v1" TargetMode="External"/><Relationship Id="rId110" Type="http://schemas.openxmlformats.org/officeDocument/2006/relationships/hyperlink" Target="https://hal.science/hal-05034253v1" TargetMode="External"/><Relationship Id="rId111" Type="http://schemas.openxmlformats.org/officeDocument/2006/relationships/hyperlink" Target="https://hal.science/hal-05034264v1" TargetMode="External"/><Relationship Id="rId112" Type="http://schemas.openxmlformats.org/officeDocument/2006/relationships/hyperlink" Target="https://hal.science/hal-05034228v1" TargetMode="External"/><Relationship Id="rId113" Type="http://schemas.openxmlformats.org/officeDocument/2006/relationships/hyperlink" Target="https://hal.science/hal-05034251v1" TargetMode="External"/><Relationship Id="rId114" Type="http://schemas.openxmlformats.org/officeDocument/2006/relationships/hyperlink" Target="https://hal.science/hal-05034249v1" TargetMode="External"/><Relationship Id="rId115" Type="http://schemas.openxmlformats.org/officeDocument/2006/relationships/hyperlink" Target="https://hal.science/hal-05034238v1" TargetMode="External"/><Relationship Id="rId116" Type="http://schemas.openxmlformats.org/officeDocument/2006/relationships/hyperlink" Target="https://hal.science/hal-05034234v1" TargetMode="External"/><Relationship Id="rId117" Type="http://schemas.openxmlformats.org/officeDocument/2006/relationships/hyperlink" Target="https://hal.science/hal-05034242v1" TargetMode="External"/><Relationship Id="rId118" Type="http://schemas.openxmlformats.org/officeDocument/2006/relationships/hyperlink" Target="https://hal.science/hal-03606380v1" TargetMode="External"/><Relationship Id="rId119" Type="http://schemas.openxmlformats.org/officeDocument/2006/relationships/hyperlink" Target="https://hal.science/hal-03789067v1" TargetMode="External"/><Relationship Id="rId120" Type="http://schemas.openxmlformats.org/officeDocument/2006/relationships/hyperlink" Target="https://dx.doi.org/10.1007/978-3-030-76791-4" TargetMode="External"/><Relationship Id="rId121" Type="http://schemas.openxmlformats.org/officeDocument/2006/relationships/hyperlink" Target="https://hal.science/hal-03788994v1" TargetMode="External"/><Relationship Id="rId122" Type="http://schemas.openxmlformats.org/officeDocument/2006/relationships/hyperlink" Target="https://hal.science/hal-03606376v1" TargetMode="External"/><Relationship Id="rId123" Type="http://schemas.openxmlformats.org/officeDocument/2006/relationships/hyperlink" Target="https://hal.science/hal-03467771v1" TargetMode="External"/><Relationship Id="rId124" Type="http://schemas.openxmlformats.org/officeDocument/2006/relationships/hyperlink" Target="https://hal.science/hal-03824848v1" TargetMode="External"/><Relationship Id="rId125" Type="http://schemas.openxmlformats.org/officeDocument/2006/relationships/hyperlink" Target="https://hal.science/hal-03432874v1" TargetMode="External"/><Relationship Id="rId126" Type="http://schemas.openxmlformats.org/officeDocument/2006/relationships/hyperlink" Target="https://hal.science/hal-03434037v1" TargetMode="External"/><Relationship Id="rId127" Type="http://schemas.openxmlformats.org/officeDocument/2006/relationships/hyperlink" Target="https://hal.science/search/index/?q=*&amp;authFullName_s=Sandrine Vignon" TargetMode="External"/><Relationship Id="rId128" Type="http://schemas.openxmlformats.org/officeDocument/2006/relationships/hyperlink" Target="https://hal.science/hal-01689104v1" TargetMode="External"/><Relationship Id="rId129" Type="http://schemas.openxmlformats.org/officeDocument/2006/relationships/hyperlink" Target="https://hal.science/hal-01896308v1" TargetMode="External"/><Relationship Id="rId130" Type="http://schemas.openxmlformats.org/officeDocument/2006/relationships/hyperlink" Target="https://dx.doi.org/10.1007/978-3-319-63555-2" TargetMode="External"/><Relationship Id="rId131" Type="http://schemas.openxmlformats.org/officeDocument/2006/relationships/hyperlink" Target="https://hal.science/hal-01683715v1" TargetMode="External"/><Relationship Id="rId132" Type="http://schemas.openxmlformats.org/officeDocument/2006/relationships/hyperlink" Target="https://hal.science/hal-01224735v1" TargetMode="External"/><Relationship Id="rId133" Type="http://schemas.openxmlformats.org/officeDocument/2006/relationships/hyperlink" Target="https://hal.science/search/index/?q=*&amp;authFullName_s=Janet Ainley," TargetMode="External"/><Relationship Id="rId134" Type="http://schemas.openxmlformats.org/officeDocument/2006/relationships/hyperlink" Target="https://hal.science/hal-01221895v1" TargetMode="External"/><Relationship Id="rId135" Type="http://schemas.openxmlformats.org/officeDocument/2006/relationships/hyperlink" Target="https://hal.science/search/index/?q=*&amp;authFullName_s=Annie Cariat" TargetMode="External"/><Relationship Id="rId136" Type="http://schemas.openxmlformats.org/officeDocument/2006/relationships/hyperlink" Target="https://hal.science/hal-01069728v1" TargetMode="External"/><Relationship Id="rId137" Type="http://schemas.openxmlformats.org/officeDocument/2006/relationships/hyperlink" Target="https://hal.science/hal-00870467v1" TargetMode="External"/><Relationship Id="rId138" Type="http://schemas.openxmlformats.org/officeDocument/2006/relationships/hyperlink" Target="https://hal.science/hal-00779172v1" TargetMode="External"/><Relationship Id="rId139" Type="http://schemas.openxmlformats.org/officeDocument/2006/relationships/hyperlink" Target="https://hal.science/search/index/?q=*&amp;authFullName_s=Jarmila Novotn&#225;" TargetMode="External"/><Relationship Id="rId140" Type="http://schemas.openxmlformats.org/officeDocument/2006/relationships/hyperlink" Target="https://hal.science/search/index/?q=*&amp;authFullName_s=Bernard Sarrazy" TargetMode="External"/><Relationship Id="rId141" Type="http://schemas.openxmlformats.org/officeDocument/2006/relationships/hyperlink" Target="https://hal.science/hal-00779196v1" TargetMode="External"/><Relationship Id="rId142" Type="http://schemas.openxmlformats.org/officeDocument/2006/relationships/hyperlink" Target="https://hal.science/hal-00680741v1" TargetMode="External"/><Relationship Id="rId143" Type="http://schemas.openxmlformats.org/officeDocument/2006/relationships/hyperlink" Target="https://hal.science/hal-00779193v1" TargetMode="External"/><Relationship Id="rId144" Type="http://schemas.openxmlformats.org/officeDocument/2006/relationships/hyperlink" Target="https://hal.science/hal-00496598v1" TargetMode="External"/><Relationship Id="rId145" Type="http://schemas.openxmlformats.org/officeDocument/2006/relationships/hyperlink" Target="https://hal.science/hal-00779689v1" TargetMode="External"/><Relationship Id="rId146" Type="http://schemas.openxmlformats.org/officeDocument/2006/relationships/hyperlink" Target="https://hal.science/hal-00779300v1" TargetMode="External"/><Relationship Id="rId147" Type="http://schemas.openxmlformats.org/officeDocument/2006/relationships/hyperlink" Target="https://hal.science/hal-00779305v1" TargetMode="External"/><Relationship Id="rId148" Type="http://schemas.openxmlformats.org/officeDocument/2006/relationships/hyperlink" Target="https://hal.science/hal-00779648v1" TargetMode="External"/><Relationship Id="rId149" Type="http://schemas.openxmlformats.org/officeDocument/2006/relationships/hyperlink" Target="https://hal.science/hal-00779302v1" TargetMode="External"/><Relationship Id="rId150" Type="http://schemas.openxmlformats.org/officeDocument/2006/relationships/hyperlink" Target="https://hal.science/search/index/?q=*&amp;authFullName_s=Marie-Christine de Redon" TargetMode="External"/><Relationship Id="rId151" Type="http://schemas.openxmlformats.org/officeDocument/2006/relationships/hyperlink" Target="https://hal.science/hal-00923245v1" TargetMode="External"/><Relationship Id="rId152" Type="http://schemas.openxmlformats.org/officeDocument/2006/relationships/hyperlink" Target="https://shs.hal.science/halshs-00432229v1" TargetMode="External"/><Relationship Id="rId153" Type="http://schemas.openxmlformats.org/officeDocument/2006/relationships/hyperlink" Target="https://shs.hal.science/halshs-00421848v1" TargetMode="External"/><Relationship Id="rId154" Type="http://schemas.openxmlformats.org/officeDocument/2006/relationships/hyperlink" Target="https://shs.hal.science/halshs-00418815v1" TargetMode="External"/><Relationship Id="rId155" Type="http://schemas.openxmlformats.org/officeDocument/2006/relationships/hyperlink" Target="https://shs.hal.science/halshs-00421007v1" TargetMode="External"/><Relationship Id="rId156" Type="http://schemas.openxmlformats.org/officeDocument/2006/relationships/hyperlink" Target="https://hal.science/search/index/?q=*&amp;authFullName_s=Claude Comiti" TargetMode="External"/><Relationship Id="rId157" Type="http://schemas.openxmlformats.org/officeDocument/2006/relationships/hyperlink" Target="https://hal.science/search/index/?q=*&amp;authFullName_s=Denise Grenier" TargetMode="External"/><Relationship Id="rId158" Type="http://schemas.openxmlformats.org/officeDocument/2006/relationships/hyperlink" Target="https://shs.hal.science/halshs-00429269v1" TargetMode="External"/><Relationship Id="rId159" Type="http://schemas.openxmlformats.org/officeDocument/2006/relationships/hyperlink" Target="https://shs.hal.science/halshs-00470223v1" TargetMode="External"/><Relationship Id="rId160" Type="http://schemas.openxmlformats.org/officeDocument/2006/relationships/hyperlink" Target="https://hal.science/search/index/?q=*&amp;authFullName_s=Heinz Steinbring" TargetMode="External"/><Relationship Id="rId161" Type="http://schemas.openxmlformats.org/officeDocument/2006/relationships/hyperlink" Target="https://hal.science/hal-01683677v1" TargetMode="External"/><Relationship Id="rId162" Type="http://schemas.openxmlformats.org/officeDocument/2006/relationships/hyperlink" Target="https://hal.science/hal-01119232v1" TargetMode="External"/><Relationship Id="rId163" Type="http://schemas.openxmlformats.org/officeDocument/2006/relationships/hyperlink" Target="https://hal.science/hal-05049972v1" TargetMode="External"/><Relationship Id="rId164" Type="http://schemas.openxmlformats.org/officeDocument/2006/relationships/hyperlink" Target="https://hal.science/search/index/?q=*&amp;authFullName_s=Sylvain Deprez" TargetMode="External"/><Relationship Id="rId165" Type="http://schemas.openxmlformats.org/officeDocument/2006/relationships/hyperlink" Target="https://hal.science/search/index/?q=*&amp;authFullName_s=Madeleine Eberhard" TargetMode="External"/><Relationship Id="rId166" Type="http://schemas.openxmlformats.org/officeDocument/2006/relationships/hyperlink" Target="https://hal.science/search/index/?q=*&amp;authFullName_s=Bruno Gomas" TargetMode="External"/><Relationship Id="rId167" Type="http://schemas.openxmlformats.org/officeDocument/2006/relationships/hyperlink" Target="https://theses.hal.science/tel-00429580v2"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Margolinas</dc:title>
  <dc:description>CV</dc:description>
  <dc:subject/>
  <cp:keywords/>
  <cp:category/>
  <cp:lastModifiedBy/>
  <dcterms:created xsi:type="dcterms:W3CDTF">2026-03-24T08:33:18+01:00</dcterms:created>
  <dcterms:modified xsi:type="dcterms:W3CDTF">2026-03-24T08:33:18+01:00</dcterms:modified>
</cp:coreProperties>
</file>

<file path=docProps/custom.xml><?xml version="1.0" encoding="utf-8"?>
<Properties xmlns="http://schemas.openxmlformats.org/officeDocument/2006/custom-properties" xmlns:vt="http://schemas.openxmlformats.org/officeDocument/2006/docPropsVTypes"/>
</file>