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Pradel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clarisse-pradel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l'accueil de collègues étrangers au don d'ouvrages : partenariat avec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Marcerou-Ramel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Pradel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Blaise Wilfert-Portal</w:t>
              </w:r>
            </w:hyperlink>
          </w:p>
          <w:p>
            <w:pPr/>
            <w:r>
              <w:rPr/>
              <w:t xml:space="preserve">Raphaëlle Bats. </w:t>
            </w:r>
            <w:r>
              <w:rPr>
                <w:i w:val="1"/>
                <w:iCs w:val="1"/>
              </w:rPr>
              <w:t xml:space="preserve">Mener un projet international : bibliothèques françaises et coopération internationale</w:t>
            </w:r>
            <w:r>
              <w:rPr/>
              <w:t xml:space="preserve">, 24, Presses de l'ENSSIB, 2011, 9782910227920.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⟨10.4000/books.pressesenssib.468⟩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hal-01658149v1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1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e-pradel" TargetMode="External"/><Relationship Id="rId9" Type="http://schemas.openxmlformats.org/officeDocument/2006/relationships/hyperlink" Target="https://www.idref.fr/25313398X" TargetMode="External"/><Relationship Id="rId10" Type="http://schemas.openxmlformats.org/officeDocument/2006/relationships/hyperlink" Target="https://minesparis-psl.hal.science/hal-01658149v1" TargetMode="External"/><Relationship Id="rId11" Type="http://schemas.openxmlformats.org/officeDocument/2006/relationships/hyperlink" Target="https://hal.science/search/index/?q=*&amp;authFullName_s=Nathalie Marcerou-Ramel" TargetMode="External"/><Relationship Id="rId12" Type="http://schemas.openxmlformats.org/officeDocument/2006/relationships/hyperlink" Target="https://hal.science/search/index/?q=*&amp;authFullName_s=Clarisse Pradel" TargetMode="External"/><Relationship Id="rId13" Type="http://schemas.openxmlformats.org/officeDocument/2006/relationships/hyperlink" Target="https://hal.science/search/index/?q=*&amp;authFullName_s=Blaise Wilfert-Portal" TargetMode="External"/><Relationship Id="rId14" Type="http://schemas.openxmlformats.org/officeDocument/2006/relationships/hyperlink" Target="https://dx.doi.org/10.4000/books.pressesenssib.46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Pradel</dc:title>
  <dc:description>CV</dc:description>
  <dc:subject/>
  <cp:keywords/>
  <cp:category/>
  <cp:lastModifiedBy/>
  <dcterms:created xsi:type="dcterms:W3CDTF">2026-05-19T03:16:25+02:00</dcterms:created>
  <dcterms:modified xsi:type="dcterms:W3CDTF">2026-05-19T03:16:25+02:00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