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Claude, Vishnu Spaak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L’irréductibilité de la question et le destin ontologique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2024, 20 (1), pp.68-98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frame problem and its transcendental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House Journal</w:t>
            </w:r>
            <w:r>
              <w:rPr/>
              <w:t xml:space="preserve">, 2024, 10,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 : perspectives phénoménologiques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2023, N° 144 (1), pp.3-7.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⟨10.3917/leph.231.0003⟩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situation of philosophy in the contemporary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House Journal</w:t>
            </w:r>
            <w:r>
              <w:rPr/>
              <w:t xml:space="preserve">, 2023, 5,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Transcendance du visage et liberté du sujet. Éthique et politique phénoménologiques de la tolérance (Sartre, Levinas, Heidegger)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2023, N° 144 (1), pp.71-94.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⟨10.3917/leph.231.0071⟩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N° 143 (4), pp.3-6.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⟨10.3917/leph.224.0003⟩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الحجاج والمجتمع: من أجل حوار بنّاء وخطاب بلا عنف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Sana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Phénoménologies de la matière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Pierre-Jean Renaudie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/>
              <w:t xml:space="preserve">, 2021, 978-2-271-09433-9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l’indescriptible : le problème de l’en soi chez Sartre et les ressources littéraires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philosophie et littérature : la phénoménologie ?</w:t>
            </w:r>
            <w:r>
              <w:rPr/>
              <w:t xml:space="preserve">, Empreintes philosophiques, Presses universitaires de Louvain, pp.123-134, 2024, 9782390614289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Conscience, être, monde. Réflexions sur les implications métaphysiques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 transcendantale aujourd’hui Autour du Clignotement de l’être d’Alexander Schnell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pp.257-282, 2023, Rue de la Sorbonne, 9791037028983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l’indescriptible : le problème de l’en-soi chez Sartre et les ressources littéraires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et l’événement de la différence ontologique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Heidegger aujourd’hui: Actualité et postérité de la pensée de l’Ereignis</w:t>
            </w:r>
            <w:r>
              <w:rPr/>
              <w:t xml:space="preserve">, pp.429-451,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corrélation: Le statut de la réalité matérielle dans la physique contemporaine chez Heidegger et Heisenberg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Phénoménologies de la matière</w:t>
            </w:r>
            <w:r>
              <w:rPr/>
              <w:t xml:space="preserve">, CNRS editions, pp.89-109,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Origins of the World to Mankind: Reflections on Patočka’s Philosophy of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Finitude and meaning: Essays on Paul Ricoeur’ and Jan Patočka’s views on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Culpabilité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Vishnu Spaak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hal-04964916v1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521v1" TargetMode="External"/><Relationship Id="rId8" Type="http://schemas.openxmlformats.org/officeDocument/2006/relationships/hyperlink" Target="https://hal.science/search/index/?q=*&amp;authFullName_s=Claude Vishnu Spaak" TargetMode="External"/><Relationship Id="rId9" Type="http://schemas.openxmlformats.org/officeDocument/2006/relationships/hyperlink" Target="https://hal.science/hal-04903492v1" TargetMode="External"/><Relationship Id="rId10" Type="http://schemas.openxmlformats.org/officeDocument/2006/relationships/hyperlink" Target="https://hal.science/hal-04964829v1" TargetMode="External"/><Relationship Id="rId11" Type="http://schemas.openxmlformats.org/officeDocument/2006/relationships/hyperlink" Target="https://dx.doi.org/10.3917/leph.231.0003" TargetMode="External"/><Relationship Id="rId12" Type="http://schemas.openxmlformats.org/officeDocument/2006/relationships/hyperlink" Target="https://hal.science/hal-04905147v1" TargetMode="External"/><Relationship Id="rId13" Type="http://schemas.openxmlformats.org/officeDocument/2006/relationships/hyperlink" Target="https://hal.science/hal-04940209v1" TargetMode="External"/><Relationship Id="rId14" Type="http://schemas.openxmlformats.org/officeDocument/2006/relationships/hyperlink" Target="https://dx.doi.org/10.3917/leph.231.0071" TargetMode="External"/><Relationship Id="rId15" Type="http://schemas.openxmlformats.org/officeDocument/2006/relationships/hyperlink" Target="https://hal.science/hal-03964702v1" TargetMode="External"/><Relationship Id="rId16" Type="http://schemas.openxmlformats.org/officeDocument/2006/relationships/hyperlink" Target="https://dx.doi.org/10.3917/leph.224.0003" TargetMode="External"/><Relationship Id="rId17" Type="http://schemas.openxmlformats.org/officeDocument/2006/relationships/hyperlink" Target="https://hal.sorbonne-universite.fr/hal-04017186v1" TargetMode="External"/><Relationship Id="rId18" Type="http://schemas.openxmlformats.org/officeDocument/2006/relationships/hyperlink" Target="https://hal.science/search/index/?q=*&amp;authFullName_s=Sana Abbas" TargetMode="External"/><Relationship Id="rId19" Type="http://schemas.openxmlformats.org/officeDocument/2006/relationships/hyperlink" Target="https://hal.science/hal-03596429v1" TargetMode="External"/><Relationship Id="rId20" Type="http://schemas.openxmlformats.org/officeDocument/2006/relationships/hyperlink" Target="https://hal.science/search/index/?q=*&amp;authFullName_s=Pierre-Jean Renaudie" TargetMode="External"/><Relationship Id="rId21" Type="http://schemas.openxmlformats.org/officeDocument/2006/relationships/hyperlink" Target="https://hal.science/hal-04964860v1" TargetMode="External"/><Relationship Id="rId22" Type="http://schemas.openxmlformats.org/officeDocument/2006/relationships/hyperlink" Target="https://hal.science/hal-04925884v1" TargetMode="External"/><Relationship Id="rId23" Type="http://schemas.openxmlformats.org/officeDocument/2006/relationships/hyperlink" Target="https://shs.cairn.info/la-phenomenologie-transcendantale-aujourd-hui--9791037028983-page-257?lang=fr" TargetMode="External"/><Relationship Id="rId24" Type="http://schemas.openxmlformats.org/officeDocument/2006/relationships/hyperlink" Target="https://hal.science/hal-03964671v1" TargetMode="External"/><Relationship Id="rId25" Type="http://schemas.openxmlformats.org/officeDocument/2006/relationships/hyperlink" Target="https://hal.sorbonne-universite.fr/hal-04017217v1" TargetMode="External"/><Relationship Id="rId26" Type="http://schemas.openxmlformats.org/officeDocument/2006/relationships/hyperlink" Target="https://hal.sorbonne-universite.fr/hal-04018763v1" TargetMode="External"/><Relationship Id="rId27" Type="http://schemas.openxmlformats.org/officeDocument/2006/relationships/hyperlink" Target="https://hal.sorbonne-universite.fr/hal-04017207v1" TargetMode="External"/><Relationship Id="rId28" Type="http://schemas.openxmlformats.org/officeDocument/2006/relationships/hyperlink" Target="https://hal.science/hal-0496491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Claude, Vishnu Spaak</dc:title>
  <dc:description>CV</dc:description>
  <dc:subject/>
  <cp:keywords/>
  <cp:category/>
  <cp:lastModifiedBy/>
  <dcterms:created xsi:type="dcterms:W3CDTF">2026-04-08T11:54:48+02:00</dcterms:created>
  <dcterms:modified xsi:type="dcterms:W3CDTF">2026-04-08T11:54:48+02:00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