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RIBEROLLES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 depuis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à l’hôpital public et justice organisationnelle : un révélateur d’inégalités pour les agents administratifs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et de rencontre du R2QVT en santé</w:t>
            </w:r>
            <w:r>
              <w:rPr/>
              <w:t xml:space="preserve">, R2QVT,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télétravail dans l’après-crise sanitaire : le télétravail-refuge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public: analyse du rôle médiateur des interactions entre sphères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comme révélateur d'inégalités : une analyse des perceptions de justice organisationnelle des agents administratifs au lendemain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ARAMOS 2025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dans les établissements sanitaires, de l'impossibilité de principe à l'expérimentation concrète : Le cas du télétravail à l'hôpital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Télé-Scope (Observatoire Nouvelle-Aquitaine du télétravail et de la digitalisation du travail)</w:t>
            </w:r>
            <w:r>
              <w:rPr/>
              <w:t xml:space="preserve">, ARACT Nouvelle-Aquitaine,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d’épuisement des agents administratifs de l’hôpital public : le rôle des ressources et des exigences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ARAMOS</w:t>
            </w:r>
            <w:r>
              <w:rPr/>
              <w:t xml:space="preserve">,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d'analyse théorique de la conduite du changement : La mise en œuvre du télétravail à l'hôpital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Aramos, 24 &amp; 25 novembre 2021, Les organisations de santé : définitions et transformations, Colloque doctoral</w:t>
            </w:r>
            <w:r>
              <w:rPr/>
              <w:t xml:space="preserve">, ARAMOS, Nov 2021, Créteil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 : analyse du rôle médiateur des interactions entre sphères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56 (3), pp.41-72.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⟨10.3917/grh.056.0041⟩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de vie&amp;quot; de Laurent Taskin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 (324), pp.79-188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: De l’expérience de la mise en place du télétravail à l’étude de son impact sur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Gestion et management. Aix Marseille Université (AMU),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tel-04753405v1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place du télétravail sur l’organisation du travail à l’hôpital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Vol. XXIX (77), pp.51-73, 2023, Télétravail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soins en milieu rural. Recherche sociologique qualitative menée à partir d’un bassin de vie à risque de rupture dans l’accessibilité aux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Mutualité Sociale Agricole - Midi Pyrénées Nord.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hal-05545147v1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555v1" TargetMode="External"/><Relationship Id="rId8" Type="http://schemas.openxmlformats.org/officeDocument/2006/relationships/hyperlink" Target="https://hal.science/search/index/?q=*&amp;authFullName_s=Cathy Krohmer" TargetMode="External"/><Relationship Id="rId9" Type="http://schemas.openxmlformats.org/officeDocument/2006/relationships/hyperlink" Target="https://hal.science/search/index/?q=*&amp;authFullName_s=Claudie Riberolles" TargetMode="External"/><Relationship Id="rId10" Type="http://schemas.openxmlformats.org/officeDocument/2006/relationships/hyperlink" Target="https://hal.science/search/index/?q=*&amp;authFullName_s=Naelle Riccone" TargetMode="External"/><Relationship Id="rId11" Type="http://schemas.openxmlformats.org/officeDocument/2006/relationships/hyperlink" Target="https://hal.science/search/index/?q=*&amp;authFullName_s=Caroline Vincent" TargetMode="External"/><Relationship Id="rId12" Type="http://schemas.openxmlformats.org/officeDocument/2006/relationships/hyperlink" Target="https://hal.science/hal-05496576v1" TargetMode="External"/><Relationship Id="rId13" Type="http://schemas.openxmlformats.org/officeDocument/2006/relationships/hyperlink" Target="https://hal.science/hal-05376124v1" TargetMode="External"/><Relationship Id="rId14" Type="http://schemas.openxmlformats.org/officeDocument/2006/relationships/hyperlink" Target="https://shs.hal.science/halshs-05099532v1" TargetMode="External"/><Relationship Id="rId15" Type="http://schemas.openxmlformats.org/officeDocument/2006/relationships/hyperlink" Target="https://hal.science/hal-05153942v1" TargetMode="External"/><Relationship Id="rId16" Type="http://schemas.openxmlformats.org/officeDocument/2006/relationships/hyperlink" Target="https://hal.science/search/index/?q=*&amp;authFullName_s=Na&#235;lle Riccone" TargetMode="External"/><Relationship Id="rId17" Type="http://schemas.openxmlformats.org/officeDocument/2006/relationships/hyperlink" Target="https://shs.hal.science/halshs-05147985v1" TargetMode="External"/><Relationship Id="rId18" Type="http://schemas.openxmlformats.org/officeDocument/2006/relationships/hyperlink" Target="https://hal.science/search/index/?q=*&amp;authFullName_s=Franck Brulhart" TargetMode="External"/><Relationship Id="rId19" Type="http://schemas.openxmlformats.org/officeDocument/2006/relationships/hyperlink" Target="https://hal.science/hal-05376139v1" TargetMode="External"/><Relationship Id="rId20" Type="http://schemas.openxmlformats.org/officeDocument/2006/relationships/hyperlink" Target="https://hal.science/hal-05376131v1" TargetMode="External"/><Relationship Id="rId21" Type="http://schemas.openxmlformats.org/officeDocument/2006/relationships/hyperlink" Target="https://hal.science/hal-05284410v1" TargetMode="External"/><Relationship Id="rId22" Type="http://schemas.openxmlformats.org/officeDocument/2006/relationships/hyperlink" Target="https://shs.hal.science/halshs-04708962v1" TargetMode="External"/><Relationship Id="rId23" Type="http://schemas.openxmlformats.org/officeDocument/2006/relationships/hyperlink" Target="https://hal.science/hal-04754073v1" TargetMode="External"/><Relationship Id="rId24" Type="http://schemas.openxmlformats.org/officeDocument/2006/relationships/hyperlink" Target="https://hal.science/search/index/?q=*&amp;authFullName_s=Christophe Baret" TargetMode="External"/><Relationship Id="rId25" Type="http://schemas.openxmlformats.org/officeDocument/2006/relationships/hyperlink" Target="https://shs.hal.science/halshs-04237553v1" TargetMode="External"/><Relationship Id="rId26" Type="http://schemas.openxmlformats.org/officeDocument/2006/relationships/hyperlink" Target="https://hal.science/hal-04288801v1" TargetMode="External"/><Relationship Id="rId27" Type="http://schemas.openxmlformats.org/officeDocument/2006/relationships/hyperlink" Target="https://hal.science/hal-03475261v1" TargetMode="External"/><Relationship Id="rId28" Type="http://schemas.openxmlformats.org/officeDocument/2006/relationships/hyperlink" Target="https://hal.science/hal-05328220v1" TargetMode="External"/><Relationship Id="rId29" Type="http://schemas.openxmlformats.org/officeDocument/2006/relationships/hyperlink" Target="https://www.vuibert.fr/livre/9782311415087-mutations-du-travail-et-sante-au-travail-enjeux-de-societe-et-de-management" TargetMode="External"/><Relationship Id="rId30" Type="http://schemas.openxmlformats.org/officeDocument/2006/relationships/hyperlink" Target="https://hal.science/hal-05267772v1" TargetMode="External"/><Relationship Id="rId31" Type="http://schemas.openxmlformats.org/officeDocument/2006/relationships/hyperlink" Target="https://dx.doi.org/10.3917/grh.056.0041" TargetMode="External"/><Relationship Id="rId32" Type="http://schemas.openxmlformats.org/officeDocument/2006/relationships/hyperlink" Target="https://hal.science/hal-05328192v1" TargetMode="External"/><Relationship Id="rId33" Type="http://schemas.openxmlformats.org/officeDocument/2006/relationships/hyperlink" Target="https://hal.science/tel-0475340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157936v1" TargetMode="External"/><Relationship Id="rId36" Type="http://schemas.openxmlformats.org/officeDocument/2006/relationships/hyperlink" Target="https://hal.science/hal-055451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RIBEROLLES</dc:title>
  <dc:description>CV</dc:description>
  <dc:subject/>
  <cp:keywords/>
  <cp:category/>
  <cp:lastModifiedBy/>
  <dcterms:created xsi:type="dcterms:W3CDTF">2026-03-18T17:05:54+01:00</dcterms:created>
  <dcterms:modified xsi:type="dcterms:W3CDTF">2026-03-18T17:05:54+01:00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