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Clémentine Bosch-Bouju </w:t>
      </w:r>
      <w:r>
        <w:rPr>
          <w:color w:val="641e6e"/>
        </w:rPr>
        <w:t xml:space="preserve">Dr. Clémentine Bosch-BoujuAssistant Professor (Maître des conférences)Bordeaux INP - EnsmacNutriNeuro, UMR 1286 INRAE, University of Bordeaux, Bordeaux INP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clemboschbouju</w:t>
        </w:r>
      </w:hyperlink>
    </w:p>
    <w:p>
      <w:pPr>
        <w:numPr>
          <w:ilvl w:val="0"/>
          <w:numId w:val="1"/>
        </w:numPr>
      </w:pPr>
      <w:r>
        <w:rPr/>
        <w:t xml:space="preserve"> ORCID : </w:t>
      </w:r>
      <w:hyperlink r:id="rId9" w:history="1">
        <w:r>
          <w:rPr>
            <w:color w:val="#410a8c"/>
            <w:u w:val="single"/>
          </w:rPr>
          <w:t xml:space="preserve">0000-0001-8869-768X</w:t>
        </w:r>
      </w:hyperlink>
    </w:p>
    <w:p>
      <w:pPr>
        <w:spacing w:before="600"/>
      </w:pPr>
    </w:p>
    <w:p>
      <w:pPr>
        <w:pStyle w:val="Heading2"/>
      </w:pPr>
      <w:r>
        <w:rPr>
          <w:color w:val="1e198e"/>
          <w:b w:val="1"/>
          <w:bCs w:val="1"/>
        </w:rPr>
        <w:t xml:space="preserve">Présentation</w:t>
      </w:r>
    </w:p>
    <w:p>
      <w:pPr>
        <w:spacing w:after="100"/>
      </w:pPr>
    </w:p>
    <w:p>
      <w:pPr/>
      <w:r>
        <w:rPr/>
        <w:t xml:space="preserve">Je suis neuroscientifique de formation. J'ai réalisé ma thèse au Collège de France (2008-2011) où je me suis formée aux approches d’électrophysiologie et d’anatomie fonctionnelle. Mes travaux ont porté sur les mécanismes neurobiologiques de la maladie de Parkinson et ont permis de mieux comprendre les mécanismes de la stimulation cérébrale profonde, technique neurochirurgicale qui permet d’améliorer les symptômes des patients. Pour mon premier stage post-doctoral, j’ai rejoint le département d’anatomie à l’Université d’Otago en Nouvelle-Zélande (2011-2013), où j’ai continué à travailler sur les mécanismes de la maladie de Parkinson, par des approches plus sophistiquées d’électrophysiologie et d’optogénétique in vivo. Pour mon deuxième stage post-doctoral (2014-2016), j’ai intégré le laboratoire NutriNeuro à Bordeaux, pour apporter mes compétences en neurophysiologie et me former en retour au champ de la nutrition appliquée aux neurosciences. Dans la continuité de ce stage post-doctoral, j’ai été recrutée en 2016 comme Maître de conférences dans ce même laboratoire, pour mener des recherches sur l’impact de la nutrition sur le cerveau en conditions physiologique et pathologique, et enseigner en parallèle la physiologie et la science des aliments au sein d’une école d’ingénieur publique, l’Ensmac, appartenant au groupe Bordeaux INP.Depuis 2024, je suis porteuse de 2 ANR pour le développement de neurotechnologies permettant de mieux comprendre et soigner le cerveau.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sodium leak channel NALCN in Drd2+ striatal neurons regulates neuronal excitability, locomotion and food-seeking in a sex-dependent manner</w:t>
              </w:r>
            </w:hyperlink>
          </w:p>
          <w:p>
            <w:pPr/>
            <w:hyperlink r:id="rId11" w:history="1">
              <w:r>
                <w:rPr>
                  <w:color w:val="#410a8c"/>
                  <w:u w:val="single"/>
                </w:rPr>
                <w:t xml:space="preserve">Laia Castell</w:t>
              </w:r>
            </w:hyperlink>
            <w:r>
              <w:rPr/>
              <w:t xml:space="preserve">,</w:t>
            </w:r>
            <w:hyperlink r:id="rId12" w:history="1">
              <w:r>
                <w:rPr>
                  <w:color w:val="#410a8c"/>
                  <w:u w:val="single"/>
                </w:rPr>
                <w:t xml:space="preserve">Claire Naon</w:t>
              </w:r>
            </w:hyperlink>
            <w:r>
              <w:rPr/>
              <w:t xml:space="preserve">,</w:t>
            </w:r>
            <w:hyperlink r:id="rId13" w:history="1">
              <w:r>
                <w:rPr>
                  <w:color w:val="#410a8c"/>
                  <w:u w:val="single"/>
                </w:rPr>
                <w:t xml:space="preserve">Angelina Rogliardo</w:t>
              </w:r>
            </w:hyperlink>
            <w:r>
              <w:rPr/>
              <w:t xml:space="preserve">,</w:t>
            </w:r>
            <w:hyperlink r:id="rId14" w:history="1">
              <w:r>
                <w:rPr>
                  <w:color w:val="#410a8c"/>
                  <w:u w:val="single"/>
                </w:rPr>
                <w:t xml:space="preserve">Fabien Ducrocq</w:t>
              </w:r>
            </w:hyperlink>
            <w:r>
              <w:rPr/>
              <w:t xml:space="preserve">,</w:t>
            </w:r>
            <w:hyperlink r:id="rId15" w:history="1">
              <w:r>
                <w:rPr>
                  <w:color w:val="#410a8c"/>
                  <w:u w:val="single"/>
                </w:rPr>
                <w:t xml:space="preserve">Leila Makrini</w:t>
              </w:r>
            </w:hyperlink>
            <w:r>
              <w:rPr/>
              <w:t xml:space="preserve">et al.</w:t>
            </w:r>
          </w:p>
          <w:p>
            <w:pPr/>
            <w:r>
              <w:rPr>
                <w:i w:val="1"/>
                <w:iCs w:val="1"/>
              </w:rPr>
              <w:t xml:space="preserve">Neuropsychopharmacology</w:t>
            </w:r>
            <w:r>
              <w:rPr/>
              <w:t xml:space="preserve">, 2026, </w:t>
            </w:r>
            <w:hyperlink r:id="rId16" w:history="1">
              <w:r>
                <w:rPr>
                  <w:color w:val="#410a8c"/>
                  <w:u w:val="single"/>
                </w:rPr>
                <w:t xml:space="preserve">⟨10.1038/s41386-026-02363-9⟩</w:t>
              </w:r>
            </w:hyperlink>
          </w:p>
          <w:p>
            <w:pPr/>
            <w:r>
              <w:rPr/>
              <w:t xml:space="preserve">Article dans une revue</w:t>
            </w:r>
          </w:p>
          <w:p>
            <w:pPr/>
            <w:hyperlink r:id="rId10" w:history="1">
              <w:r>
                <w:rPr>
                  <w:color w:val="#410a8c"/>
                  <w:u w:val="single"/>
                </w:rPr>
                <w:t xml:space="preserve">hal-05517415v1</w:t>
              </w:r>
            </w:hyperlink>
          </w:p>
        </w:tc>
      </w:tr>
      <w:tr>
        <w:trPr/>
        <w:tc>
          <w:tcPr>
            <w:noWrap/>
          </w:tcPr>
          <w:p>
            <w:pPr>
              <w:spacing w:after="200"/>
            </w:pPr>
            <w:hyperlink r:id="rId17" w:history="1">
              <w:r>
                <w:rPr>
                  <w:color w:val="1e198e"/>
                  <w:b w:val="1"/>
                  <w:bCs w:val="1"/>
                  <w:u w:val="single"/>
                </w:rPr>
                <w:t xml:space="preserve">Obesogenic diet impairs memory consolidation via the hippocampal endocannabinoid system</w:t>
              </w:r>
            </w:hyperlink>
          </w:p>
          <w:p>
            <w:pPr/>
            <w:hyperlink r:id="rId18" w:history="1">
              <w:r>
                <w:rPr>
                  <w:color w:val="#410a8c"/>
                  <w:u w:val="single"/>
                </w:rPr>
                <w:t xml:space="preserve">Eva-Gunnel Ducourneau</w:t>
              </w:r>
            </w:hyperlink>
            <w:r>
              <w:rPr/>
              <w:t xml:space="preserve">,</w:t>
            </w:r>
            <w:hyperlink r:id="rId19" w:history="1">
              <w:r>
                <w:rPr>
                  <w:color w:val="#410a8c"/>
                  <w:u w:val="single"/>
                </w:rPr>
                <w:t xml:space="preserve">Yoottana Janthakhin</w:t>
              </w:r>
            </w:hyperlink>
            <w:r>
              <w:rPr/>
              <w:t xml:space="preserve">,</w:t>
            </w:r>
            <w:hyperlink r:id="rId20" w:history="1">
              <w:r>
                <w:rPr>
                  <w:color w:val="#410a8c"/>
                  <w:u w:val="single"/>
                </w:rPr>
                <w:t xml:space="preserve">José Oliveira da Cruz</w:t>
              </w:r>
            </w:hyperlink>
            <w:r>
              <w:rPr/>
              <w:t xml:space="preserve">,</w:t>
            </w:r>
            <w:hyperlink r:id="rId21" w:history="1">
              <w:r>
                <w:rPr>
                  <w:color w:val="#410a8c"/>
                  <w:u w:val="single"/>
                </w:rPr>
                <w:t xml:space="preserve">Julien Artinian</w:t>
              </w:r>
            </w:hyperlink>
            <w:r>
              <w:rPr/>
              <w:t xml:space="preserve">,</w:t>
            </w:r>
            <w:hyperlink r:id="rId22" w:history="1">
              <w:r>
                <w:rPr>
                  <w:color w:val="#410a8c"/>
                  <w:u w:val="single"/>
                </w:rPr>
                <w:t xml:space="preserve">Serge Alfos</w:t>
              </w:r>
            </w:hyperlink>
            <w:r>
              <w:rPr/>
              <w:t xml:space="preserve">et al.</w:t>
            </w:r>
          </w:p>
          <w:p>
            <w:pPr/>
            <w:r>
              <w:rPr>
                <w:i w:val="1"/>
                <w:iCs w:val="1"/>
              </w:rPr>
              <w:t xml:space="preserve">Current Biology</w:t>
            </w:r>
            <w:r>
              <w:rPr/>
              <w:t xml:space="preserve">, 2025, 35 (23), pp.5820-5830.e5. </w:t>
            </w:r>
            <w:hyperlink r:id="rId23" w:history="1">
              <w:r>
                <w:rPr>
                  <w:color w:val="#410a8c"/>
                  <w:u w:val="single"/>
                </w:rPr>
                <w:t xml:space="preserve">⟨10.1016/j.cub.2025.10.049⟩</w:t>
              </w:r>
            </w:hyperlink>
          </w:p>
          <w:p>
            <w:pPr/>
            <w:r>
              <w:rPr/>
              <w:t xml:space="preserve">Article dans une revue</w:t>
            </w:r>
          </w:p>
          <w:p>
            <w:pPr/>
            <w:hyperlink r:id="rId17" w:history="1">
              <w:r>
                <w:rPr>
                  <w:color w:val="#410a8c"/>
                  <w:u w:val="single"/>
                </w:rPr>
                <w:t xml:space="preserve">hal-05546904v1</w:t>
              </w:r>
            </w:hyperlink>
          </w:p>
        </w:tc>
      </w:tr>
      <w:tr>
        <w:trPr/>
        <w:tc>
          <w:tcPr>
            <w:noWrap/>
          </w:tcPr>
          <w:p>
            <w:pPr>
              <w:spacing w:after="200"/>
            </w:pPr>
            <w:hyperlink r:id="rId24" w:history="1">
              <w:r>
                <w:rPr>
                  <w:color w:val="1e198e"/>
                  <w:b w:val="1"/>
                  <w:bCs w:val="1"/>
                  <w:u w:val="single"/>
                </w:rPr>
                <w:t xml:space="preserve">Impact of dietary vitamin A on striatal function in adult rats</w:t>
              </w:r>
            </w:hyperlink>
          </w:p>
          <w:p>
            <w:pPr/>
            <w:hyperlink r:id="rId25" w:history="1">
              <w:r>
                <w:rPr>
                  <w:color w:val="#410a8c"/>
                  <w:u w:val="single"/>
                </w:rPr>
                <w:t xml:space="preserve">Anaïs Marie</w:t>
              </w:r>
            </w:hyperlink>
            <w:r>
              <w:rPr/>
              <w:t xml:space="preserve">,</w:t>
            </w:r>
            <w:hyperlink r:id="rId26" w:history="1">
              <w:r>
                <w:rPr>
                  <w:color w:val="#410a8c"/>
                  <w:u w:val="single"/>
                </w:rPr>
                <w:t xml:space="preserve">Rémi Kinet</w:t>
              </w:r>
            </w:hyperlink>
            <w:r>
              <w:rPr/>
              <w:t xml:space="preserve">,</w:t>
            </w:r>
            <w:hyperlink r:id="rId27" w:history="1">
              <w:r>
                <w:rPr>
                  <w:color w:val="#410a8c"/>
                  <w:u w:val="single"/>
                </w:rPr>
                <w:t xml:space="preserve">Jean‐christophe Helbling</w:t>
              </w:r>
            </w:hyperlink>
            <w:r>
              <w:rPr/>
              <w:t xml:space="preserve">,</w:t>
            </w:r>
            <w:hyperlink r:id="rId28" w:history="1">
              <w:r>
                <w:rPr>
                  <w:color w:val="#410a8c"/>
                  <w:u w:val="single"/>
                </w:rPr>
                <w:t xml:space="preserve">Morgane Darricau</w:t>
              </w:r>
            </w:hyperlink>
            <w:r>
              <w:rPr/>
              <w:t xml:space="preserve">,</w:t>
            </w:r>
            <w:hyperlink r:id="rId22" w:history="1">
              <w:r>
                <w:rPr>
                  <w:color w:val="#410a8c"/>
                  <w:u w:val="single"/>
                </w:rPr>
                <w:t xml:space="preserve">Serge Alfos</w:t>
              </w:r>
            </w:hyperlink>
            <w:r>
              <w:rPr/>
              <w:t xml:space="preserve">et al.</w:t>
            </w:r>
          </w:p>
          <w:p>
            <w:pPr/>
            <w:r>
              <w:rPr>
                <w:i w:val="1"/>
                <w:iCs w:val="1"/>
              </w:rPr>
              <w:t xml:space="preserve">FASEB Journal</w:t>
            </w:r>
            <w:r>
              <w:rPr/>
              <w:t xml:space="preserve">, 2023, 37 (8), </w:t>
            </w:r>
            <w:hyperlink r:id="rId29" w:history="1">
              <w:r>
                <w:rPr>
                  <w:color w:val="#410a8c"/>
                  <w:u w:val="single"/>
                </w:rPr>
                <w:t xml:space="preserve">⟨10.1096/fj.202300133R⟩</w:t>
              </w:r>
            </w:hyperlink>
          </w:p>
          <w:p>
            <w:pPr/>
            <w:r>
              <w:rPr/>
              <w:t xml:space="preserve">Article dans une revue</w:t>
            </w:r>
          </w:p>
          <w:p>
            <w:pPr/>
            <w:hyperlink r:id="rId24" w:history="1">
              <w:r>
                <w:rPr>
                  <w:color w:val="#410a8c"/>
                  <w:u w:val="single"/>
                </w:rPr>
                <w:t xml:space="preserve">hal-04181884v1</w:t>
              </w:r>
            </w:hyperlink>
          </w:p>
        </w:tc>
      </w:tr>
      <w:tr>
        <w:trPr/>
        <w:tc>
          <w:tcPr>
            <w:noWrap/>
          </w:tcPr>
          <w:p>
            <w:pPr>
              <w:spacing w:after="200"/>
            </w:pPr>
            <w:hyperlink r:id="rId30" w:history="1">
              <w:r>
                <w:rPr>
                  <w:color w:val="1e198e"/>
                  <w:b w:val="1"/>
                  <w:bCs w:val="1"/>
                  <w:u w:val="single"/>
                </w:rPr>
                <w:t xml:space="preserve">Memory deficits in a juvenile rat model of type 1 diabetes are due to excess 11β-HSD1 activity, which is upregulated by high glucose concentrations rather than insulin deficiency</w:t>
              </w:r>
            </w:hyperlink>
          </w:p>
          <w:p>
            <w:pPr/>
            <w:hyperlink r:id="rId31" w:history="1">
              <w:r>
                <w:rPr>
                  <w:color w:val="#410a8c"/>
                  <w:u w:val="single"/>
                </w:rPr>
                <w:t xml:space="preserve">Julie Brossaud</w:t>
              </w:r>
            </w:hyperlink>
            <w:r>
              <w:rPr/>
              <w:t xml:space="preserve">,</w:t>
            </w:r>
            <w:hyperlink r:id="rId32" w:history="1">
              <w:r>
                <w:rPr>
                  <w:color w:val="#410a8c"/>
                  <w:u w:val="single"/>
                </w:rPr>
                <w:t xml:space="preserve">Clémentine Bosch-Bouju</w:t>
              </w:r>
            </w:hyperlink>
            <w:r>
              <w:rPr/>
              <w:t xml:space="preserve">,</w:t>
            </w:r>
            <w:hyperlink r:id="rId33" w:history="1">
              <w:r>
                <w:rPr>
                  <w:color w:val="#410a8c"/>
                  <w:u w:val="single"/>
                </w:rPr>
                <w:t xml:space="preserve">Nathalie Marissal-Arvy</w:t>
              </w:r>
            </w:hyperlink>
            <w:r>
              <w:rPr/>
              <w:t xml:space="preserve">,</w:t>
            </w:r>
            <w:hyperlink r:id="rId34" w:history="1">
              <w:r>
                <w:rPr>
                  <w:color w:val="#410a8c"/>
                  <w:u w:val="single"/>
                </w:rPr>
                <w:t xml:space="preserve">Marie-Neige Campas-Lebecque</w:t>
              </w:r>
            </w:hyperlink>
            <w:r>
              <w:rPr/>
              <w:t xml:space="preserve">,</w:t>
            </w:r>
            <w:hyperlink r:id="rId35" w:history="1">
              <w:r>
                <w:rPr>
                  <w:color w:val="#410a8c"/>
                  <w:u w:val="single"/>
                </w:rPr>
                <w:t xml:space="preserve">Jean-Christophe Helbling</w:t>
              </w:r>
            </w:hyperlink>
            <w:r>
              <w:rPr/>
              <w:t xml:space="preserve">et al.</w:t>
            </w:r>
          </w:p>
          <w:p>
            <w:pPr/>
            <w:r>
              <w:rPr>
                <w:i w:val="1"/>
                <w:iCs w:val="1"/>
              </w:rPr>
              <w:t xml:space="preserve">Diabetologia</w:t>
            </w:r>
            <w:r>
              <w:rPr/>
              <w:t xml:space="preserve">, 2023, 66 (9), pp.1735-1747. </w:t>
            </w:r>
            <w:hyperlink r:id="rId36" w:history="1">
              <w:r>
                <w:rPr>
                  <w:color w:val="#410a8c"/>
                  <w:u w:val="single"/>
                </w:rPr>
                <w:t xml:space="preserve">⟨10.1007/s00125-023-05942-3⟩</w:t>
              </w:r>
            </w:hyperlink>
          </w:p>
          <w:p>
            <w:pPr/>
            <w:r>
              <w:rPr/>
              <w:t xml:space="preserve">Article dans une revue</w:t>
            </w:r>
          </w:p>
          <w:p>
            <w:pPr/>
            <w:hyperlink r:id="rId30" w:history="1">
              <w:r>
                <w:rPr>
                  <w:color w:val="#410a8c"/>
                  <w:u w:val="single"/>
                </w:rPr>
                <w:t xml:space="preserve">hal-04175051v1</w:t>
              </w:r>
            </w:hyperlink>
          </w:p>
        </w:tc>
      </w:tr>
      <w:tr>
        <w:trPr/>
        <w:tc>
          <w:tcPr>
            <w:noWrap/>
          </w:tcPr>
          <w:p>
            <w:pPr>
              <w:spacing w:after="200"/>
            </w:pPr>
            <w:hyperlink r:id="rId37" w:history="1">
              <w:r>
                <w:rPr>
                  <w:color w:val="1e198e"/>
                  <w:b w:val="1"/>
                  <w:bCs w:val="1"/>
                  <w:u w:val="single"/>
                </w:rPr>
                <w:t xml:space="preserve">Erratum to “N-3 PUFA deficiency disrupts oligodendrocyte maturation and myelin integrity during brain development”</w:t>
              </w:r>
            </w:hyperlink>
          </w:p>
          <w:p>
            <w:pPr/>
            <w:hyperlink r:id="rId38" w:history="1">
              <w:r>
                <w:rPr>
                  <w:color w:val="#410a8c"/>
                  <w:u w:val="single"/>
                </w:rPr>
                <w:t xml:space="preserve">Quentin Leyrolle</w:t>
              </w:r>
            </w:hyperlink>
            <w:r>
              <w:rPr/>
              <w:t xml:space="preserve">,</w:t>
            </w:r>
            <w:hyperlink r:id="rId39" w:history="1">
              <w:r>
                <w:rPr>
                  <w:color w:val="#410a8c"/>
                  <w:u w:val="single"/>
                </w:rPr>
                <w:t xml:space="preserve">Fanny Decoeur</w:t>
              </w:r>
            </w:hyperlink>
            <w:r>
              <w:rPr/>
              <w:t xml:space="preserve">,</w:t>
            </w:r>
            <w:hyperlink r:id="rId40" w:history="1">
              <w:r>
                <w:rPr>
                  <w:color w:val="#410a8c"/>
                  <w:u w:val="single"/>
                </w:rPr>
                <w:t xml:space="preserve">Cyril Dejean</w:t>
              </w:r>
            </w:hyperlink>
            <w:r>
              <w:rPr/>
              <w:t xml:space="preserve">,</w:t>
            </w:r>
            <w:hyperlink r:id="rId41" w:history="1">
              <w:r>
                <w:rPr>
                  <w:color w:val="#410a8c"/>
                  <w:u w:val="single"/>
                </w:rPr>
                <w:t xml:space="preserve">Marie-Galadriel Briere</w:t>
              </w:r>
            </w:hyperlink>
            <w:r>
              <w:rPr/>
              <w:t xml:space="preserve">,</w:t>
            </w:r>
            <w:hyperlink r:id="rId42" w:history="1">
              <w:r>
                <w:rPr>
                  <w:color w:val="#410a8c"/>
                  <w:u w:val="single"/>
                </w:rPr>
                <w:t xml:space="preserve">Stephane Leon</w:t>
              </w:r>
            </w:hyperlink>
            <w:r>
              <w:rPr/>
              <w:t xml:space="preserve">et al.</w:t>
            </w:r>
          </w:p>
          <w:p>
            <w:pPr/>
            <w:r>
              <w:rPr>
                <w:i w:val="1"/>
                <w:iCs w:val="1"/>
              </w:rPr>
              <w:t xml:space="preserve">Glia</w:t>
            </w:r>
            <w:r>
              <w:rPr/>
              <w:t xml:space="preserve">, 2023, 71 (3), pp.796-796. </w:t>
            </w:r>
            <w:hyperlink r:id="rId43" w:history="1">
              <w:r>
                <w:rPr>
                  <w:color w:val="#410a8c"/>
                  <w:u w:val="single"/>
                </w:rPr>
                <w:t xml:space="preserve">⟨10.1002/glia.24321⟩</w:t>
              </w:r>
            </w:hyperlink>
          </w:p>
          <w:p>
            <w:pPr/>
            <w:r>
              <w:rPr/>
              <w:t xml:space="preserve">Article dans une revue</w:t>
            </w:r>
          </w:p>
          <w:p>
            <w:pPr/>
            <w:hyperlink r:id="rId37" w:history="1">
              <w:r>
                <w:rPr>
                  <w:color w:val="#410a8c"/>
                  <w:u w:val="single"/>
                </w:rPr>
                <w:t xml:space="preserve">hal-03998738v1</w:t>
              </w:r>
            </w:hyperlink>
          </w:p>
        </w:tc>
      </w:tr>
      <w:tr>
        <w:trPr/>
        <w:tc>
          <w:tcPr>
            <w:noWrap/>
          </w:tcPr>
          <w:p>
            <w:pPr>
              <w:spacing w:after="200"/>
            </w:pPr>
            <w:hyperlink r:id="rId44" w:history="1">
              <w:r>
                <w:rPr>
                  <w:color w:val="1e198e"/>
                  <w:b w:val="1"/>
                  <w:bCs w:val="1"/>
                  <w:u w:val="single"/>
                </w:rPr>
                <w:t xml:space="preserve">Dietary Long-Chain n-3 Polyunsaturated Fatty Acid Supplementation Alters Electrophysiological Properties in the Nucleus Accumbens and Emotional Behavior in Naïve and Chronically Stressed Mice</w:t>
              </w:r>
            </w:hyperlink>
          </w:p>
          <w:p>
            <w:pPr/>
            <w:hyperlink r:id="rId45" w:history="1">
              <w:r>
                <w:rPr>
                  <w:color w:val="#410a8c"/>
                  <w:u w:val="single"/>
                </w:rPr>
                <w:t xml:space="preserve">Mathieu Di Miceli</w:t>
              </w:r>
            </w:hyperlink>
            <w:r>
              <w:rPr/>
              <w:t xml:space="preserve">,</w:t>
            </w:r>
            <w:hyperlink r:id="rId46" w:history="1">
              <w:r>
                <w:rPr>
                  <w:color w:val="#410a8c"/>
                  <w:u w:val="single"/>
                </w:rPr>
                <w:t xml:space="preserve">Maud Martinat</w:t>
              </w:r>
            </w:hyperlink>
            <w:r>
              <w:rPr/>
              <w:t xml:space="preserve">,</w:t>
            </w:r>
            <w:hyperlink r:id="rId47" w:history="1">
              <w:r>
                <w:rPr>
                  <w:color w:val="#410a8c"/>
                  <w:u w:val="single"/>
                </w:rPr>
                <w:t xml:space="preserve">Moïra Rossitto</w:t>
              </w:r>
            </w:hyperlink>
            <w:r>
              <w:rPr/>
              <w:t xml:space="preserve">,</w:t>
            </w:r>
            <w:hyperlink r:id="rId48" w:history="1">
              <w:r>
                <w:rPr>
                  <w:color w:val="#410a8c"/>
                  <w:u w:val="single"/>
                </w:rPr>
                <w:t xml:space="preserve">Agnès Aubert</w:t>
              </w:r>
            </w:hyperlink>
            <w:r>
              <w:rPr/>
              <w:t xml:space="preserve">,</w:t>
            </w:r>
            <w:hyperlink r:id="rId49" w:history="1">
              <w:r>
                <w:rPr>
                  <w:color w:val="#410a8c"/>
                  <w:u w:val="single"/>
                </w:rPr>
                <w:t xml:space="preserve">Shoug Alashmali</w:t>
              </w:r>
            </w:hyperlink>
            <w:r>
              <w:rPr/>
              <w:t xml:space="preserve">et al.</w:t>
            </w:r>
          </w:p>
          <w:p>
            <w:pPr/>
            <w:r>
              <w:rPr>
                <w:i w:val="1"/>
                <w:iCs w:val="1"/>
              </w:rPr>
              <w:t xml:space="preserve">International Journal of Molecular Sciences</w:t>
            </w:r>
            <w:r>
              <w:rPr/>
              <w:t xml:space="preserve">, 2022, 23 (12), pp.6650. </w:t>
            </w:r>
            <w:hyperlink r:id="rId50" w:history="1">
              <w:r>
                <w:rPr>
                  <w:color w:val="#410a8c"/>
                  <w:u w:val="single"/>
                </w:rPr>
                <w:t xml:space="preserve">⟨10.3390/ijms23126650⟩</w:t>
              </w:r>
            </w:hyperlink>
          </w:p>
          <w:p>
            <w:pPr/>
            <w:r>
              <w:rPr/>
              <w:t xml:space="preserve">Article dans une revue</w:t>
            </w:r>
          </w:p>
          <w:p>
            <w:pPr/>
            <w:hyperlink r:id="rId44" w:history="1">
              <w:r>
                <w:rPr>
                  <w:color w:val="#410a8c"/>
                  <w:u w:val="single"/>
                </w:rPr>
                <w:t xml:space="preserve">hal-03739678v1</w:t>
              </w:r>
            </w:hyperlink>
          </w:p>
        </w:tc>
      </w:tr>
      <w:tr>
        <w:trPr/>
        <w:tc>
          <w:tcPr>
            <w:noWrap/>
          </w:tcPr>
          <w:p>
            <w:pPr>
              <w:spacing w:after="200"/>
            </w:pPr>
            <w:hyperlink r:id="rId51" w:history="1">
              <w:r>
                <w:rPr>
                  <w:color w:val="1e198e"/>
                  <w:b w:val="1"/>
                  <w:bCs w:val="1"/>
                  <w:u w:val="single"/>
                </w:rPr>
                <w:t xml:space="preserve">N‐3 PUFA deficiency disrupts oligodendrocyte maturation and myelin integrity during brain development</w:t>
              </w:r>
            </w:hyperlink>
          </w:p>
          <w:p>
            <w:pPr/>
            <w:hyperlink r:id="rId38" w:history="1">
              <w:r>
                <w:rPr>
                  <w:color w:val="#410a8c"/>
                  <w:u w:val="single"/>
                </w:rPr>
                <w:t xml:space="preserve">Quentin Leyrolle</w:t>
              </w:r>
            </w:hyperlink>
            <w:r>
              <w:rPr/>
              <w:t xml:space="preserve">,</w:t>
            </w:r>
            <w:hyperlink r:id="rId39" w:history="1">
              <w:r>
                <w:rPr>
                  <w:color w:val="#410a8c"/>
                  <w:u w:val="single"/>
                </w:rPr>
                <w:t xml:space="preserve">Fanny Decoeur</w:t>
              </w:r>
            </w:hyperlink>
            <w:r>
              <w:rPr/>
              <w:t xml:space="preserve">,</w:t>
            </w:r>
            <w:hyperlink r:id="rId40" w:history="1">
              <w:r>
                <w:rPr>
                  <w:color w:val="#410a8c"/>
                  <w:u w:val="single"/>
                </w:rPr>
                <w:t xml:space="preserve">Cyril Dejean</w:t>
              </w:r>
            </w:hyperlink>
            <w:r>
              <w:rPr/>
              <w:t xml:space="preserve">,</w:t>
            </w:r>
            <w:hyperlink r:id="rId41" w:history="1">
              <w:r>
                <w:rPr>
                  <w:color w:val="#410a8c"/>
                  <w:u w:val="single"/>
                </w:rPr>
                <w:t xml:space="preserve">Marie-Galadriel Briere</w:t>
              </w:r>
            </w:hyperlink>
            <w:r>
              <w:rPr/>
              <w:t xml:space="preserve">,</w:t>
            </w:r>
            <w:hyperlink r:id="rId42" w:history="1">
              <w:r>
                <w:rPr>
                  <w:color w:val="#410a8c"/>
                  <w:u w:val="single"/>
                </w:rPr>
                <w:t xml:space="preserve">Stephane Leon</w:t>
              </w:r>
            </w:hyperlink>
            <w:r>
              <w:rPr/>
              <w:t xml:space="preserve">et al.</w:t>
            </w:r>
          </w:p>
          <w:p>
            <w:pPr/>
            <w:r>
              <w:rPr>
                <w:i w:val="1"/>
                <w:iCs w:val="1"/>
              </w:rPr>
              <w:t xml:space="preserve">Glia</w:t>
            </w:r>
            <w:r>
              <w:rPr/>
              <w:t xml:space="preserve">, 2022, 70 (1), pp.50-70. </w:t>
            </w:r>
            <w:hyperlink r:id="rId52" w:history="1">
              <w:r>
                <w:rPr>
                  <w:color w:val="#410a8c"/>
                  <w:u w:val="single"/>
                </w:rPr>
                <w:t xml:space="preserve">⟨10.1002/glia.24088⟩</w:t>
              </w:r>
            </w:hyperlink>
          </w:p>
          <w:p>
            <w:pPr/>
            <w:r>
              <w:rPr/>
              <w:t xml:space="preserve">Article dans une revue</w:t>
            </w:r>
          </w:p>
          <w:p>
            <w:pPr/>
            <w:hyperlink r:id="rId51" w:history="1">
              <w:r>
                <w:rPr>
                  <w:color w:val="#410a8c"/>
                  <w:u w:val="single"/>
                </w:rPr>
                <w:t xml:space="preserve">hal-03347586v1</w:t>
              </w:r>
            </w:hyperlink>
          </w:p>
        </w:tc>
      </w:tr>
      <w:tr>
        <w:trPr/>
        <w:tc>
          <w:tcPr>
            <w:noWrap/>
          </w:tcPr>
          <w:p>
            <w:pPr>
              <w:spacing w:after="200"/>
            </w:pPr>
            <w:hyperlink r:id="rId53" w:history="1">
              <w:r>
                <w:rPr>
                  <w:color w:val="1e198e"/>
                  <w:b w:val="1"/>
                  <w:bCs w:val="1"/>
                  <w:u w:val="single"/>
                </w:rPr>
                <w:t xml:space="preserve">Role and Mechanism of Vitamin A Metabolism in the Pathophysiology of Parkinson's Disease.</w:t>
              </w:r>
            </w:hyperlink>
          </w:p>
          <w:p>
            <w:pPr/>
            <w:hyperlink r:id="rId54" w:history="1">
              <w:r>
                <w:rPr>
                  <w:color w:val="#410a8c"/>
                  <w:u w:val="single"/>
                </w:rPr>
                <w:t xml:space="preserve">Anais Marie</w:t>
              </w:r>
            </w:hyperlink>
            <w:r>
              <w:rPr/>
              <w:t xml:space="preserve">,</w:t>
            </w:r>
            <w:hyperlink r:id="rId28" w:history="1">
              <w:r>
                <w:rPr>
                  <w:color w:val="#410a8c"/>
                  <w:u w:val="single"/>
                </w:rPr>
                <w:t xml:space="preserve">Morgane Darricau</w:t>
              </w:r>
            </w:hyperlink>
            <w:r>
              <w:rPr/>
              <w:t xml:space="preserve">,</w:t>
            </w:r>
            <w:hyperlink r:id="rId55" w:history="1">
              <w:r>
                <w:rPr>
                  <w:color w:val="#410a8c"/>
                  <w:u w:val="single"/>
                </w:rPr>
                <w:t xml:space="preserve">Katia Touyarot</w:t>
              </w:r>
            </w:hyperlink>
            <w:r>
              <w:rPr/>
              <w:t xml:space="preserve">,</w:t>
            </w:r>
            <w:hyperlink r:id="rId56" w:history="1">
              <w:r>
                <w:rPr>
                  <w:color w:val="#410a8c"/>
                  <w:u w:val="single"/>
                </w:rPr>
                <w:t xml:space="preserve">Louise C Parr-Brownlie</w:t>
              </w:r>
            </w:hyperlink>
            <w:r>
              <w:rPr/>
              <w:t xml:space="preserve">,</w:t>
            </w:r>
            <w:hyperlink r:id="rId32" w:history="1">
              <w:r>
                <w:rPr>
                  <w:color w:val="#410a8c"/>
                  <w:u w:val="single"/>
                </w:rPr>
                <w:t xml:space="preserve">Clémentine Bosch-Bouju</w:t>
              </w:r>
            </w:hyperlink>
          </w:p>
          <w:p>
            <w:pPr/>
            <w:r>
              <w:rPr>
                <w:i w:val="1"/>
                <w:iCs w:val="1"/>
              </w:rPr>
              <w:t xml:space="preserve">Journal of Parkinson's disease</w:t>
            </w:r>
            <w:r>
              <w:rPr/>
              <w:t xml:space="preserve">, 2021, pp.1-22. </w:t>
            </w:r>
            <w:hyperlink r:id="rId57" w:history="1">
              <w:r>
                <w:rPr>
                  <w:color w:val="#410a8c"/>
                  <w:u w:val="single"/>
                </w:rPr>
                <w:t xml:space="preserve">⟨10.3233/JPD-212671⟩</w:t>
              </w:r>
            </w:hyperlink>
          </w:p>
          <w:p>
            <w:pPr/>
            <w:r>
              <w:rPr/>
              <w:t xml:space="preserve">Article dans une revue</w:t>
            </w:r>
          </w:p>
          <w:p>
            <w:pPr/>
            <w:hyperlink r:id="rId53" w:history="1">
              <w:r>
                <w:rPr>
                  <w:color w:val="#410a8c"/>
                  <w:u w:val="single"/>
                </w:rPr>
                <w:t xml:space="preserve">hal-03288013v1</w:t>
              </w:r>
            </w:hyperlink>
          </w:p>
        </w:tc>
      </w:tr>
      <w:tr>
        <w:trPr/>
        <w:tc>
          <w:tcPr>
            <w:noWrap/>
          </w:tcPr>
          <w:p>
            <w:pPr>
              <w:spacing w:after="200"/>
            </w:pPr>
            <w:hyperlink r:id="rId58" w:history="1">
              <w:r>
                <w:rPr>
                  <w:color w:val="1e198e"/>
                  <w:b w:val="1"/>
                  <w:bCs w:val="1"/>
                  <w:u w:val="single"/>
                </w:rPr>
                <w:t xml:space="preserve">Intracellular Properties of Deep-Layer Pyramidal Neurons in Frontal Eye Field of Macaque Monkeys</w:t>
              </w:r>
            </w:hyperlink>
          </w:p>
          <w:p>
            <w:pPr/>
            <w:hyperlink r:id="rId59" w:history="1">
              <w:r>
                <w:rPr>
                  <w:color w:val="#410a8c"/>
                  <w:u w:val="single"/>
                </w:rPr>
                <w:t xml:space="preserve">Charlotte Piette</w:t>
              </w:r>
            </w:hyperlink>
            <w:r>
              <w:rPr/>
              <w:t xml:space="preserve">,</w:t>
            </w:r>
            <w:hyperlink r:id="rId60" w:history="1">
              <w:r>
                <w:rPr>
                  <w:color w:val="#410a8c"/>
                  <w:u w:val="single"/>
                </w:rPr>
                <w:t xml:space="preserve">Marie Vandecasteele</w:t>
              </w:r>
            </w:hyperlink>
            <w:r>
              <w:rPr/>
              <w:t xml:space="preserve">,</w:t>
            </w:r>
            <w:hyperlink r:id="rId32" w:history="1">
              <w:r>
                <w:rPr>
                  <w:color w:val="#410a8c"/>
                  <w:u w:val="single"/>
                </w:rPr>
                <w:t xml:space="preserve">Clémentine Bosch-Bouju</w:t>
              </w:r>
            </w:hyperlink>
            <w:r>
              <w:rPr/>
              <w:t xml:space="preserve">,</w:t>
            </w:r>
            <w:hyperlink r:id="rId61" w:history="1">
              <w:r>
                <w:rPr>
                  <w:color w:val="#410a8c"/>
                  <w:u w:val="single"/>
                </w:rPr>
                <w:t xml:space="preserve">Valérie Goubard</w:t>
              </w:r>
            </w:hyperlink>
            <w:r>
              <w:rPr/>
              <w:t xml:space="preserve">,</w:t>
            </w:r>
            <w:hyperlink r:id="rId62" w:history="1">
              <w:r>
                <w:rPr>
                  <w:color w:val="#410a8c"/>
                  <w:u w:val="single"/>
                </w:rPr>
                <w:t xml:space="preserve">Vincent Paillé</w:t>
              </w:r>
            </w:hyperlink>
            <w:r>
              <w:rPr/>
              <w:t xml:space="preserve">et al.</w:t>
            </w:r>
          </w:p>
          <w:p>
            <w:pPr/>
            <w:r>
              <w:rPr>
                <w:i w:val="1"/>
                <w:iCs w:val="1"/>
              </w:rPr>
              <w:t xml:space="preserve">Frontiers in Synaptic Neuroscience</w:t>
            </w:r>
            <w:r>
              <w:rPr/>
              <w:t xml:space="preserve">, 2021, 13, </w:t>
            </w:r>
            <w:hyperlink r:id="rId63" w:history="1">
              <w:r>
                <w:rPr>
                  <w:color w:val="#410a8c"/>
                  <w:u w:val="single"/>
                </w:rPr>
                <w:t xml:space="preserve">⟨10.3389/fnsyn.2021.725880⟩</w:t>
              </w:r>
            </w:hyperlink>
          </w:p>
          <w:p>
            <w:pPr/>
            <w:r>
              <w:rPr/>
              <w:t xml:space="preserve">Article dans une revue</w:t>
            </w:r>
          </w:p>
          <w:p>
            <w:pPr/>
            <w:hyperlink r:id="rId58" w:history="1">
              <w:r>
                <w:rPr>
                  <w:color w:val="#410a8c"/>
                  <w:u w:val="single"/>
                </w:rPr>
                <w:t xml:space="preserve">hal-03376047v1</w:t>
              </w:r>
            </w:hyperlink>
          </w:p>
        </w:tc>
      </w:tr>
      <w:tr>
        <w:trPr/>
        <w:tc>
          <w:tcPr>
            <w:noWrap/>
          </w:tcPr>
          <w:p>
            <w:pPr>
              <w:spacing w:after="200"/>
            </w:pPr>
            <w:hyperlink r:id="rId64" w:history="1">
              <w:r>
                <w:rPr>
                  <w:color w:val="1e198e"/>
                  <w:b w:val="1"/>
                  <w:bCs w:val="1"/>
                  <w:u w:val="single"/>
                </w:rPr>
                <w:t xml:space="preserve">Chemogenetic silencing of hippocampus and amygdala reveals a double dissociation in periadolescent obesogenic diet-induced memory alterations</w:t>
              </w:r>
            </w:hyperlink>
          </w:p>
          <w:p>
            <w:pPr/>
            <w:hyperlink r:id="rId65" w:history="1">
              <w:r>
                <w:rPr>
                  <w:color w:val="#410a8c"/>
                  <w:u w:val="single"/>
                </w:rPr>
                <w:t xml:space="preserve">Fabien Naneix</w:t>
              </w:r>
            </w:hyperlink>
            <w:r>
              <w:rPr/>
              <w:t xml:space="preserve">,</w:t>
            </w:r>
            <w:hyperlink r:id="rId66" w:history="1">
              <w:r>
                <w:rPr>
                  <w:color w:val="#410a8c"/>
                  <w:u w:val="single"/>
                </w:rPr>
                <w:t xml:space="preserve">Ioannis Bakoyiannis</w:t>
              </w:r>
            </w:hyperlink>
            <w:r>
              <w:rPr/>
              <w:t xml:space="preserve">,</w:t>
            </w:r>
            <w:hyperlink r:id="rId67" w:history="1">
              <w:r>
                <w:rPr>
                  <w:color w:val="#410a8c"/>
                  <w:u w:val="single"/>
                </w:rPr>
                <w:t xml:space="preserve">Marianela Santoyo-Zedillo</w:t>
              </w:r>
            </w:hyperlink>
            <w:r>
              <w:rPr/>
              <w:t xml:space="preserve">,</w:t>
            </w:r>
            <w:hyperlink r:id="rId32" w:history="1">
              <w:r>
                <w:rPr>
                  <w:color w:val="#410a8c"/>
                  <w:u w:val="single"/>
                </w:rPr>
                <w:t xml:space="preserve">Clémentine Bosch-Bouju</w:t>
              </w:r>
            </w:hyperlink>
            <w:r>
              <w:rPr/>
              <w:t xml:space="preserve">,</w:t>
            </w:r>
            <w:hyperlink r:id="rId68" w:history="1">
              <w:r>
                <w:rPr>
                  <w:color w:val="#410a8c"/>
                  <w:u w:val="single"/>
                </w:rPr>
                <w:t xml:space="preserve">Gustavo Pacheco-Lopez</w:t>
              </w:r>
            </w:hyperlink>
            <w:r>
              <w:rPr/>
              <w:t xml:space="preserve">et al.</w:t>
            </w:r>
          </w:p>
          <w:p>
            <w:pPr/>
            <w:r>
              <w:rPr>
                <w:i w:val="1"/>
                <w:iCs w:val="1"/>
              </w:rPr>
              <w:t xml:space="preserve">Neurobiology of Learning and Memory</w:t>
            </w:r>
            <w:r>
              <w:rPr/>
              <w:t xml:space="preserve">, 2021, 178, pp.107354. </w:t>
            </w:r>
            <w:hyperlink r:id="rId69" w:history="1">
              <w:r>
                <w:rPr>
                  <w:color w:val="#410a8c"/>
                  <w:u w:val="single"/>
                </w:rPr>
                <w:t xml:space="preserve">⟨10.1016/j.nlm.2020.107354⟩</w:t>
              </w:r>
            </w:hyperlink>
          </w:p>
          <w:p>
            <w:pPr/>
            <w:r>
              <w:rPr/>
              <w:t xml:space="preserve">Article dans une revue</w:t>
            </w:r>
          </w:p>
          <w:p>
            <w:pPr/>
            <w:hyperlink r:id="rId64" w:history="1">
              <w:r>
                <w:rPr>
                  <w:color w:val="#410a8c"/>
                  <w:u w:val="single"/>
                </w:rPr>
                <w:t xml:space="preserve">hal-03419785v1</w:t>
              </w:r>
            </w:hyperlink>
          </w:p>
        </w:tc>
      </w:tr>
      <w:tr>
        <w:trPr/>
        <w:tc>
          <w:tcPr>
            <w:noWrap/>
          </w:tcPr>
          <w:p>
            <w:pPr>
              <w:spacing w:after="200"/>
            </w:pPr>
            <w:hyperlink r:id="rId70" w:history="1">
              <w:r>
                <w:rPr>
                  <w:color w:val="1e198e"/>
                  <w:b w:val="1"/>
                  <w:bCs w:val="1"/>
                  <w:u w:val="single"/>
                </w:rPr>
                <w:t xml:space="preserve">Causal link between n-3 polyunsaturated fatty acid deficiency and motivation deficits</w:t>
              </w:r>
            </w:hyperlink>
          </w:p>
          <w:p>
            <w:pPr/>
            <w:hyperlink r:id="rId14" w:history="1">
              <w:r>
                <w:rPr>
                  <w:color w:val="#410a8c"/>
                  <w:u w:val="single"/>
                </w:rPr>
                <w:t xml:space="preserve">Fabien Ducrocq</w:t>
              </w:r>
            </w:hyperlink>
            <w:r>
              <w:rPr/>
              <w:t xml:space="preserve">,</w:t>
            </w:r>
            <w:hyperlink r:id="rId71" w:history="1">
              <w:r>
                <w:rPr>
                  <w:color w:val="#410a8c"/>
                  <w:u w:val="single"/>
                </w:rPr>
                <w:t xml:space="preserve">Roman Walle</w:t>
              </w:r>
            </w:hyperlink>
            <w:r>
              <w:rPr/>
              <w:t xml:space="preserve">,</w:t>
            </w:r>
            <w:hyperlink r:id="rId72" w:history="1">
              <w:r>
                <w:rPr>
                  <w:color w:val="#410a8c"/>
                  <w:u w:val="single"/>
                </w:rPr>
                <w:t xml:space="preserve">Andrea Contini</w:t>
              </w:r>
            </w:hyperlink>
            <w:r>
              <w:rPr/>
              <w:t xml:space="preserve">,</w:t>
            </w:r>
            <w:hyperlink r:id="rId73" w:history="1">
              <w:r>
                <w:rPr>
                  <w:color w:val="#410a8c"/>
                  <w:u w:val="single"/>
                </w:rPr>
                <w:t xml:space="preserve">Asma Oummadi</w:t>
              </w:r>
            </w:hyperlink>
            <w:r>
              <w:rPr/>
              <w:t xml:space="preserve">,</w:t>
            </w:r>
            <w:hyperlink r:id="rId74" w:history="1">
              <w:r>
                <w:rPr>
                  <w:color w:val="#410a8c"/>
                  <w:u w:val="single"/>
                </w:rPr>
                <w:t xml:space="preserve">Baptiste Caraballo</w:t>
              </w:r>
            </w:hyperlink>
            <w:r>
              <w:rPr/>
              <w:t xml:space="preserve">et al.</w:t>
            </w:r>
          </w:p>
          <w:p>
            <w:pPr/>
            <w:r>
              <w:rPr>
                <w:i w:val="1"/>
                <w:iCs w:val="1"/>
              </w:rPr>
              <w:t xml:space="preserve">Cell Metabolism</w:t>
            </w:r>
            <w:r>
              <w:rPr/>
              <w:t xml:space="preserve">, 2020, 31 (4), pp.755-772. </w:t>
            </w:r>
            <w:hyperlink r:id="rId75" w:history="1">
              <w:r>
                <w:rPr>
                  <w:color w:val="#410a8c"/>
                  <w:u w:val="single"/>
                </w:rPr>
                <w:t xml:space="preserve">⟨10.1016/j.cmet.2020.02.012⟩</w:t>
              </w:r>
            </w:hyperlink>
          </w:p>
          <w:p>
            <w:pPr/>
            <w:r>
              <w:rPr/>
              <w:t xml:space="preserve">Article dans une revue</w:t>
            </w:r>
          </w:p>
          <w:p>
            <w:pPr/>
            <w:hyperlink r:id="rId70" w:history="1">
              <w:r>
                <w:rPr>
                  <w:color w:val="#410a8c"/>
                  <w:u w:val="single"/>
                </w:rPr>
                <w:t xml:space="preserve">hal-02550371v1</w:t>
              </w:r>
            </w:hyperlink>
          </w:p>
        </w:tc>
      </w:tr>
      <w:tr>
        <w:trPr/>
        <w:tc>
          <w:tcPr>
            <w:noWrap/>
          </w:tcPr>
          <w:p>
            <w:pPr>
              <w:spacing w:after="200"/>
            </w:pPr>
            <w:hyperlink r:id="rId76" w:history="1">
              <w:r>
                <w:rPr>
                  <w:color w:val="1e198e"/>
                  <w:b w:val="1"/>
                  <w:bCs w:val="1"/>
                  <w:u w:val="single"/>
                </w:rPr>
                <w:t xml:space="preserve">In silico hierarchical clustering of neuronal populations in the rat ventral tegmental area based on extracellular electrophysiological properties</w:t>
              </w:r>
            </w:hyperlink>
          </w:p>
          <w:p>
            <w:pPr/>
            <w:hyperlink r:id="rId45" w:history="1">
              <w:r>
                <w:rPr>
                  <w:color w:val="#410a8c"/>
                  <w:u w:val="single"/>
                </w:rPr>
                <w:t xml:space="preserve">Mathieu Di Miceli</w:t>
              </w:r>
            </w:hyperlink>
            <w:r>
              <w:rPr/>
              <w:t xml:space="preserve">,</w:t>
            </w:r>
            <w:hyperlink r:id="rId77" w:history="1">
              <w:r>
                <w:rPr>
                  <w:color w:val="#410a8c"/>
                  <w:u w:val="single"/>
                </w:rPr>
                <w:t xml:space="preserve">Zoé Husson</w:t>
              </w:r>
            </w:hyperlink>
            <w:r>
              <w:rPr/>
              <w:t xml:space="preserve">,</w:t>
            </w:r>
            <w:hyperlink r:id="rId78" w:history="1">
              <w:r>
                <w:rPr>
                  <w:color w:val="#410a8c"/>
                  <w:u w:val="single"/>
                </w:rPr>
                <w:t xml:space="preserve">Philippe Ruel</w:t>
              </w:r>
            </w:hyperlink>
            <w:r>
              <w:rPr/>
              <w:t xml:space="preserve">,</w:t>
            </w:r>
            <w:hyperlink r:id="rId79" w:history="1">
              <w:r>
                <w:rPr>
                  <w:color w:val="#410a8c"/>
                  <w:u w:val="single"/>
                </w:rPr>
                <w:t xml:space="preserve">Sophie Layé</w:t>
              </w:r>
            </w:hyperlink>
            <w:r>
              <w:rPr/>
              <w:t xml:space="preserve">,</w:t>
            </w:r>
            <w:hyperlink r:id="rId80" w:history="1">
              <w:r>
                <w:rPr>
                  <w:color w:val="#410a8c"/>
                  <w:u w:val="single"/>
                </w:rPr>
                <w:t xml:space="preserve">Daniela Cota</w:t>
              </w:r>
            </w:hyperlink>
            <w:r>
              <w:rPr/>
              <w:t xml:space="preserve">et al.</w:t>
            </w:r>
          </w:p>
          <w:p>
            <w:pPr/>
            <w:r>
              <w:rPr>
                <w:i w:val="1"/>
                <w:iCs w:val="1"/>
              </w:rPr>
              <w:t xml:space="preserve">Frontiers in Neural Circuits</w:t>
            </w:r>
            <w:r>
              <w:rPr/>
              <w:t xml:space="preserve">, 2020, 14, pp.51. </w:t>
            </w:r>
            <w:hyperlink r:id="rId81" w:history="1">
              <w:r>
                <w:rPr>
                  <w:color w:val="#410a8c"/>
                  <w:u w:val="single"/>
                </w:rPr>
                <w:t xml:space="preserve">⟨10.3389/fncir.2020.00051⟩</w:t>
              </w:r>
            </w:hyperlink>
          </w:p>
          <w:p>
            <w:pPr/>
            <w:r>
              <w:rPr/>
              <w:t xml:space="preserve">Article dans une revue</w:t>
            </w:r>
          </w:p>
          <w:p>
            <w:pPr/>
            <w:hyperlink r:id="rId76" w:history="1">
              <w:r>
                <w:rPr>
                  <w:color w:val="#410a8c"/>
                  <w:u w:val="single"/>
                </w:rPr>
                <w:t xml:space="preserve">hal-02941027v1</w:t>
              </w:r>
            </w:hyperlink>
          </w:p>
        </w:tc>
      </w:tr>
      <w:tr>
        <w:trPr/>
        <w:tc>
          <w:tcPr>
            <w:noWrap/>
          </w:tcPr>
          <w:p>
            <w:pPr>
              <w:spacing w:after="200"/>
            </w:pPr>
            <w:hyperlink r:id="rId82" w:history="1">
              <w:r>
                <w:rPr>
                  <w:color w:val="1e198e"/>
                  <w:b w:val="1"/>
                  <w:bCs w:val="1"/>
                  <w:u w:val="single"/>
                </w:rPr>
                <w:t xml:space="preserve">Essential omega-3 fatty acids tune microglial phagocytosis of synaptic elements in the mouse developing brain</w:t>
              </w:r>
            </w:hyperlink>
          </w:p>
          <w:p>
            <w:pPr/>
            <w:hyperlink r:id="rId83" w:history="1">
              <w:r>
                <w:rPr>
                  <w:color w:val="#410a8c"/>
                  <w:u w:val="single"/>
                </w:rPr>
                <w:t xml:space="preserve">Charlotte Madore</w:t>
              </w:r>
            </w:hyperlink>
            <w:r>
              <w:rPr/>
              <w:t xml:space="preserve">,</w:t>
            </w:r>
            <w:hyperlink r:id="rId38" w:history="1">
              <w:r>
                <w:rPr>
                  <w:color w:val="#410a8c"/>
                  <w:u w:val="single"/>
                </w:rPr>
                <w:t xml:space="preserve">Quentin Leyrolle</w:t>
              </w:r>
            </w:hyperlink>
            <w:r>
              <w:rPr/>
              <w:t xml:space="preserve">,</w:t>
            </w:r>
            <w:hyperlink r:id="rId84" w:history="1">
              <w:r>
                <w:rPr>
                  <w:color w:val="#410a8c"/>
                  <w:u w:val="single"/>
                </w:rPr>
                <w:t xml:space="preserve">Laurent Morel</w:t>
              </w:r>
            </w:hyperlink>
            <w:r>
              <w:rPr/>
              <w:t xml:space="preserve">,</w:t>
            </w:r>
            <w:hyperlink r:id="rId47" w:history="1">
              <w:r>
                <w:rPr>
                  <w:color w:val="#410a8c"/>
                  <w:u w:val="single"/>
                </w:rPr>
                <w:t xml:space="preserve">Moïra Rossitto</w:t>
              </w:r>
            </w:hyperlink>
            <w:r>
              <w:rPr/>
              <w:t xml:space="preserve">,</w:t>
            </w:r>
            <w:hyperlink r:id="rId85" w:history="1">
              <w:r>
                <w:rPr>
                  <w:color w:val="#410a8c"/>
                  <w:u w:val="single"/>
                </w:rPr>
                <w:t xml:space="preserve">Andrew D. Greenhalgh</w:t>
              </w:r>
            </w:hyperlink>
            <w:r>
              <w:rPr/>
              <w:t xml:space="preserve">et al.</w:t>
            </w:r>
          </w:p>
          <w:p>
            <w:pPr/>
            <w:r>
              <w:rPr>
                <w:i w:val="1"/>
                <w:iCs w:val="1"/>
              </w:rPr>
              <w:t xml:space="preserve">Nature Communications</w:t>
            </w:r>
            <w:r>
              <w:rPr/>
              <w:t xml:space="preserve">, 2020, 11 (1), pp.6133. </w:t>
            </w:r>
            <w:hyperlink r:id="rId86" w:history="1">
              <w:r>
                <w:rPr>
                  <w:color w:val="#410a8c"/>
                  <w:u w:val="single"/>
                </w:rPr>
                <w:t xml:space="preserve">⟨10.1038/s41467-020-19861-z⟩</w:t>
              </w:r>
            </w:hyperlink>
          </w:p>
          <w:p>
            <w:pPr/>
            <w:r>
              <w:rPr/>
              <w:t xml:space="preserve">Article dans une revue</w:t>
            </w:r>
          </w:p>
          <w:p>
            <w:pPr/>
            <w:hyperlink r:id="rId82" w:history="1">
              <w:r>
                <w:rPr>
                  <w:color w:val="#410a8c"/>
                  <w:u w:val="single"/>
                </w:rPr>
                <w:t xml:space="preserve">hal-03047178v1</w:t>
              </w:r>
            </w:hyperlink>
          </w:p>
        </w:tc>
      </w:tr>
      <w:tr>
        <w:trPr/>
        <w:tc>
          <w:tcPr>
            <w:noWrap/>
          </w:tcPr>
          <w:p>
            <w:pPr>
              <w:spacing w:after="200"/>
            </w:pPr>
            <w:hyperlink r:id="rId87" w:history="1">
              <w:r>
                <w:rPr>
                  <w:color w:val="1e198e"/>
                  <w:b w:val="1"/>
                  <w:bCs w:val="1"/>
                  <w:u w:val="single"/>
                </w:rPr>
                <w:t xml:space="preserve">Neuronal morphology and synaptic plasticity in the hippocampus of vitamin A deficient rats</w:t>
              </w:r>
            </w:hyperlink>
          </w:p>
          <w:p>
            <w:pPr/>
            <w:hyperlink r:id="rId88" w:history="1">
              <w:r>
                <w:rPr>
                  <w:color w:val="#410a8c"/>
                  <w:u w:val="single"/>
                </w:rPr>
                <w:t xml:space="preserve">Fabien Dumetz</w:t>
              </w:r>
            </w:hyperlink>
            <w:r>
              <w:rPr/>
              <w:t xml:space="preserve">,</w:t>
            </w:r>
            <w:hyperlink r:id="rId89" w:history="1">
              <w:r>
                <w:rPr>
                  <w:color w:val="#410a8c"/>
                  <w:u w:val="single"/>
                </w:rPr>
                <w:t xml:space="preserve">Rachel Ginieis</w:t>
              </w:r>
            </w:hyperlink>
            <w:r>
              <w:rPr/>
              <w:t xml:space="preserve">,</w:t>
            </w:r>
            <w:hyperlink r:id="rId90" w:history="1">
              <w:r>
                <w:rPr>
                  <w:color w:val="#410a8c"/>
                  <w:u w:val="single"/>
                </w:rPr>
                <w:t xml:space="preserve">Corinne Bure</w:t>
              </w:r>
            </w:hyperlink>
            <w:r>
              <w:rPr/>
              <w:t xml:space="preserve">,</w:t>
            </w:r>
            <w:hyperlink r:id="rId25" w:history="1">
              <w:r>
                <w:rPr>
                  <w:color w:val="#410a8c"/>
                  <w:u w:val="single"/>
                </w:rPr>
                <w:t xml:space="preserve">Anaïs Marie</w:t>
              </w:r>
            </w:hyperlink>
            <w:r>
              <w:rPr/>
              <w:t xml:space="preserve">,</w:t>
            </w:r>
            <w:hyperlink r:id="rId22" w:history="1">
              <w:r>
                <w:rPr>
                  <w:color w:val="#410a8c"/>
                  <w:u w:val="single"/>
                </w:rPr>
                <w:t xml:space="preserve">Serge Alfos</w:t>
              </w:r>
            </w:hyperlink>
            <w:r>
              <w:rPr/>
              <w:t xml:space="preserve">et al.</w:t>
            </w:r>
          </w:p>
          <w:p>
            <w:pPr/>
            <w:r>
              <w:rPr>
                <w:i w:val="1"/>
                <w:iCs w:val="1"/>
              </w:rPr>
              <w:t xml:space="preserve">Nutritional Neuroscience</w:t>
            </w:r>
            <w:r>
              <w:rPr/>
              <w:t xml:space="preserve">, In press, pp.1-12. </w:t>
            </w:r>
            <w:hyperlink r:id="rId91" w:history="1">
              <w:r>
                <w:rPr>
                  <w:color w:val="#410a8c"/>
                  <w:u w:val="single"/>
                </w:rPr>
                <w:t xml:space="preserve">⟨10.1080/1028415X.2020.1809877⟩</w:t>
              </w:r>
            </w:hyperlink>
          </w:p>
          <w:p>
            <w:pPr/>
            <w:r>
              <w:rPr/>
              <w:t xml:space="preserve">Article dans une revue</w:t>
            </w:r>
          </w:p>
          <w:p>
            <w:pPr/>
            <w:hyperlink r:id="rId87" w:history="1">
              <w:r>
                <w:rPr>
                  <w:color w:val="#410a8c"/>
                  <w:u w:val="single"/>
                </w:rPr>
                <w:t xml:space="preserve">hal-02950511v1</w:t>
              </w:r>
            </w:hyperlink>
          </w:p>
        </w:tc>
      </w:tr>
      <w:tr>
        <w:trPr/>
        <w:tc>
          <w:tcPr>
            <w:noWrap/>
          </w:tcPr>
          <w:p>
            <w:pPr>
              <w:spacing w:after="200"/>
            </w:pPr>
            <w:hyperlink r:id="rId92" w:history="1">
              <w:r>
                <w:rPr>
                  <w:color w:val="1e198e"/>
                  <w:b w:val="1"/>
                  <w:bCs w:val="1"/>
                  <w:u w:val="single"/>
                </w:rPr>
                <w:t xml:space="preserve">PUFA and their derivatives in neurotransmission and synapses: a new hallmark of synaptopathies</w:t>
              </w:r>
            </w:hyperlink>
          </w:p>
          <w:p>
            <w:pPr/>
            <w:hyperlink r:id="rId45" w:history="1">
              <w:r>
                <w:rPr>
                  <w:color w:val="#410a8c"/>
                  <w:u w:val="single"/>
                </w:rPr>
                <w:t xml:space="preserve">Mathieu Di Miceli</w:t>
              </w:r>
            </w:hyperlink>
            <w:r>
              <w:rPr/>
              <w:t xml:space="preserve">,</w:t>
            </w:r>
            <w:hyperlink r:id="rId32" w:history="1">
              <w:r>
                <w:rPr>
                  <w:color w:val="#410a8c"/>
                  <w:u w:val="single"/>
                </w:rPr>
                <w:t xml:space="preserve">Clémentine Bosch-Bouju</w:t>
              </w:r>
            </w:hyperlink>
            <w:r>
              <w:rPr/>
              <w:t xml:space="preserve">,</w:t>
            </w:r>
            <w:hyperlink r:id="rId79" w:history="1">
              <w:r>
                <w:rPr>
                  <w:color w:val="#410a8c"/>
                  <w:u w:val="single"/>
                </w:rPr>
                <w:t xml:space="preserve">Sophie Layé</w:t>
              </w:r>
            </w:hyperlink>
          </w:p>
          <w:p>
            <w:pPr/>
            <w:r>
              <w:rPr>
                <w:i w:val="1"/>
                <w:iCs w:val="1"/>
              </w:rPr>
              <w:t xml:space="preserve">Proceedings of the Nutrition Society</w:t>
            </w:r>
            <w:r>
              <w:rPr/>
              <w:t xml:space="preserve">, 2020, 79 (4), pp.388-403. </w:t>
            </w:r>
            <w:hyperlink r:id="rId93" w:history="1">
              <w:r>
                <w:rPr>
                  <w:color w:val="#410a8c"/>
                  <w:u w:val="single"/>
                </w:rPr>
                <w:t xml:space="preserve">⟨10.1017/S0029665120000129⟩</w:t>
              </w:r>
            </w:hyperlink>
          </w:p>
          <w:p>
            <w:pPr/>
            <w:r>
              <w:rPr/>
              <w:t xml:space="preserve">Article dans une revue</w:t>
            </w:r>
          </w:p>
          <w:p>
            <w:pPr/>
            <w:hyperlink r:id="rId92" w:history="1">
              <w:r>
                <w:rPr>
                  <w:color w:val="#410a8c"/>
                  <w:u w:val="single"/>
                </w:rPr>
                <w:t xml:space="preserve">hal-03173011v1</w:t>
              </w:r>
            </w:hyperlink>
          </w:p>
        </w:tc>
      </w:tr>
      <w:tr>
        <w:trPr/>
        <w:tc>
          <w:tcPr>
            <w:noWrap/>
          </w:tcPr>
          <w:p>
            <w:pPr>
              <w:spacing w:after="200"/>
            </w:pPr>
            <w:hyperlink r:id="rId94" w:history="1">
              <w:r>
                <w:rPr>
                  <w:color w:val="1e198e"/>
                  <w:b w:val="1"/>
                  <w:bCs w:val="1"/>
                  <w:u w:val="single"/>
                </w:rPr>
                <w:t xml:space="preserve">Normalization of hippocampal retinoic acid level corrects age-related memory deficits in rats</w:t>
              </w:r>
            </w:hyperlink>
          </w:p>
          <w:p>
            <w:pPr/>
            <w:hyperlink r:id="rId88" w:history="1">
              <w:r>
                <w:rPr>
                  <w:color w:val="#410a8c"/>
                  <w:u w:val="single"/>
                </w:rPr>
                <w:t xml:space="preserve">Fabien Dumetz</w:t>
              </w:r>
            </w:hyperlink>
            <w:r>
              <w:rPr/>
              <w:t xml:space="preserve">,</w:t>
            </w:r>
            <w:hyperlink r:id="rId90" w:history="1">
              <w:r>
                <w:rPr>
                  <w:color w:val="#410a8c"/>
                  <w:u w:val="single"/>
                </w:rPr>
                <w:t xml:space="preserve">Corinne Bure</w:t>
              </w:r>
            </w:hyperlink>
            <w:r>
              <w:rPr/>
              <w:t xml:space="preserve">,</w:t>
            </w:r>
            <w:hyperlink r:id="rId22" w:history="1">
              <w:r>
                <w:rPr>
                  <w:color w:val="#410a8c"/>
                  <w:u w:val="single"/>
                </w:rPr>
                <w:t xml:space="preserve">Serge Alfos</w:t>
              </w:r>
            </w:hyperlink>
            <w:r>
              <w:rPr/>
              <w:t xml:space="preserve">,</w:t>
            </w:r>
            <w:hyperlink r:id="rId95" w:history="1">
              <w:r>
                <w:rPr>
                  <w:color w:val="#410a8c"/>
                  <w:u w:val="single"/>
                </w:rPr>
                <w:t xml:space="preserve">Marc Bonneu</w:t>
              </w:r>
            </w:hyperlink>
            <w:r>
              <w:rPr/>
              <w:t xml:space="preserve">,</w:t>
            </w:r>
            <w:hyperlink r:id="rId96" w:history="1">
              <w:r>
                <w:rPr>
                  <w:color w:val="#410a8c"/>
                  <w:u w:val="single"/>
                </w:rPr>
                <w:t xml:space="preserve">Emmanuel Richard</w:t>
              </w:r>
            </w:hyperlink>
            <w:r>
              <w:rPr/>
              <w:t xml:space="preserve">et al.</w:t>
            </w:r>
          </w:p>
          <w:p>
            <w:pPr/>
            <w:r>
              <w:rPr>
                <w:i w:val="1"/>
                <w:iCs w:val="1"/>
              </w:rPr>
              <w:t xml:space="preserve">Neurobiology of Aging</w:t>
            </w:r>
            <w:r>
              <w:rPr/>
              <w:t xml:space="preserve">, 2020, 85, pp.1-10. </w:t>
            </w:r>
            <w:hyperlink r:id="rId97" w:history="1">
              <w:r>
                <w:rPr>
                  <w:color w:val="#410a8c"/>
                  <w:u w:val="single"/>
                </w:rPr>
                <w:t xml:space="preserve">⟨10.1016/j.neurobiolaging.2019.09.016⟩</w:t>
              </w:r>
            </w:hyperlink>
          </w:p>
          <w:p>
            <w:pPr/>
            <w:r>
              <w:rPr/>
              <w:t xml:space="preserve">Article dans une revue</w:t>
            </w:r>
          </w:p>
          <w:p>
            <w:pPr/>
            <w:hyperlink r:id="rId94" w:history="1">
              <w:r>
                <w:rPr>
                  <w:color w:val="#410a8c"/>
                  <w:u w:val="single"/>
                </w:rPr>
                <w:t xml:space="preserve">hal-02620292v1</w:t>
              </w:r>
            </w:hyperlink>
          </w:p>
        </w:tc>
      </w:tr>
      <w:tr>
        <w:trPr/>
        <w:tc>
          <w:tcPr>
            <w:noWrap/>
          </w:tcPr>
          <w:p>
            <w:pPr>
              <w:spacing w:after="200"/>
            </w:pPr>
            <w:hyperlink r:id="rId98" w:history="1">
              <w:r>
                <w:rPr>
                  <w:color w:val="1e198e"/>
                  <w:b w:val="1"/>
                  <w:bCs w:val="1"/>
                  <w:u w:val="single"/>
                </w:rPr>
                <w:t xml:space="preserve">Brain tumor necrosis factor-α mediates anxiety-like behavior in a mouse model of severe obesity</w:t>
              </w:r>
            </w:hyperlink>
          </w:p>
          <w:p>
            <w:pPr/>
            <w:hyperlink r:id="rId99" w:history="1">
              <w:r>
                <w:rPr>
                  <w:color w:val="#410a8c"/>
                  <w:u w:val="single"/>
                </w:rPr>
                <w:t xml:space="preserve">Célia Fourrier</w:t>
              </w:r>
            </w:hyperlink>
            <w:r>
              <w:rPr/>
              <w:t xml:space="preserve">,</w:t>
            </w:r>
            <w:hyperlink r:id="rId32" w:history="1">
              <w:r>
                <w:rPr>
                  <w:color w:val="#410a8c"/>
                  <w:u w:val="single"/>
                </w:rPr>
                <w:t xml:space="preserve">Clémentine Bosch-Bouju</w:t>
              </w:r>
            </w:hyperlink>
            <w:r>
              <w:rPr/>
              <w:t xml:space="preserve">,</w:t>
            </w:r>
            <w:hyperlink r:id="rId100" w:history="1">
              <w:r>
                <w:rPr>
                  <w:color w:val="#410a8c"/>
                  <w:u w:val="single"/>
                </w:rPr>
                <w:t xml:space="preserve">Raphael Boursereau</w:t>
              </w:r>
            </w:hyperlink>
            <w:r>
              <w:rPr/>
              <w:t xml:space="preserve">,</w:t>
            </w:r>
            <w:hyperlink r:id="rId101" w:history="1">
              <w:r>
                <w:rPr>
                  <w:color w:val="#410a8c"/>
                  <w:u w:val="single"/>
                </w:rPr>
                <w:t xml:space="preserve">Julie Sauvant</w:t>
              </w:r>
            </w:hyperlink>
            <w:r>
              <w:rPr/>
              <w:t xml:space="preserve">,</w:t>
            </w:r>
            <w:hyperlink r:id="rId48" w:history="1">
              <w:r>
                <w:rPr>
                  <w:color w:val="#410a8c"/>
                  <w:u w:val="single"/>
                </w:rPr>
                <w:t xml:space="preserve">Agnès Aubert</w:t>
              </w:r>
            </w:hyperlink>
            <w:r>
              <w:rPr/>
              <w:t xml:space="preserve">et al.</w:t>
            </w:r>
          </w:p>
          <w:p>
            <w:pPr/>
            <w:r>
              <w:rPr>
                <w:i w:val="1"/>
                <w:iCs w:val="1"/>
              </w:rPr>
              <w:t xml:space="preserve">Brain, Behavior, and Immunity</w:t>
            </w:r>
            <w:r>
              <w:rPr/>
              <w:t xml:space="preserve">, 2019, online fisrt, pp.1-12. </w:t>
            </w:r>
            <w:hyperlink r:id="rId102" w:history="1">
              <w:r>
                <w:rPr>
                  <w:color w:val="#410a8c"/>
                  <w:u w:val="single"/>
                </w:rPr>
                <w:t xml:space="preserve">⟨10.1016/j.bbi.2018.11.316⟩</w:t>
              </w:r>
            </w:hyperlink>
          </w:p>
          <w:p>
            <w:pPr/>
            <w:r>
              <w:rPr/>
              <w:t xml:space="preserve">Article dans une revue</w:t>
            </w:r>
          </w:p>
          <w:p>
            <w:pPr/>
            <w:hyperlink r:id="rId98" w:history="1">
              <w:r>
                <w:rPr>
                  <w:color w:val="#410a8c"/>
                  <w:u w:val="single"/>
                </w:rPr>
                <w:t xml:space="preserve">hal-02626314v1</w:t>
              </w:r>
            </w:hyperlink>
          </w:p>
        </w:tc>
      </w:tr>
      <w:tr>
        <w:trPr/>
        <w:tc>
          <w:tcPr>
            <w:noWrap/>
          </w:tcPr>
          <w:p>
            <w:pPr>
              <w:spacing w:after="200"/>
            </w:pPr>
            <w:hyperlink r:id="rId103" w:history="1">
              <w:r>
                <w:rPr>
                  <w:color w:val="1e198e"/>
                  <w:b w:val="1"/>
                  <w:bCs w:val="1"/>
                  <w:u w:val="single"/>
                </w:rPr>
                <w:t xml:space="preserve">Causal Link between n-3 Polyunsaturated Fatty Acid Deficiency and Motivation Deficits</w:t>
              </w:r>
            </w:hyperlink>
          </w:p>
          <w:p>
            <w:pPr/>
            <w:hyperlink r:id="rId14" w:history="1">
              <w:r>
                <w:rPr>
                  <w:color w:val="#410a8c"/>
                  <w:u w:val="single"/>
                </w:rPr>
                <w:t xml:space="preserve">Fabien Ducrocq</w:t>
              </w:r>
            </w:hyperlink>
            <w:r>
              <w:rPr/>
              <w:t xml:space="preserve">,</w:t>
            </w:r>
            <w:hyperlink r:id="rId71" w:history="1">
              <w:r>
                <w:rPr>
                  <w:color w:val="#410a8c"/>
                  <w:u w:val="single"/>
                </w:rPr>
                <w:t xml:space="preserve">Roman Walle</w:t>
              </w:r>
            </w:hyperlink>
            <w:r>
              <w:rPr/>
              <w:t xml:space="preserve">,</w:t>
            </w:r>
            <w:hyperlink r:id="rId72" w:history="1">
              <w:r>
                <w:rPr>
                  <w:color w:val="#410a8c"/>
                  <w:u w:val="single"/>
                </w:rPr>
                <w:t xml:space="preserve">Andrea Contini</w:t>
              </w:r>
            </w:hyperlink>
            <w:r>
              <w:rPr/>
              <w:t xml:space="preserve">,</w:t>
            </w:r>
            <w:hyperlink r:id="rId73" w:history="1">
              <w:r>
                <w:rPr>
                  <w:color w:val="#410a8c"/>
                  <w:u w:val="single"/>
                </w:rPr>
                <w:t xml:space="preserve">Asma Oummadi</w:t>
              </w:r>
            </w:hyperlink>
            <w:r>
              <w:rPr/>
              <w:t xml:space="preserve">,</w:t>
            </w:r>
            <w:hyperlink r:id="rId74" w:history="1">
              <w:r>
                <w:rPr>
                  <w:color w:val="#410a8c"/>
                  <w:u w:val="single"/>
                </w:rPr>
                <w:t xml:space="preserve">Baptiste Caraballo</w:t>
              </w:r>
            </w:hyperlink>
            <w:r>
              <w:rPr/>
              <w:t xml:space="preserve">et al.</w:t>
            </w:r>
          </w:p>
          <w:p>
            <w:pPr/>
            <w:r>
              <w:rPr>
                <w:i w:val="1"/>
                <w:iCs w:val="1"/>
              </w:rPr>
              <w:t xml:space="preserve">Cell Metabolism</w:t>
            </w:r>
            <w:r>
              <w:rPr/>
              <w:t xml:space="preserve">, 2019, 31 (4), pp.755-772.e7. </w:t>
            </w:r>
            <w:hyperlink r:id="rId104" w:history="1">
              <w:r>
                <w:rPr>
                  <w:color w:val="#410a8c"/>
                  <w:u w:val="single"/>
                </w:rPr>
                <w:t xml:space="preserve">⟨10.2139/ssrn.3382436⟩</w:t>
              </w:r>
            </w:hyperlink>
          </w:p>
          <w:p>
            <w:pPr/>
            <w:r>
              <w:rPr/>
              <w:t xml:space="preserve">Article dans une revue</w:t>
            </w:r>
          </w:p>
          <w:p>
            <w:pPr/>
            <w:hyperlink r:id="rId103" w:history="1">
              <w:r>
                <w:rPr>
                  <w:color w:val="#410a8c"/>
                  <w:u w:val="single"/>
                </w:rPr>
                <w:t xml:space="preserve">hal-03347311v1</w:t>
              </w:r>
            </w:hyperlink>
          </w:p>
        </w:tc>
      </w:tr>
      <w:tr>
        <w:trPr/>
        <w:tc>
          <w:tcPr>
            <w:noWrap/>
          </w:tcPr>
          <w:p>
            <w:pPr>
              <w:spacing w:after="200"/>
            </w:pPr>
            <w:hyperlink r:id="rId105" w:history="1">
              <w:r>
                <w:rPr>
                  <w:color w:val="1e198e"/>
                  <w:b w:val="1"/>
                  <w:bCs w:val="1"/>
                  <w:u w:val="single"/>
                </w:rPr>
                <w:t xml:space="preserve">Nutritional n-3 PUFA Deficiency Abolishes Endocannabinoid Gating of Hippocampal Long-Term Potentiation</w:t>
              </w:r>
            </w:hyperlink>
          </w:p>
          <w:p>
            <w:pPr/>
            <w:hyperlink r:id="rId106" w:history="1">
              <w:r>
                <w:rPr>
                  <w:color w:val="#410a8c"/>
                  <w:u w:val="single"/>
                </w:rPr>
                <w:t xml:space="preserve">Aurore Thomazeau</w:t>
              </w:r>
            </w:hyperlink>
            <w:r>
              <w:rPr/>
              <w:t xml:space="preserve">,</w:t>
            </w:r>
            <w:hyperlink r:id="rId32" w:history="1">
              <w:r>
                <w:rPr>
                  <w:color w:val="#410a8c"/>
                  <w:u w:val="single"/>
                </w:rPr>
                <w:t xml:space="preserve">Clémentine Bosch-Bouju</w:t>
              </w:r>
            </w:hyperlink>
            <w:r>
              <w:rPr/>
              <w:t xml:space="preserve">,</w:t>
            </w:r>
            <w:hyperlink r:id="rId107" w:history="1">
              <w:r>
                <w:rPr>
                  <w:color w:val="#410a8c"/>
                  <w:u w:val="single"/>
                </w:rPr>
                <w:t xml:space="preserve">Olivier Manzoni</w:t>
              </w:r>
            </w:hyperlink>
            <w:r>
              <w:rPr/>
              <w:t xml:space="preserve">,</w:t>
            </w:r>
            <w:hyperlink r:id="rId79" w:history="1">
              <w:r>
                <w:rPr>
                  <w:color w:val="#410a8c"/>
                  <w:u w:val="single"/>
                </w:rPr>
                <w:t xml:space="preserve">Sophie Layé</w:t>
              </w:r>
            </w:hyperlink>
          </w:p>
          <w:p>
            <w:pPr/>
            <w:r>
              <w:rPr>
                <w:i w:val="1"/>
                <w:iCs w:val="1"/>
              </w:rPr>
              <w:t xml:space="preserve">Cerebral Cortex</w:t>
            </w:r>
            <w:r>
              <w:rPr/>
              <w:t xml:space="preserve">, 2017, 27 (4), pp.2571-2579. </w:t>
            </w:r>
            <w:hyperlink r:id="rId108" w:history="1">
              <w:r>
                <w:rPr>
                  <w:color w:val="#410a8c"/>
                  <w:u w:val="single"/>
                </w:rPr>
                <w:t xml:space="preserve">⟨10.1093/cercor/bhw052⟩</w:t>
              </w:r>
            </w:hyperlink>
          </w:p>
          <w:p>
            <w:pPr/>
            <w:r>
              <w:rPr/>
              <w:t xml:space="preserve">Article dans une revue</w:t>
            </w:r>
          </w:p>
          <w:p>
            <w:pPr/>
            <w:hyperlink r:id="rId105" w:history="1">
              <w:r>
                <w:rPr>
                  <w:color w:val="#410a8c"/>
                  <w:u w:val="single"/>
                </w:rPr>
                <w:t xml:space="preserve">hal-03777442v1</w:t>
              </w:r>
            </w:hyperlink>
          </w:p>
        </w:tc>
      </w:tr>
      <w:tr>
        <w:trPr/>
        <w:tc>
          <w:tcPr>
            <w:noWrap/>
          </w:tcPr>
          <w:p>
            <w:pPr>
              <w:spacing w:after="200"/>
            </w:pPr>
            <w:hyperlink r:id="rId109" w:history="1">
              <w:r>
                <w:rPr>
                  <w:color w:val="1e198e"/>
                  <w:b w:val="1"/>
                  <w:bCs w:val="1"/>
                  <w:u w:val="single"/>
                </w:rPr>
                <w:t xml:space="preserve">Endocannabinoid-Mediated Plasticity in Nucleus Accumbens Controls Vulnerability to Anxiety after Social Defeat Stress</w:t>
              </w:r>
            </w:hyperlink>
          </w:p>
          <w:p>
            <w:pPr/>
            <w:hyperlink r:id="rId107" w:history="1">
              <w:r>
                <w:rPr>
                  <w:color w:val="#410a8c"/>
                  <w:u w:val="single"/>
                </w:rPr>
                <w:t xml:space="preserve">Olivier Manzoni</w:t>
              </w:r>
            </w:hyperlink>
            <w:r>
              <w:rPr/>
              <w:t xml:space="preserve">,</w:t>
            </w:r>
            <w:hyperlink r:id="rId32" w:history="1">
              <w:r>
                <w:rPr>
                  <w:color w:val="#410a8c"/>
                  <w:u w:val="single"/>
                </w:rPr>
                <w:t xml:space="preserve">Clémentine Bosch-Bouju</w:t>
              </w:r>
            </w:hyperlink>
            <w:r>
              <w:rPr/>
              <w:t xml:space="preserve">,</w:t>
            </w:r>
            <w:hyperlink r:id="rId110" w:history="1">
              <w:r>
                <w:rPr>
                  <w:color w:val="#410a8c"/>
                  <w:u w:val="single"/>
                </w:rPr>
                <w:t xml:space="preserve">Thomas Larrieu</w:t>
              </w:r>
            </w:hyperlink>
            <w:r>
              <w:rPr/>
              <w:t xml:space="preserve">,</w:t>
            </w:r>
            <w:hyperlink r:id="rId111" w:history="1">
              <w:r>
                <w:rPr>
                  <w:color w:val="#410a8c"/>
                  <w:u w:val="single"/>
                </w:rPr>
                <w:t xml:space="preserve">Louisa Linders</w:t>
              </w:r>
            </w:hyperlink>
            <w:r>
              <w:rPr/>
              <w:t xml:space="preserve">,</w:t>
            </w:r>
            <w:hyperlink r:id="rId112" w:history="1">
              <w:r>
                <w:rPr>
                  <w:color w:val="#410a8c"/>
                  <w:u w:val="single"/>
                </w:rPr>
                <w:t xml:space="preserve">Olivier J. Manzoni</w:t>
              </w:r>
            </w:hyperlink>
            <w:r>
              <w:rPr/>
              <w:t xml:space="preserve">et al.</w:t>
            </w:r>
          </w:p>
          <w:p>
            <w:pPr/>
            <w:r>
              <w:rPr>
                <w:i w:val="1"/>
                <w:iCs w:val="1"/>
              </w:rPr>
              <w:t xml:space="preserve">Cell Reports</w:t>
            </w:r>
            <w:r>
              <w:rPr/>
              <w:t xml:space="preserve">, 2016, 16 (5), pp.1237 - 1242. </w:t>
            </w:r>
            <w:hyperlink r:id="rId113" w:history="1">
              <w:r>
                <w:rPr>
                  <w:color w:val="#410a8c"/>
                  <w:u w:val="single"/>
                </w:rPr>
                <w:t xml:space="preserve">⟨10.1016/j.celrep.2016.06.082⟩</w:t>
              </w:r>
            </w:hyperlink>
          </w:p>
          <w:p>
            <w:pPr/>
            <w:r>
              <w:rPr/>
              <w:t xml:space="preserve">Article dans une revue</w:t>
            </w:r>
          </w:p>
          <w:p>
            <w:pPr/>
            <w:hyperlink r:id="rId109" w:history="1">
              <w:r>
                <w:rPr>
                  <w:color w:val="#410a8c"/>
                  <w:u w:val="single"/>
                </w:rPr>
                <w:t xml:space="preserve">hal-01826144v1</w:t>
              </w:r>
            </w:hyperlink>
          </w:p>
        </w:tc>
      </w:tr>
      <w:tr>
        <w:trPr/>
        <w:tc>
          <w:tcPr>
            <w:noWrap/>
          </w:tcPr>
          <w:p>
            <w:pPr>
              <w:spacing w:after="200"/>
            </w:pPr>
            <w:hyperlink r:id="rId114" w:history="1">
              <w:r>
                <w:rPr>
                  <w:color w:val="1e198e"/>
                  <w:b w:val="1"/>
                  <w:bCs w:val="1"/>
                  <w:u w:val="single"/>
                </w:rPr>
                <w:t xml:space="preserve">Nutritional n-3 PUFA Deficiency Abolishes Endocannabinoid Gating of Hippocampal Long-Term Potentiation</w:t>
              </w:r>
            </w:hyperlink>
          </w:p>
          <w:p>
            <w:pPr/>
            <w:hyperlink r:id="rId107" w:history="1">
              <w:r>
                <w:rPr>
                  <w:color w:val="#410a8c"/>
                  <w:u w:val="single"/>
                </w:rPr>
                <w:t xml:space="preserve">Olivier Manzoni</w:t>
              </w:r>
            </w:hyperlink>
            <w:r>
              <w:rPr/>
              <w:t xml:space="preserve">,</w:t>
            </w:r>
            <w:hyperlink r:id="rId106" w:history="1">
              <w:r>
                <w:rPr>
                  <w:color w:val="#410a8c"/>
                  <w:u w:val="single"/>
                </w:rPr>
                <w:t xml:space="preserve">Aurore Thomazeau</w:t>
              </w:r>
            </w:hyperlink>
            <w:r>
              <w:rPr/>
              <w:t xml:space="preserve">,</w:t>
            </w:r>
            <w:hyperlink r:id="rId32" w:history="1">
              <w:r>
                <w:rPr>
                  <w:color w:val="#410a8c"/>
                  <w:u w:val="single"/>
                </w:rPr>
                <w:t xml:space="preserve">Clémentine Bosch-Bouju</w:t>
              </w:r>
            </w:hyperlink>
            <w:r>
              <w:rPr/>
              <w:t xml:space="preserve">,</w:t>
            </w:r>
            <w:hyperlink r:id="rId79" w:history="1">
              <w:r>
                <w:rPr>
                  <w:color w:val="#410a8c"/>
                  <w:u w:val="single"/>
                </w:rPr>
                <w:t xml:space="preserve">Sophie Layé</w:t>
              </w:r>
            </w:hyperlink>
          </w:p>
          <w:p>
            <w:pPr/>
            <w:r>
              <w:rPr>
                <w:i w:val="1"/>
                <w:iCs w:val="1"/>
              </w:rPr>
              <w:t xml:space="preserve">Cerebral Cortex</w:t>
            </w:r>
            <w:r>
              <w:rPr/>
              <w:t xml:space="preserve">, 2016, 27 (4), pp.2571-2579. </w:t>
            </w:r>
            <w:hyperlink r:id="rId108" w:history="1">
              <w:r>
                <w:rPr>
                  <w:color w:val="#410a8c"/>
                  <w:u w:val="single"/>
                </w:rPr>
                <w:t xml:space="preserve">⟨10.1093/cercor/bhw052⟩</w:t>
              </w:r>
            </w:hyperlink>
          </w:p>
          <w:p>
            <w:pPr/>
            <w:r>
              <w:rPr/>
              <w:t xml:space="preserve">Article dans une revue</w:t>
            </w:r>
          </w:p>
          <w:p>
            <w:pPr/>
            <w:hyperlink r:id="rId114" w:history="1">
              <w:r>
                <w:rPr>
                  <w:color w:val="#410a8c"/>
                  <w:u w:val="single"/>
                </w:rPr>
                <w:t xml:space="preserve">hal-01826142v1</w:t>
              </w:r>
            </w:hyperlink>
          </w:p>
        </w:tc>
      </w:tr>
      <w:tr>
        <w:trPr/>
        <w:tc>
          <w:tcPr>
            <w:noWrap/>
          </w:tcPr>
          <w:p>
            <w:pPr>
              <w:spacing w:after="200"/>
            </w:pPr>
            <w:hyperlink r:id="rId115" w:history="1">
              <w:r>
                <w:rPr>
                  <w:color w:val="1e198e"/>
                  <w:b w:val="1"/>
                  <w:bCs w:val="1"/>
                  <w:u w:val="single"/>
                </w:rPr>
                <w:t xml:space="preserve">Dietary n-3 PUFAs deficiency increases vulnerability to inflammation-induced spatial memory impairment</w:t>
              </w:r>
            </w:hyperlink>
          </w:p>
          <w:p>
            <w:pPr/>
            <w:hyperlink r:id="rId116" w:history="1">
              <w:r>
                <w:rPr>
                  <w:color w:val="#410a8c"/>
                  <w:u w:val="single"/>
                </w:rPr>
                <w:t xml:space="preserve">Jean-Christophe Delpech</w:t>
              </w:r>
            </w:hyperlink>
            <w:r>
              <w:rPr/>
              <w:t xml:space="preserve">,</w:t>
            </w:r>
            <w:hyperlink r:id="rId106" w:history="1">
              <w:r>
                <w:rPr>
                  <w:color w:val="#410a8c"/>
                  <w:u w:val="single"/>
                </w:rPr>
                <w:t xml:space="preserve">Aurore Thomazeau</w:t>
              </w:r>
            </w:hyperlink>
            <w:r>
              <w:rPr/>
              <w:t xml:space="preserve">,</w:t>
            </w:r>
            <w:hyperlink r:id="rId83" w:history="1">
              <w:r>
                <w:rPr>
                  <w:color w:val="#410a8c"/>
                  <w:u w:val="single"/>
                </w:rPr>
                <w:t xml:space="preserve">Charlotte Madore</w:t>
              </w:r>
            </w:hyperlink>
            <w:r>
              <w:rPr/>
              <w:t xml:space="preserve">,</w:t>
            </w:r>
            <w:hyperlink r:id="rId32" w:history="1">
              <w:r>
                <w:rPr>
                  <w:color w:val="#410a8c"/>
                  <w:u w:val="single"/>
                </w:rPr>
                <w:t xml:space="preserve">Clémentine Bosch-Bouju</w:t>
              </w:r>
            </w:hyperlink>
            <w:r>
              <w:rPr/>
              <w:t xml:space="preserve">,</w:t>
            </w:r>
            <w:hyperlink r:id="rId110" w:history="1">
              <w:r>
                <w:rPr>
                  <w:color w:val="#410a8c"/>
                  <w:u w:val="single"/>
                </w:rPr>
                <w:t xml:space="preserve">Thomas Larrieu</w:t>
              </w:r>
            </w:hyperlink>
            <w:r>
              <w:rPr/>
              <w:t xml:space="preserve">et al.</w:t>
            </w:r>
          </w:p>
          <w:p>
            <w:pPr/>
            <w:r>
              <w:rPr>
                <w:i w:val="1"/>
                <w:iCs w:val="1"/>
              </w:rPr>
              <w:t xml:space="preserve">Neuropsychopharmacology</w:t>
            </w:r>
            <w:r>
              <w:rPr/>
              <w:t xml:space="preserve">, 2015, 40 (12), pp.2774-2787. </w:t>
            </w:r>
            <w:hyperlink r:id="rId117" w:history="1">
              <w:r>
                <w:rPr>
                  <w:color w:val="#410a8c"/>
                  <w:u w:val="single"/>
                </w:rPr>
                <w:t xml:space="preserve">⟨10.1038/npp.2015.127⟩</w:t>
              </w:r>
            </w:hyperlink>
          </w:p>
          <w:p>
            <w:pPr/>
            <w:r>
              <w:rPr/>
              <w:t xml:space="preserve">Article dans une revue</w:t>
            </w:r>
          </w:p>
          <w:p>
            <w:pPr/>
            <w:hyperlink r:id="rId115" w:history="1">
              <w:r>
                <w:rPr>
                  <w:color w:val="#410a8c"/>
                  <w:u w:val="single"/>
                </w:rPr>
                <w:t xml:space="preserve">hal-02640350v1</w:t>
              </w:r>
            </w:hyperlink>
          </w:p>
        </w:tc>
      </w:tr>
      <w:tr>
        <w:trPr/>
        <w:tc>
          <w:tcPr>
            <w:noWrap/>
          </w:tcPr>
          <w:p>
            <w:pPr>
              <w:spacing w:after="200"/>
            </w:pPr>
            <w:hyperlink r:id="rId118" w:history="1">
              <w:r>
                <w:rPr>
                  <w:color w:val="1e198e"/>
                  <w:b w:val="1"/>
                  <w:bCs w:val="1"/>
                  <w:u w:val="single"/>
                </w:rPr>
                <w:t xml:space="preserve">Patterned, But Not Tonic, Optogenetic Stimulation in Motor Thalamus Improves Reaching in Acute Drug-Induced Parkinsonian Rats</w:t>
              </w:r>
            </w:hyperlink>
          </w:p>
          <w:p>
            <w:pPr/>
            <w:hyperlink r:id="rId119" w:history="1">
              <w:r>
                <w:rPr>
                  <w:color w:val="#410a8c"/>
                  <w:u w:val="single"/>
                </w:rPr>
                <w:t xml:space="preserve">Sonja Seeger-Armbruster</w:t>
              </w:r>
            </w:hyperlink>
            <w:r>
              <w:rPr/>
              <w:t xml:space="preserve">,</w:t>
            </w:r>
            <w:hyperlink r:id="rId32" w:history="1">
              <w:r>
                <w:rPr>
                  <w:color w:val="#410a8c"/>
                  <w:u w:val="single"/>
                </w:rPr>
                <w:t xml:space="preserve">Clémentine Bosch-Bouju</w:t>
              </w:r>
            </w:hyperlink>
            <w:r>
              <w:rPr/>
              <w:t xml:space="preserve">,</w:t>
            </w:r>
            <w:hyperlink r:id="rId120" w:history="1">
              <w:r>
                <w:rPr>
                  <w:color w:val="#410a8c"/>
                  <w:u w:val="single"/>
                </w:rPr>
                <w:t xml:space="preserve">Shane T C Little</w:t>
              </w:r>
            </w:hyperlink>
            <w:r>
              <w:rPr/>
              <w:t xml:space="preserve">,</w:t>
            </w:r>
            <w:hyperlink r:id="rId121" w:history="1">
              <w:r>
                <w:rPr>
                  <w:color w:val="#410a8c"/>
                  <w:u w:val="single"/>
                </w:rPr>
                <w:t xml:space="preserve">Roseanna A Smither</w:t>
              </w:r>
            </w:hyperlink>
            <w:r>
              <w:rPr/>
              <w:t xml:space="preserve">,</w:t>
            </w:r>
            <w:hyperlink r:id="rId122" w:history="1">
              <w:r>
                <w:rPr>
                  <w:color w:val="#410a8c"/>
                  <w:u w:val="single"/>
                </w:rPr>
                <w:t xml:space="preserve">Stephanie M Hughes</w:t>
              </w:r>
            </w:hyperlink>
            <w:r>
              <w:rPr/>
              <w:t xml:space="preserve">et al.</w:t>
            </w:r>
          </w:p>
          <w:p>
            <w:pPr/>
            <w:r>
              <w:rPr>
                <w:i w:val="1"/>
                <w:iCs w:val="1"/>
              </w:rPr>
              <w:t xml:space="preserve">Journal of Neuroscience</w:t>
            </w:r>
            <w:r>
              <w:rPr/>
              <w:t xml:space="preserve">, 2015, 35, pp.1211 - 1216. </w:t>
            </w:r>
            <w:hyperlink r:id="rId123" w:history="1">
              <w:r>
                <w:rPr>
                  <w:color w:val="#410a8c"/>
                  <w:u w:val="single"/>
                </w:rPr>
                <w:t xml:space="preserve">⟨10.1523/jneurosci.3277-14.2015⟩</w:t>
              </w:r>
            </w:hyperlink>
          </w:p>
          <w:p>
            <w:pPr/>
            <w:r>
              <w:rPr/>
              <w:t xml:space="preserve">Article dans une revue</w:t>
            </w:r>
          </w:p>
          <w:p>
            <w:pPr/>
            <w:hyperlink r:id="rId118" w:history="1">
              <w:r>
                <w:rPr>
                  <w:color w:val="#410a8c"/>
                  <w:u w:val="single"/>
                </w:rPr>
                <w:t xml:space="preserve">hal-03485799v1</w:t>
              </w:r>
            </w:hyperlink>
          </w:p>
        </w:tc>
      </w:tr>
      <w:tr>
        <w:trPr/>
        <w:tc>
          <w:tcPr>
            <w:noWrap/>
          </w:tcPr>
          <w:p>
            <w:pPr>
              <w:spacing w:after="200"/>
            </w:pPr>
            <w:hyperlink r:id="rId124" w:history="1">
              <w:r>
                <w:rPr>
                  <w:color w:val="1e198e"/>
                  <w:b w:val="1"/>
                  <w:bCs w:val="1"/>
                  <w:u w:val="single"/>
                </w:rPr>
                <w:t xml:space="preserve">Dietary n-3 PUFAs Deficiency Increases Vulnerability to Inflammation-Induced Spatial Memory Impairment</w:t>
              </w:r>
            </w:hyperlink>
          </w:p>
          <w:p>
            <w:pPr/>
            <w:hyperlink r:id="rId116" w:history="1">
              <w:r>
                <w:rPr>
                  <w:color w:val="#410a8c"/>
                  <w:u w:val="single"/>
                </w:rPr>
                <w:t xml:space="preserve">Jean-Christophe Delpech</w:t>
              </w:r>
            </w:hyperlink>
            <w:r>
              <w:rPr/>
              <w:t xml:space="preserve">,</w:t>
            </w:r>
            <w:hyperlink r:id="rId106" w:history="1">
              <w:r>
                <w:rPr>
                  <w:color w:val="#410a8c"/>
                  <w:u w:val="single"/>
                </w:rPr>
                <w:t xml:space="preserve">Aurore Thomazeau</w:t>
              </w:r>
            </w:hyperlink>
            <w:r>
              <w:rPr/>
              <w:t xml:space="preserve">,</w:t>
            </w:r>
            <w:hyperlink r:id="rId83" w:history="1">
              <w:r>
                <w:rPr>
                  <w:color w:val="#410a8c"/>
                  <w:u w:val="single"/>
                </w:rPr>
                <w:t xml:space="preserve">Charlotte Madore</w:t>
              </w:r>
            </w:hyperlink>
            <w:r>
              <w:rPr/>
              <w:t xml:space="preserve">,</w:t>
            </w:r>
            <w:hyperlink r:id="rId32" w:history="1">
              <w:r>
                <w:rPr>
                  <w:color w:val="#410a8c"/>
                  <w:u w:val="single"/>
                </w:rPr>
                <w:t xml:space="preserve">Clémentine Bosch-Bouju</w:t>
              </w:r>
            </w:hyperlink>
            <w:r>
              <w:rPr/>
              <w:t xml:space="preserve">,</w:t>
            </w:r>
            <w:hyperlink r:id="rId110" w:history="1">
              <w:r>
                <w:rPr>
                  <w:color w:val="#410a8c"/>
                  <w:u w:val="single"/>
                </w:rPr>
                <w:t xml:space="preserve">Thomas Larrieu</w:t>
              </w:r>
            </w:hyperlink>
            <w:r>
              <w:rPr/>
              <w:t xml:space="preserve">et al.</w:t>
            </w:r>
          </w:p>
          <w:p>
            <w:pPr/>
            <w:r>
              <w:rPr>
                <w:i w:val="1"/>
                <w:iCs w:val="1"/>
              </w:rPr>
              <w:t xml:space="preserve">Neuropsychopharmacology</w:t>
            </w:r>
            <w:r>
              <w:rPr/>
              <w:t xml:space="preserve">, 2015, 40 (12), pp.2774-2787. </w:t>
            </w:r>
            <w:hyperlink r:id="rId117" w:history="1">
              <w:r>
                <w:rPr>
                  <w:color w:val="#410a8c"/>
                  <w:u w:val="single"/>
                </w:rPr>
                <w:t xml:space="preserve">⟨10.1038/npp.2015.127⟩</w:t>
              </w:r>
            </w:hyperlink>
          </w:p>
          <w:p>
            <w:pPr/>
            <w:r>
              <w:rPr/>
              <w:t xml:space="preserve">Article dans une revue</w:t>
            </w:r>
          </w:p>
          <w:p>
            <w:pPr/>
            <w:hyperlink r:id="rId124" w:history="1">
              <w:r>
                <w:rPr>
                  <w:color w:val="#410a8c"/>
                  <w:u w:val="single"/>
                </w:rPr>
                <w:t xml:space="preserve">hal-03259529v1</w:t>
              </w:r>
            </w:hyperlink>
          </w:p>
        </w:tc>
      </w:tr>
      <w:tr>
        <w:trPr/>
        <w:tc>
          <w:tcPr>
            <w:noWrap/>
          </w:tcPr>
          <w:p>
            <w:pPr>
              <w:spacing w:after="200"/>
            </w:pPr>
            <w:hyperlink r:id="rId125" w:history="1">
              <w:r>
                <w:rPr>
                  <w:color w:val="1e198e"/>
                  <w:b w:val="1"/>
                  <w:bCs w:val="1"/>
                  <w:u w:val="single"/>
                </w:rPr>
                <w:t xml:space="preserve">Lentiviral vectors as tools to understand central nervous system biology in mammalian model organisms</w:t>
              </w:r>
            </w:hyperlink>
          </w:p>
          <w:p>
            <w:pPr/>
            <w:hyperlink r:id="rId126" w:history="1">
              <w:r>
                <w:rPr>
                  <w:color w:val="#410a8c"/>
                  <w:u w:val="single"/>
                </w:rPr>
                <w:t xml:space="preserve">Louise C. Parr-Brownlie</w:t>
              </w:r>
            </w:hyperlink>
            <w:r>
              <w:rPr/>
              <w:t xml:space="preserve">,</w:t>
            </w:r>
            <w:hyperlink r:id="rId32" w:history="1">
              <w:r>
                <w:rPr>
                  <w:color w:val="#410a8c"/>
                  <w:u w:val="single"/>
                </w:rPr>
                <w:t xml:space="preserve">Clémentine Bosch-Bouju</w:t>
              </w:r>
            </w:hyperlink>
            <w:r>
              <w:rPr/>
              <w:t xml:space="preserve">,</w:t>
            </w:r>
            <w:hyperlink r:id="rId127" w:history="1">
              <w:r>
                <w:rPr>
                  <w:color w:val="#410a8c"/>
                  <w:u w:val="single"/>
                </w:rPr>
                <w:t xml:space="preserve">Lucia Schoderboeck</w:t>
              </w:r>
            </w:hyperlink>
            <w:r>
              <w:rPr/>
              <w:t xml:space="preserve">,</w:t>
            </w:r>
            <w:hyperlink r:id="rId128" w:history="1">
              <w:r>
                <w:rPr>
                  <w:color w:val="#410a8c"/>
                  <w:u w:val="single"/>
                </w:rPr>
                <w:t xml:space="preserve">Rachel J. Sizemore</w:t>
              </w:r>
            </w:hyperlink>
            <w:r>
              <w:rPr/>
              <w:t xml:space="preserve">,</w:t>
            </w:r>
            <w:hyperlink r:id="rId129" w:history="1">
              <w:r>
                <w:rPr>
                  <w:color w:val="#410a8c"/>
                  <w:u w:val="single"/>
                </w:rPr>
                <w:t xml:space="preserve">Wickliffe C. Abraham</w:t>
              </w:r>
            </w:hyperlink>
            <w:r>
              <w:rPr/>
              <w:t xml:space="preserve">et al.</w:t>
            </w:r>
          </w:p>
          <w:p>
            <w:pPr/>
            <w:r>
              <w:rPr>
                <w:i w:val="1"/>
                <w:iCs w:val="1"/>
              </w:rPr>
              <w:t xml:space="preserve">Frontiers in Molecular Neuroscience</w:t>
            </w:r>
            <w:r>
              <w:rPr/>
              <w:t xml:space="preserve">, 2015, 8, 12 p. </w:t>
            </w:r>
            <w:hyperlink r:id="rId130" w:history="1">
              <w:r>
                <w:rPr>
                  <w:color w:val="#410a8c"/>
                  <w:u w:val="single"/>
                </w:rPr>
                <w:t xml:space="preserve">⟨10.3389/fnmol.2015.00014⟩</w:t>
              </w:r>
            </w:hyperlink>
          </w:p>
          <w:p>
            <w:pPr/>
            <w:r>
              <w:rPr/>
              <w:t xml:space="preserve">Article dans une revue</w:t>
            </w:r>
          </w:p>
          <w:p>
            <w:pPr/>
            <w:hyperlink r:id="rId125" w:history="1">
              <w:r>
                <w:rPr>
                  <w:color w:val="#410a8c"/>
                  <w:u w:val="single"/>
                </w:rPr>
                <w:t xml:space="preserve">hal-02638796v1</w:t>
              </w:r>
            </w:hyperlink>
          </w:p>
        </w:tc>
      </w:tr>
      <w:tr>
        <w:trPr/>
        <w:tc>
          <w:tcPr>
            <w:noWrap/>
          </w:tcPr>
          <w:p>
            <w:pPr>
              <w:spacing w:after="200"/>
            </w:pPr>
            <w:hyperlink r:id="rId131" w:history="1">
              <w:r>
                <w:rPr>
                  <w:color w:val="1e198e"/>
                  <w:b w:val="1"/>
                  <w:bCs w:val="1"/>
                  <w:u w:val="single"/>
                </w:rPr>
                <w:t xml:space="preserve">Reduced Reach-Related Modulation of Motor Thalamus Neural Activity in a Rat Model of Parkinson's Disease</w:t>
              </w:r>
            </w:hyperlink>
          </w:p>
          <w:p>
            <w:pPr/>
            <w:hyperlink r:id="rId32" w:history="1">
              <w:r>
                <w:rPr>
                  <w:color w:val="#410a8c"/>
                  <w:u w:val="single"/>
                </w:rPr>
                <w:t xml:space="preserve">Clémentine Bosch-Bouju</w:t>
              </w:r>
            </w:hyperlink>
            <w:r>
              <w:rPr/>
              <w:t xml:space="preserve">,</w:t>
            </w:r>
            <w:hyperlink r:id="rId121" w:history="1">
              <w:r>
                <w:rPr>
                  <w:color w:val="#410a8c"/>
                  <w:u w:val="single"/>
                </w:rPr>
                <w:t xml:space="preserve">Roseanna A Smither</w:t>
              </w:r>
            </w:hyperlink>
            <w:r>
              <w:rPr/>
              <w:t xml:space="preserve">,</w:t>
            </w:r>
            <w:hyperlink r:id="rId132" w:history="1">
              <w:r>
                <w:rPr>
                  <w:color w:val="#410a8c"/>
                  <w:u w:val="single"/>
                </w:rPr>
                <w:t xml:space="preserve">Brian I Hyland</w:t>
              </w:r>
            </w:hyperlink>
            <w:r>
              <w:rPr/>
              <w:t xml:space="preserve">,</w:t>
            </w:r>
            <w:hyperlink r:id="rId56" w:history="1">
              <w:r>
                <w:rPr>
                  <w:color w:val="#410a8c"/>
                  <w:u w:val="single"/>
                </w:rPr>
                <w:t xml:space="preserve">Louise C Parr-Brownlie</w:t>
              </w:r>
            </w:hyperlink>
          </w:p>
          <w:p>
            <w:pPr/>
            <w:r>
              <w:rPr>
                <w:i w:val="1"/>
                <w:iCs w:val="1"/>
              </w:rPr>
              <w:t xml:space="preserve">Journal of Neuroscience</w:t>
            </w:r>
            <w:r>
              <w:rPr/>
              <w:t xml:space="preserve">, 2014, 34, pp.15836 - 15850. </w:t>
            </w:r>
            <w:hyperlink r:id="rId133" w:history="1">
              <w:r>
                <w:rPr>
                  <w:color w:val="#410a8c"/>
                  <w:u w:val="single"/>
                </w:rPr>
                <w:t xml:space="preserve">⟨10.1523/jneurosci.0893-14.2014⟩</w:t>
              </w:r>
            </w:hyperlink>
          </w:p>
          <w:p>
            <w:pPr/>
            <w:r>
              <w:rPr/>
              <w:t xml:space="preserve">Article dans une revue</w:t>
            </w:r>
          </w:p>
          <w:p>
            <w:pPr/>
            <w:hyperlink r:id="rId131" w:history="1">
              <w:r>
                <w:rPr>
                  <w:color w:val="#410a8c"/>
                  <w:u w:val="single"/>
                </w:rPr>
                <w:t xml:space="preserve">hal-03485806v1</w:t>
              </w:r>
            </w:hyperlink>
          </w:p>
        </w:tc>
      </w:tr>
      <w:tr>
        <w:trPr/>
        <w:tc>
          <w:tcPr>
            <w:noWrap/>
          </w:tcPr>
          <w:p>
            <w:pPr>
              <w:spacing w:after="200"/>
            </w:pPr>
            <w:hyperlink r:id="rId134" w:history="1">
              <w:r>
                <w:rPr>
                  <w:color w:val="1e198e"/>
                  <w:b w:val="1"/>
                  <w:bCs w:val="1"/>
                  <w:u w:val="single"/>
                </w:rPr>
                <w:t xml:space="preserve">Microscale Inhomogeneity of Brain Tissue Distorts Electrical Signal Propagation</w:t>
              </w:r>
            </w:hyperlink>
          </w:p>
          <w:p>
            <w:pPr/>
            <w:hyperlink r:id="rId135" w:history="1">
              <w:r>
                <w:rPr>
                  <w:color w:val="#410a8c"/>
                  <w:u w:val="single"/>
                </w:rPr>
                <w:t xml:space="preserve">Matthew J Nelson</w:t>
              </w:r>
            </w:hyperlink>
            <w:r>
              <w:rPr/>
              <w:t xml:space="preserve">,</w:t>
            </w:r>
            <w:hyperlink r:id="rId32" w:history="1">
              <w:r>
                <w:rPr>
                  <w:color w:val="#410a8c"/>
                  <w:u w:val="single"/>
                </w:rPr>
                <w:t xml:space="preserve">Clémentine Bosch-Bouju</w:t>
              </w:r>
            </w:hyperlink>
            <w:r>
              <w:rPr/>
              <w:t xml:space="preserve">,</w:t>
            </w:r>
            <w:hyperlink r:id="rId136" w:history="1">
              <w:r>
                <w:rPr>
                  <w:color w:val="#410a8c"/>
                  <w:u w:val="single"/>
                </w:rPr>
                <w:t xml:space="preserve">Laurent Venance</w:t>
              </w:r>
            </w:hyperlink>
            <w:r>
              <w:rPr/>
              <w:t xml:space="preserve">,</w:t>
            </w:r>
            <w:hyperlink r:id="rId137" w:history="1">
              <w:r>
                <w:rPr>
                  <w:color w:val="#410a8c"/>
                  <w:u w:val="single"/>
                </w:rPr>
                <w:t xml:space="preserve">Pierre Pouget</w:t>
              </w:r>
            </w:hyperlink>
          </w:p>
          <w:p>
            <w:pPr/>
            <w:r>
              <w:rPr>
                <w:i w:val="1"/>
                <w:iCs w:val="1"/>
              </w:rPr>
              <w:t xml:space="preserve">Journal of Neuroscience</w:t>
            </w:r>
            <w:r>
              <w:rPr/>
              <w:t xml:space="preserve">, 2013, 33 (7), pp.2821-2827. </w:t>
            </w:r>
            <w:hyperlink r:id="rId138" w:history="1">
              <w:r>
                <w:rPr>
                  <w:color w:val="#410a8c"/>
                  <w:u w:val="single"/>
                </w:rPr>
                <w:t xml:space="preserve">⟨10.1523/JNEUROSCI.3502-12.2013⟩</w:t>
              </w:r>
            </w:hyperlink>
          </w:p>
          <w:p>
            <w:pPr/>
            <w:r>
              <w:rPr/>
              <w:t xml:space="preserve">Article dans une revue</w:t>
            </w:r>
          </w:p>
          <w:p>
            <w:pPr/>
            <w:hyperlink r:id="rId134" w:history="1">
              <w:r>
                <w:rPr>
                  <w:color w:val="#410a8c"/>
                  <w:u w:val="single"/>
                </w:rPr>
                <w:t xml:space="preserve">hal-02876719v1</w:t>
              </w:r>
            </w:hyperlink>
          </w:p>
        </w:tc>
      </w:tr>
      <w:tr>
        <w:trPr/>
        <w:tc>
          <w:tcPr>
            <w:noWrap/>
          </w:tcPr>
          <w:p>
            <w:pPr>
              <w:spacing w:after="200"/>
            </w:pPr>
            <w:hyperlink r:id="rId139" w:history="1">
              <w:r>
                <w:rPr>
                  <w:color w:val="1e198e"/>
                  <w:b w:val="1"/>
                  <w:bCs w:val="1"/>
                  <w:u w:val="single"/>
                </w:rPr>
                <w:t xml:space="preserve">Motor thalamus integration of cortical, cerebellar and basal ganglia information: implications for normal and parkinsonian conditions</w:t>
              </w:r>
            </w:hyperlink>
          </w:p>
          <w:p>
            <w:pPr/>
            <w:hyperlink r:id="rId32" w:history="1">
              <w:r>
                <w:rPr>
                  <w:color w:val="#410a8c"/>
                  <w:u w:val="single"/>
                </w:rPr>
                <w:t xml:space="preserve">Clémentine Bosch-Bouju</w:t>
              </w:r>
            </w:hyperlink>
            <w:r>
              <w:rPr/>
              <w:t xml:space="preserve">,</w:t>
            </w:r>
            <w:hyperlink r:id="rId132" w:history="1">
              <w:r>
                <w:rPr>
                  <w:color w:val="#410a8c"/>
                  <w:u w:val="single"/>
                </w:rPr>
                <w:t xml:space="preserve">Brian I Hyland</w:t>
              </w:r>
            </w:hyperlink>
            <w:r>
              <w:rPr/>
              <w:t xml:space="preserve">,</w:t>
            </w:r>
            <w:hyperlink r:id="rId56" w:history="1">
              <w:r>
                <w:rPr>
                  <w:color w:val="#410a8c"/>
                  <w:u w:val="single"/>
                </w:rPr>
                <w:t xml:space="preserve">Louise C Parr-Brownlie</w:t>
              </w:r>
            </w:hyperlink>
          </w:p>
          <w:p>
            <w:pPr/>
            <w:r>
              <w:rPr>
                <w:i w:val="1"/>
                <w:iCs w:val="1"/>
              </w:rPr>
              <w:t xml:space="preserve">Frontiers in Computational Neuroscience</w:t>
            </w:r>
            <w:r>
              <w:rPr/>
              <w:t xml:space="preserve">, 2013, 7, </w:t>
            </w:r>
            <w:hyperlink r:id="rId140" w:history="1">
              <w:r>
                <w:rPr>
                  <w:color w:val="#410a8c"/>
                  <w:u w:val="single"/>
                </w:rPr>
                <w:t xml:space="preserve">⟨10.3389/fncom.2013.00163⟩</w:t>
              </w:r>
            </w:hyperlink>
          </w:p>
          <w:p>
            <w:pPr/>
            <w:r>
              <w:rPr/>
              <w:t xml:space="preserve">Article dans une revue</w:t>
            </w:r>
          </w:p>
          <w:p>
            <w:pPr/>
            <w:hyperlink r:id="rId139" w:history="1">
              <w:r>
                <w:rPr>
                  <w:color w:val="#410a8c"/>
                  <w:u w:val="single"/>
                </w:rPr>
                <w:t xml:space="preserve">hal-03485810v1</w:t>
              </w:r>
            </w:hyperlink>
          </w:p>
        </w:tc>
      </w:tr>
      <w:tr>
        <w:trPr/>
        <w:tc>
          <w:tcPr>
            <w:noWrap/>
          </w:tcPr>
          <w:p>
            <w:pPr>
              <w:spacing w:after="200"/>
            </w:pPr>
            <w:hyperlink r:id="rId141" w:history="1">
              <w:r>
                <w:rPr>
                  <w:color w:val="1e198e"/>
                  <w:b w:val="1"/>
                  <w:bCs w:val="1"/>
                  <w:u w:val="single"/>
                </w:rPr>
                <w:t xml:space="preserve">Preservation of the hyperdirect pathway of basal ganglia in a rodent brain slice</w:t>
              </w:r>
            </w:hyperlink>
          </w:p>
          <w:p>
            <w:pPr/>
            <w:hyperlink r:id="rId32" w:history="1">
              <w:r>
                <w:rPr>
                  <w:color w:val="#410a8c"/>
                  <w:u w:val="single"/>
                </w:rPr>
                <w:t xml:space="preserve">Clémentine Bosch-Bouju</w:t>
              </w:r>
            </w:hyperlink>
            <w:r>
              <w:rPr/>
              <w:t xml:space="preserve">,</w:t>
            </w:r>
            <w:hyperlink r:id="rId142" w:history="1">
              <w:r>
                <w:rPr>
                  <w:color w:val="#410a8c"/>
                  <w:u w:val="single"/>
                </w:rPr>
                <w:t xml:space="preserve">P Mailly</w:t>
              </w:r>
            </w:hyperlink>
            <w:r>
              <w:rPr/>
              <w:t xml:space="preserve">,</w:t>
            </w:r>
            <w:hyperlink r:id="rId143" w:history="1">
              <w:r>
                <w:rPr>
                  <w:color w:val="#410a8c"/>
                  <w:u w:val="single"/>
                </w:rPr>
                <w:t xml:space="preserve">B Degos</w:t>
              </w:r>
            </w:hyperlink>
            <w:r>
              <w:rPr/>
              <w:t xml:space="preserve">,</w:t>
            </w:r>
            <w:hyperlink r:id="rId144" w:history="1">
              <w:r>
                <w:rPr>
                  <w:color w:val="#410a8c"/>
                  <w:u w:val="single"/>
                </w:rPr>
                <w:t xml:space="preserve">J-M Deniau</w:t>
              </w:r>
            </w:hyperlink>
            <w:r>
              <w:rPr/>
              <w:t xml:space="preserve">,</w:t>
            </w:r>
            <w:hyperlink r:id="rId145" w:history="1">
              <w:r>
                <w:rPr>
                  <w:color w:val="#410a8c"/>
                  <w:u w:val="single"/>
                </w:rPr>
                <w:t xml:space="preserve">L Venance</w:t>
              </w:r>
            </w:hyperlink>
          </w:p>
          <w:p>
            <w:pPr/>
            <w:r>
              <w:rPr>
                <w:i w:val="1"/>
                <w:iCs w:val="1"/>
              </w:rPr>
              <w:t xml:space="preserve">Neuroscience</w:t>
            </w:r>
            <w:r>
              <w:rPr/>
              <w:t xml:space="preserve">, 2012, 215, pp.31 - 41. </w:t>
            </w:r>
            <w:hyperlink r:id="rId146" w:history="1">
              <w:r>
                <w:rPr>
                  <w:color w:val="#410a8c"/>
                  <w:u w:val="single"/>
                </w:rPr>
                <w:t xml:space="preserve">⟨10.1016/j.neuroscience.2012.04.033⟩</w:t>
              </w:r>
            </w:hyperlink>
          </w:p>
          <w:p>
            <w:pPr/>
            <w:r>
              <w:rPr/>
              <w:t xml:space="preserve">Article dans une revue</w:t>
            </w:r>
          </w:p>
          <w:p>
            <w:pPr/>
            <w:hyperlink r:id="rId147" w:history="1">
              <w:r>
                <w:rPr>
                  <w:color w:val="#410a8c"/>
                  <w:u w:val="single"/>
                </w:rPr>
                <w:t xml:space="preserve">istex</w:t>
              </w:r>
            </w:hyperlink>
          </w:p>
          <w:p>
            <w:pPr/>
            <w:hyperlink r:id="rId141" w:history="1">
              <w:r>
                <w:rPr>
                  <w:color w:val="#410a8c"/>
                  <w:u w:val="single"/>
                </w:rPr>
                <w:t xml:space="preserve">hal-03485847v1</w:t>
              </w:r>
            </w:hyperlink>
          </w:p>
        </w:tc>
      </w:tr>
      <w:tr>
        <w:trPr/>
        <w:tc>
          <w:tcPr>
            <w:noWrap/>
          </w:tcPr>
          <w:p>
            <w:pPr>
              <w:spacing w:after="200"/>
            </w:pPr>
            <w:hyperlink r:id="rId148" w:history="1">
              <w:r>
                <w:rPr>
                  <w:color w:val="1e198e"/>
                  <w:b w:val="1"/>
                  <w:bCs w:val="1"/>
                  <w:u w:val="single"/>
                </w:rPr>
                <w:t xml:space="preserve">Subthalamic nucleus high-frequency stimulation generates a concomitant synaptic excitation-inhibition in substantia nigra pars reticulata</w:t>
              </w:r>
            </w:hyperlink>
          </w:p>
          <w:p>
            <w:pPr/>
            <w:hyperlink r:id="rId32" w:history="1">
              <w:r>
                <w:rPr>
                  <w:color w:val="#410a8c"/>
                  <w:u w:val="single"/>
                </w:rPr>
                <w:t xml:space="preserve">Clémentine Bosch-Bouju</w:t>
              </w:r>
            </w:hyperlink>
            <w:r>
              <w:rPr/>
              <w:t xml:space="preserve">,</w:t>
            </w:r>
            <w:hyperlink r:id="rId149" w:history="1">
              <w:r>
                <w:rPr>
                  <w:color w:val="#410a8c"/>
                  <w:u w:val="single"/>
                </w:rPr>
                <w:t xml:space="preserve">Bertrand Degos</w:t>
              </w:r>
            </w:hyperlink>
            <w:r>
              <w:rPr/>
              <w:t xml:space="preserve">,</w:t>
            </w:r>
            <w:hyperlink r:id="rId150" w:history="1">
              <w:r>
                <w:rPr>
                  <w:color w:val="#410a8c"/>
                  <w:u w:val="single"/>
                </w:rPr>
                <w:t xml:space="preserve">Jean-Michel Deniau</w:t>
              </w:r>
            </w:hyperlink>
            <w:r>
              <w:rPr/>
              <w:t xml:space="preserve">,</w:t>
            </w:r>
            <w:hyperlink r:id="rId136" w:history="1">
              <w:r>
                <w:rPr>
                  <w:color w:val="#410a8c"/>
                  <w:u w:val="single"/>
                </w:rPr>
                <w:t xml:space="preserve">Laurent Venance</w:t>
              </w:r>
            </w:hyperlink>
          </w:p>
          <w:p>
            <w:pPr/>
            <w:r>
              <w:rPr>
                <w:i w:val="1"/>
                <w:iCs w:val="1"/>
              </w:rPr>
              <w:t xml:space="preserve">The Journal of Physiology</w:t>
            </w:r>
            <w:r>
              <w:rPr/>
              <w:t xml:space="preserve">, 2011, 589, pp.4189 - 4207. </w:t>
            </w:r>
            <w:hyperlink r:id="rId151" w:history="1">
              <w:r>
                <w:rPr>
                  <w:color w:val="#410a8c"/>
                  <w:u w:val="single"/>
                </w:rPr>
                <w:t xml:space="preserve">⟨10.1113/jphysiol.2011.211367⟩</w:t>
              </w:r>
            </w:hyperlink>
          </w:p>
          <w:p>
            <w:pPr/>
            <w:r>
              <w:rPr/>
              <w:t xml:space="preserve">Article dans une revue</w:t>
            </w:r>
          </w:p>
          <w:p>
            <w:pPr/>
            <w:hyperlink r:id="rId148" w:history="1">
              <w:r>
                <w:rPr>
                  <w:color w:val="#410a8c"/>
                  <w:u w:val="single"/>
                </w:rPr>
                <w:t xml:space="preserve">hal-03485906v1</w:t>
              </w:r>
            </w:hyperlink>
          </w:p>
        </w:tc>
      </w:tr>
      <w:tr>
        <w:trPr/>
        <w:tc>
          <w:tcPr>
            <w:noWrap/>
          </w:tcPr>
          <w:p>
            <w:pPr>
              <w:spacing w:after="200"/>
            </w:pPr>
            <w:hyperlink r:id="rId152" w:history="1">
              <w:r>
                <w:rPr>
                  <w:color w:val="1e198e"/>
                  <w:b w:val="1"/>
                  <w:bCs w:val="1"/>
                  <w:u w:val="single"/>
                </w:rPr>
                <w:t xml:space="preserve">Opposing Patterns of Signaling Activation in Dopamine D1 and D2 Receptor-Expressing Striatal Neurons in Response to Cocaine and Haloperidol</w:t>
              </w:r>
            </w:hyperlink>
          </w:p>
          <w:p>
            <w:pPr/>
            <w:hyperlink r:id="rId32" w:history="1">
              <w:r>
                <w:rPr>
                  <w:color w:val="#410a8c"/>
                  <w:u w:val="single"/>
                </w:rPr>
                <w:t xml:space="preserve">Clémentine Bosch-Bouju</w:t>
              </w:r>
            </w:hyperlink>
            <w:r>
              <w:rPr/>
              <w:t xml:space="preserve">,</w:t>
            </w:r>
            <w:hyperlink r:id="rId153" w:history="1">
              <w:r>
                <w:rPr>
                  <w:color w:val="#410a8c"/>
                  <w:u w:val="single"/>
                </w:rPr>
                <w:t xml:space="preserve">Jesus Bertran-Gonzalez</w:t>
              </w:r>
            </w:hyperlink>
            <w:r>
              <w:rPr/>
              <w:t xml:space="preserve">,</w:t>
            </w:r>
            <w:hyperlink r:id="rId154" w:history="1">
              <w:r>
                <w:rPr>
                  <w:color w:val="#410a8c"/>
                  <w:u w:val="single"/>
                </w:rPr>
                <w:t xml:space="preserve">Matthieu Maroteaux</w:t>
              </w:r>
            </w:hyperlink>
            <w:r>
              <w:rPr/>
              <w:t xml:space="preserve">,</w:t>
            </w:r>
            <w:hyperlink r:id="rId155" w:history="1">
              <w:r>
                <w:rPr>
                  <w:color w:val="#410a8c"/>
                  <w:u w:val="single"/>
                </w:rPr>
                <w:t xml:space="preserve">Miriam Matamales</w:t>
              </w:r>
            </w:hyperlink>
            <w:r>
              <w:rPr/>
              <w:t xml:space="preserve">,</w:t>
            </w:r>
            <w:hyperlink r:id="rId156" w:history="1">
              <w:r>
                <w:rPr>
                  <w:color w:val="#410a8c"/>
                  <w:u w:val="single"/>
                </w:rPr>
                <w:t xml:space="preserve">Denis Herve</w:t>
              </w:r>
            </w:hyperlink>
            <w:r>
              <w:rPr/>
              <w:t xml:space="preserve">et al.</w:t>
            </w:r>
          </w:p>
          <w:p>
            <w:pPr/>
            <w:r>
              <w:rPr>
                <w:i w:val="1"/>
                <w:iCs w:val="1"/>
              </w:rPr>
              <w:t xml:space="preserve">Journal of Neuroscience</w:t>
            </w:r>
            <w:r>
              <w:rPr/>
              <w:t xml:space="preserve">, 2008, 28, pp.5671 - 5685. </w:t>
            </w:r>
            <w:hyperlink r:id="rId157" w:history="1">
              <w:r>
                <w:rPr>
                  <w:color w:val="#410a8c"/>
                  <w:u w:val="single"/>
                </w:rPr>
                <w:t xml:space="preserve">⟨10.1523/jneurosci.1039-08.2008⟩</w:t>
              </w:r>
            </w:hyperlink>
          </w:p>
          <w:p>
            <w:pPr/>
            <w:r>
              <w:rPr/>
              <w:t xml:space="preserve">Article dans une revue</w:t>
            </w:r>
          </w:p>
          <w:p>
            <w:pPr/>
            <w:hyperlink r:id="rId152" w:history="1">
              <w:r>
                <w:rPr>
                  <w:color w:val="#410a8c"/>
                  <w:u w:val="single"/>
                </w:rPr>
                <w:t xml:space="preserve">hal-03485929v1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Introductory Chapter: Feed Your Mind - How Does Nutrition Modulate Brain Function throughout Life?</w:t>
              </w:r>
            </w:hyperlink>
          </w:p>
          <w:p>
            <w:pPr/>
            <w:hyperlink r:id="rId32" w:history="1">
              <w:r>
                <w:rPr>
                  <w:color w:val="#410a8c"/>
                  <w:u w:val="single"/>
                </w:rPr>
                <w:t xml:space="preserve">Clémentine Bosch-Bouju</w:t>
              </w:r>
            </w:hyperlink>
          </w:p>
          <w:p>
            <w:pPr/>
            <w:r>
              <w:rPr>
                <w:i w:val="1"/>
                <w:iCs w:val="1"/>
              </w:rPr>
              <w:t xml:space="preserve">Feed Your Mind - How Does Nutrition Modulate Brain Function throughout Life?</w:t>
            </w:r>
            <w:r>
              <w:rPr/>
              <w:t xml:space="preserve">, IntechOpen, 2019, </w:t>
            </w:r>
            <w:hyperlink r:id="rId159" w:history="1">
              <w:r>
                <w:rPr>
                  <w:color w:val="#410a8c"/>
                  <w:u w:val="single"/>
                </w:rPr>
                <w:t xml:space="preserve">⟨10.5772/intechopen.89349⟩</w:t>
              </w:r>
            </w:hyperlink>
          </w:p>
          <w:p>
            <w:pPr/>
            <w:r>
              <w:rPr/>
              <w:t xml:space="preserve">Chapitre d'ouvrage</w:t>
            </w:r>
          </w:p>
          <w:p>
            <w:pPr/>
            <w:hyperlink r:id="rId158" w:history="1">
              <w:r>
                <w:rPr>
                  <w:color w:val="#410a8c"/>
                  <w:u w:val="single"/>
                </w:rPr>
                <w:t xml:space="preserve">hal-03485932v1</w:t>
              </w:r>
            </w:hyperlink>
          </w:p>
        </w:tc>
      </w:tr>
      <w:tr>
        <w:trPr/>
        <w:tc>
          <w:tcPr>
            <w:noWrap/>
          </w:tcPr>
          <w:p>
            <w:pPr>
              <w:spacing w:after="200"/>
            </w:pPr>
            <w:hyperlink r:id="rId160" w:history="1">
              <w:r>
                <w:rPr>
                  <w:color w:val="1e198e"/>
                  <w:b w:val="1"/>
                  <w:bCs w:val="1"/>
                  <w:u w:val="single"/>
                </w:rPr>
                <w:t xml:space="preserve">Dietary Omega-6/Omega-3 and Endocannabinoids: Implications for Brain Health and Diseases</w:t>
              </w:r>
            </w:hyperlink>
          </w:p>
          <w:p>
            <w:pPr/>
            <w:hyperlink r:id="rId32" w:history="1">
              <w:r>
                <w:rPr>
                  <w:color w:val="#410a8c"/>
                  <w:u w:val="single"/>
                </w:rPr>
                <w:t xml:space="preserve">Clémentine Bosch-Bouju</w:t>
              </w:r>
            </w:hyperlink>
            <w:r>
              <w:rPr/>
              <w:t xml:space="preserve">,</w:t>
            </w:r>
            <w:hyperlink r:id="rId79" w:history="1">
              <w:r>
                <w:rPr>
                  <w:color w:val="#410a8c"/>
                  <w:u w:val="single"/>
                </w:rPr>
                <w:t xml:space="preserve">Sophie Layé</w:t>
              </w:r>
            </w:hyperlink>
          </w:p>
          <w:p>
            <w:pPr/>
            <w:r>
              <w:rPr>
                <w:i w:val="1"/>
                <w:iCs w:val="1"/>
              </w:rPr>
              <w:t xml:space="preserve">Cannabinoids in Health and Disease</w:t>
            </w:r>
            <w:r>
              <w:rPr/>
              <w:t xml:space="preserve">, INTECH EUROPE, pp.32, 2016, 978-953-51-2430-6; 978-953-51-2429-0. </w:t>
            </w:r>
            <w:hyperlink r:id="rId161" w:history="1">
              <w:r>
                <w:rPr>
                  <w:color w:val="#410a8c"/>
                  <w:u w:val="single"/>
                </w:rPr>
                <w:t xml:space="preserve">⟨10.5772/62498⟩</w:t>
              </w:r>
            </w:hyperlink>
          </w:p>
          <w:p>
            <w:pPr/>
            <w:r>
              <w:rPr/>
              <w:t xml:space="preserve">Chapitre d'ouvrage</w:t>
            </w:r>
          </w:p>
          <w:p>
            <w:pPr/>
            <w:hyperlink r:id="rId160" w:history="1">
              <w:r>
                <w:rPr>
                  <w:color w:val="#410a8c"/>
                  <w:u w:val="single"/>
                </w:rPr>
                <w:t xml:space="preserve">hal-02800247v1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88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boschbouju" TargetMode="External"/><Relationship Id="rId9" Type="http://schemas.openxmlformats.org/officeDocument/2006/relationships/hyperlink" Target="https://orcid.org/0000-0001-8869-768X" TargetMode="External"/><Relationship Id="rId10" Type="http://schemas.openxmlformats.org/officeDocument/2006/relationships/hyperlink" Target="https://hal.science/hal-05517415v1" TargetMode="External"/><Relationship Id="rId11" Type="http://schemas.openxmlformats.org/officeDocument/2006/relationships/hyperlink" Target="https://hal.science/search/index/?q=*&amp;authFullName_s=Laia Castell" TargetMode="External"/><Relationship Id="rId12" Type="http://schemas.openxmlformats.org/officeDocument/2006/relationships/hyperlink" Target="https://hal.science/search/index/?q=*&amp;authFullName_s=Claire Naon" TargetMode="External"/><Relationship Id="rId13" Type="http://schemas.openxmlformats.org/officeDocument/2006/relationships/hyperlink" Target="https://hal.science/search/index/?q=*&amp;authFullName_s=Angelina Rogliardo" TargetMode="External"/><Relationship Id="rId14" Type="http://schemas.openxmlformats.org/officeDocument/2006/relationships/hyperlink" Target="https://hal.science/search/index/?q=*&amp;authFullName_s=Fabien Ducrocq" TargetMode="External"/><Relationship Id="rId15" Type="http://schemas.openxmlformats.org/officeDocument/2006/relationships/hyperlink" Target="https://hal.science/search/index/?q=*&amp;authFullName_s=Leila Makrini" TargetMode="External"/><Relationship Id="rId16" Type="http://schemas.openxmlformats.org/officeDocument/2006/relationships/hyperlink" Target="https://dx.doi.org/10.1038/s41386-026-02363-9" TargetMode="External"/><Relationship Id="rId17" Type="http://schemas.openxmlformats.org/officeDocument/2006/relationships/hyperlink" Target="https://hal.inrae.fr/hal-05546904v1" TargetMode="External"/><Relationship Id="rId18" Type="http://schemas.openxmlformats.org/officeDocument/2006/relationships/hyperlink" Target="https://hal.science/search/index/?q=*&amp;authFullName_s=Eva-Gunnel Ducourneau" TargetMode="External"/><Relationship Id="rId19" Type="http://schemas.openxmlformats.org/officeDocument/2006/relationships/hyperlink" Target="https://hal.science/search/index/?q=*&amp;authFullName_s=Yoottana Janthakhin" TargetMode="External"/><Relationship Id="rId20" Type="http://schemas.openxmlformats.org/officeDocument/2006/relationships/hyperlink" Target="https://hal.science/search/index/?q=*&amp;authFullName_s=Jos&#233; Oliveira da Cruz" TargetMode="External"/><Relationship Id="rId21" Type="http://schemas.openxmlformats.org/officeDocument/2006/relationships/hyperlink" Target="https://hal.science/search/index/?q=*&amp;authFullName_s=Julien Artinian" TargetMode="External"/><Relationship Id="rId22" Type="http://schemas.openxmlformats.org/officeDocument/2006/relationships/hyperlink" Target="https://hal.science/search/index/?q=*&amp;authFullName_s=Serge Alfos" TargetMode="External"/><Relationship Id="rId23" Type="http://schemas.openxmlformats.org/officeDocument/2006/relationships/hyperlink" Target="https://dx.doi.org/10.1016/j.cub.2025.10.049" TargetMode="External"/><Relationship Id="rId24" Type="http://schemas.openxmlformats.org/officeDocument/2006/relationships/hyperlink" Target="https://hal.inrae.fr/hal-04181884v1" TargetMode="External"/><Relationship Id="rId25" Type="http://schemas.openxmlformats.org/officeDocument/2006/relationships/hyperlink" Target="https://hal.science/search/index/?q=*&amp;authFullName_s=Ana&#239;s Marie" TargetMode="External"/><Relationship Id="rId26" Type="http://schemas.openxmlformats.org/officeDocument/2006/relationships/hyperlink" Target="https://hal.science/search/index/?q=*&amp;authFullName_s=R&#233;mi Kinet" TargetMode="External"/><Relationship Id="rId27" Type="http://schemas.openxmlformats.org/officeDocument/2006/relationships/hyperlink" Target="https://hal.science/search/index/?q=*&amp;authFullName_s=Jean&#8208;christophe Helbling" TargetMode="External"/><Relationship Id="rId28" Type="http://schemas.openxmlformats.org/officeDocument/2006/relationships/hyperlink" Target="https://hal.science/search/index/?q=*&amp;authFullName_s=Morgane Darricau" TargetMode="External"/><Relationship Id="rId29" Type="http://schemas.openxmlformats.org/officeDocument/2006/relationships/hyperlink" Target="https://dx.doi.org/10.1096/fj.202300133R" TargetMode="External"/><Relationship Id="rId30" Type="http://schemas.openxmlformats.org/officeDocument/2006/relationships/hyperlink" Target="https://hal.science/hal-04175051v1" TargetMode="External"/><Relationship Id="rId31" Type="http://schemas.openxmlformats.org/officeDocument/2006/relationships/hyperlink" Target="https://hal.science/search/index/?q=*&amp;authFullName_s=Julie Brossaud" TargetMode="External"/><Relationship Id="rId32" Type="http://schemas.openxmlformats.org/officeDocument/2006/relationships/hyperlink" Target="https://hal.science/search/index/?q=*&amp;authFullName_s=Cl&#233;mentine Bosch-Bouju" TargetMode="External"/><Relationship Id="rId33" Type="http://schemas.openxmlformats.org/officeDocument/2006/relationships/hyperlink" Target="https://hal.science/search/index/?q=*&amp;authFullName_s=Nathalie Marissal-Arvy" TargetMode="External"/><Relationship Id="rId34" Type="http://schemas.openxmlformats.org/officeDocument/2006/relationships/hyperlink" Target="https://hal.science/search/index/?q=*&amp;authFullName_s=Marie-Neige Campas-Lebecque" TargetMode="External"/><Relationship Id="rId35" Type="http://schemas.openxmlformats.org/officeDocument/2006/relationships/hyperlink" Target="https://hal.science/search/index/?q=*&amp;authFullName_s=Jean-Christophe Helbling" TargetMode="External"/><Relationship Id="rId36" Type="http://schemas.openxmlformats.org/officeDocument/2006/relationships/hyperlink" Target="https://dx.doi.org/10.1007/s00125-023-05942-3" TargetMode="External"/><Relationship Id="rId37" Type="http://schemas.openxmlformats.org/officeDocument/2006/relationships/hyperlink" Target="https://hal.science/hal-03998738v1" TargetMode="External"/><Relationship Id="rId38" Type="http://schemas.openxmlformats.org/officeDocument/2006/relationships/hyperlink" Target="https://hal.science/search/index/?q=*&amp;authFullName_s=Quentin Leyrolle" TargetMode="External"/><Relationship Id="rId39" Type="http://schemas.openxmlformats.org/officeDocument/2006/relationships/hyperlink" Target="https://hal.science/search/index/?q=*&amp;authFullName_s=Fanny Decoeur" TargetMode="External"/><Relationship Id="rId40" Type="http://schemas.openxmlformats.org/officeDocument/2006/relationships/hyperlink" Target="https://hal.science/search/index/?q=*&amp;authFullName_s=Cyril Dejean" TargetMode="External"/><Relationship Id="rId41" Type="http://schemas.openxmlformats.org/officeDocument/2006/relationships/hyperlink" Target="https://hal.science/search/index/?q=*&amp;authFullName_s=Marie-Galadriel Briere" TargetMode="External"/><Relationship Id="rId42" Type="http://schemas.openxmlformats.org/officeDocument/2006/relationships/hyperlink" Target="https://hal.science/search/index/?q=*&amp;authFullName_s=Stephane Leon" TargetMode="External"/><Relationship Id="rId43" Type="http://schemas.openxmlformats.org/officeDocument/2006/relationships/hyperlink" Target="https://dx.doi.org/10.1002/glia.24321" TargetMode="External"/><Relationship Id="rId44" Type="http://schemas.openxmlformats.org/officeDocument/2006/relationships/hyperlink" Target="https://hal.inrae.fr/hal-03739678v1" TargetMode="External"/><Relationship Id="rId45" Type="http://schemas.openxmlformats.org/officeDocument/2006/relationships/hyperlink" Target="https://hal.science/search/index/?q=*&amp;authFullName_s=Mathieu Di Miceli" TargetMode="External"/><Relationship Id="rId46" Type="http://schemas.openxmlformats.org/officeDocument/2006/relationships/hyperlink" Target="https://hal.science/search/index/?q=*&amp;authFullName_s=Maud Martinat" TargetMode="External"/><Relationship Id="rId47" Type="http://schemas.openxmlformats.org/officeDocument/2006/relationships/hyperlink" Target="https://hal.science/search/index/?q=*&amp;authFullName_s=Mo&#239;ra Rossitto" TargetMode="External"/><Relationship Id="rId48" Type="http://schemas.openxmlformats.org/officeDocument/2006/relationships/hyperlink" Target="https://hal.science/search/index/?q=*&amp;authFullName_s=Agn&#232;s Aubert" TargetMode="External"/><Relationship Id="rId49" Type="http://schemas.openxmlformats.org/officeDocument/2006/relationships/hyperlink" Target="https://hal.science/search/index/?q=*&amp;authFullName_s=Shoug Alashmali" TargetMode="External"/><Relationship Id="rId50" Type="http://schemas.openxmlformats.org/officeDocument/2006/relationships/hyperlink" Target="https://dx.doi.org/10.3390/ijms23126650" TargetMode="External"/><Relationship Id="rId51" Type="http://schemas.openxmlformats.org/officeDocument/2006/relationships/hyperlink" Target="https://hal.science/hal-03347586v1" TargetMode="External"/><Relationship Id="rId52" Type="http://schemas.openxmlformats.org/officeDocument/2006/relationships/hyperlink" Target="https://dx.doi.org/10.1002/glia.24088" TargetMode="External"/><Relationship Id="rId53" Type="http://schemas.openxmlformats.org/officeDocument/2006/relationships/hyperlink" Target="https://hal.science/hal-03288013v1" TargetMode="External"/><Relationship Id="rId54" Type="http://schemas.openxmlformats.org/officeDocument/2006/relationships/hyperlink" Target="https://hal.science/search/index/?q=*&amp;authFullName_s=Anais Marie" TargetMode="External"/><Relationship Id="rId55" Type="http://schemas.openxmlformats.org/officeDocument/2006/relationships/hyperlink" Target="https://hal.science/search/index/?q=*&amp;authFullName_s=Katia Touyarot" TargetMode="External"/><Relationship Id="rId56" Type="http://schemas.openxmlformats.org/officeDocument/2006/relationships/hyperlink" Target="https://hal.science/search/index/?q=*&amp;authFullName_s=Louise C Parr-Brownlie" TargetMode="External"/><Relationship Id="rId57" Type="http://schemas.openxmlformats.org/officeDocument/2006/relationships/hyperlink" Target="https://dx.doi.org/10.3233/JPD-212671" TargetMode="External"/><Relationship Id="rId58" Type="http://schemas.openxmlformats.org/officeDocument/2006/relationships/hyperlink" Target="https://hal.sorbonne-universite.fr/hal-03376047v1" TargetMode="External"/><Relationship Id="rId59" Type="http://schemas.openxmlformats.org/officeDocument/2006/relationships/hyperlink" Target="https://hal.science/search/index/?q=*&amp;authFullName_s=Charlotte Piette" TargetMode="External"/><Relationship Id="rId60" Type="http://schemas.openxmlformats.org/officeDocument/2006/relationships/hyperlink" Target="https://hal.science/search/index/?q=*&amp;authFullName_s=Marie Vandecasteele" TargetMode="External"/><Relationship Id="rId61" Type="http://schemas.openxmlformats.org/officeDocument/2006/relationships/hyperlink" Target="https://hal.science/search/index/?q=*&amp;authFullName_s=Val&#233;rie Goubard" TargetMode="External"/><Relationship Id="rId62" Type="http://schemas.openxmlformats.org/officeDocument/2006/relationships/hyperlink" Target="https://hal.science/search/index/?q=*&amp;authFullName_s=Vincent Paill&#233;" TargetMode="External"/><Relationship Id="rId63" Type="http://schemas.openxmlformats.org/officeDocument/2006/relationships/hyperlink" Target="https://dx.doi.org/10.3389/fnsyn.2021.725880" TargetMode="External"/><Relationship Id="rId64" Type="http://schemas.openxmlformats.org/officeDocument/2006/relationships/hyperlink" Target="https://hal.science/hal-03419785v1" TargetMode="External"/><Relationship Id="rId65" Type="http://schemas.openxmlformats.org/officeDocument/2006/relationships/hyperlink" Target="https://hal.science/search/index/?q=*&amp;authFullName_s=Fabien Naneix" TargetMode="External"/><Relationship Id="rId66" Type="http://schemas.openxmlformats.org/officeDocument/2006/relationships/hyperlink" Target="https://hal.science/search/index/?q=*&amp;authFullName_s=Ioannis Bakoyiannis" TargetMode="External"/><Relationship Id="rId67" Type="http://schemas.openxmlformats.org/officeDocument/2006/relationships/hyperlink" Target="https://hal.science/search/index/?q=*&amp;authFullName_s=Marianela Santoyo-Zedillo" TargetMode="External"/><Relationship Id="rId68" Type="http://schemas.openxmlformats.org/officeDocument/2006/relationships/hyperlink" Target="https://hal.science/search/index/?q=*&amp;authFullName_s=Gustavo Pacheco-Lopez" TargetMode="External"/><Relationship Id="rId69" Type="http://schemas.openxmlformats.org/officeDocument/2006/relationships/hyperlink" Target="https://dx.doi.org/10.1016/j.nlm.2020.107354" TargetMode="External"/><Relationship Id="rId70" Type="http://schemas.openxmlformats.org/officeDocument/2006/relationships/hyperlink" Target="https://hal.inrae.fr/hal-02550371v1" TargetMode="External"/><Relationship Id="rId71" Type="http://schemas.openxmlformats.org/officeDocument/2006/relationships/hyperlink" Target="https://hal.science/search/index/?q=*&amp;authFullName_s=Roman Walle" TargetMode="External"/><Relationship Id="rId72" Type="http://schemas.openxmlformats.org/officeDocument/2006/relationships/hyperlink" Target="https://hal.science/search/index/?q=*&amp;authFullName_s=Andrea Contini" TargetMode="External"/><Relationship Id="rId73" Type="http://schemas.openxmlformats.org/officeDocument/2006/relationships/hyperlink" Target="https://hal.science/search/index/?q=*&amp;authFullName_s=Asma Oummadi" TargetMode="External"/><Relationship Id="rId74" Type="http://schemas.openxmlformats.org/officeDocument/2006/relationships/hyperlink" Target="https://hal.science/search/index/?q=*&amp;authFullName_s=Baptiste Caraballo" TargetMode="External"/><Relationship Id="rId75" Type="http://schemas.openxmlformats.org/officeDocument/2006/relationships/hyperlink" Target="https://dx.doi.org/10.1016/j.cmet.2020.02.012" TargetMode="External"/><Relationship Id="rId76" Type="http://schemas.openxmlformats.org/officeDocument/2006/relationships/hyperlink" Target="https://hal.science/hal-02941027v1" TargetMode="External"/><Relationship Id="rId77" Type="http://schemas.openxmlformats.org/officeDocument/2006/relationships/hyperlink" Target="https://hal.science/search/index/?q=*&amp;authFullName_s=Zo&#233; Husson" TargetMode="External"/><Relationship Id="rId78" Type="http://schemas.openxmlformats.org/officeDocument/2006/relationships/hyperlink" Target="https://hal.science/search/index/?q=*&amp;authFullName_s=Philippe Ruel" TargetMode="External"/><Relationship Id="rId79" Type="http://schemas.openxmlformats.org/officeDocument/2006/relationships/hyperlink" Target="https://hal.science/search/index/?q=*&amp;authFullName_s=Sophie Lay&#233;" TargetMode="External"/><Relationship Id="rId80" Type="http://schemas.openxmlformats.org/officeDocument/2006/relationships/hyperlink" Target="https://hal.science/search/index/?q=*&amp;authFullName_s=Daniela Cota" TargetMode="External"/><Relationship Id="rId81" Type="http://schemas.openxmlformats.org/officeDocument/2006/relationships/hyperlink" Target="https://dx.doi.org/10.3389/fncir.2020.00051" TargetMode="External"/><Relationship Id="rId82" Type="http://schemas.openxmlformats.org/officeDocument/2006/relationships/hyperlink" Target="https://hal.inrae.fr/hal-03047178v1" TargetMode="External"/><Relationship Id="rId83" Type="http://schemas.openxmlformats.org/officeDocument/2006/relationships/hyperlink" Target="https://hal.science/search/index/?q=*&amp;authFullName_s=Charlotte Madore" TargetMode="External"/><Relationship Id="rId84" Type="http://schemas.openxmlformats.org/officeDocument/2006/relationships/hyperlink" Target="https://hal.science/search/index/?q=*&amp;authFullName_s=Laurent Morel" TargetMode="External"/><Relationship Id="rId85" Type="http://schemas.openxmlformats.org/officeDocument/2006/relationships/hyperlink" Target="https://hal.science/search/index/?q=*&amp;authFullName_s=Andrew D. Greenhalgh" TargetMode="External"/><Relationship Id="rId86" Type="http://schemas.openxmlformats.org/officeDocument/2006/relationships/hyperlink" Target="https://dx.doi.org/10.1038/s41467-020-19861-z" TargetMode="External"/><Relationship Id="rId87" Type="http://schemas.openxmlformats.org/officeDocument/2006/relationships/hyperlink" Target="https://hal.inrae.fr/hal-02950511v1" TargetMode="External"/><Relationship Id="rId88" Type="http://schemas.openxmlformats.org/officeDocument/2006/relationships/hyperlink" Target="https://hal.science/search/index/?q=*&amp;authFullName_s=Fabien Dumetz" TargetMode="External"/><Relationship Id="rId89" Type="http://schemas.openxmlformats.org/officeDocument/2006/relationships/hyperlink" Target="https://hal.science/search/index/?q=*&amp;authFullName_s=Rachel Ginieis" TargetMode="External"/><Relationship Id="rId90" Type="http://schemas.openxmlformats.org/officeDocument/2006/relationships/hyperlink" Target="https://hal.science/search/index/?q=*&amp;authFullName_s=Corinne Bure" TargetMode="External"/><Relationship Id="rId91" Type="http://schemas.openxmlformats.org/officeDocument/2006/relationships/hyperlink" Target="https://dx.doi.org/10.1080/1028415X.2020.1809877" TargetMode="External"/><Relationship Id="rId92" Type="http://schemas.openxmlformats.org/officeDocument/2006/relationships/hyperlink" Target="https://hal.inrae.fr/hal-03173011v1" TargetMode="External"/><Relationship Id="rId93" Type="http://schemas.openxmlformats.org/officeDocument/2006/relationships/hyperlink" Target="https://dx.doi.org/10.1017/S0029665120000129" TargetMode="External"/><Relationship Id="rId94" Type="http://schemas.openxmlformats.org/officeDocument/2006/relationships/hyperlink" Target="https://hal.inrae.fr/hal-02620292v1" TargetMode="External"/><Relationship Id="rId95" Type="http://schemas.openxmlformats.org/officeDocument/2006/relationships/hyperlink" Target="https://hal.science/search/index/?q=*&amp;authFullName_s=Marc Bonneu" TargetMode="External"/><Relationship Id="rId96" Type="http://schemas.openxmlformats.org/officeDocument/2006/relationships/hyperlink" Target="https://hal.science/search/index/?q=*&amp;authFullName_s=Emmanuel Richard" TargetMode="External"/><Relationship Id="rId97" Type="http://schemas.openxmlformats.org/officeDocument/2006/relationships/hyperlink" Target="https://dx.doi.org/10.1016/j.neurobiolaging.2019.09.016" TargetMode="External"/><Relationship Id="rId98" Type="http://schemas.openxmlformats.org/officeDocument/2006/relationships/hyperlink" Target="https://hal.inrae.fr/hal-02626314v1" TargetMode="External"/><Relationship Id="rId99" Type="http://schemas.openxmlformats.org/officeDocument/2006/relationships/hyperlink" Target="https://hal.science/search/index/?q=*&amp;authFullName_s=C&#233;lia Fourrier" TargetMode="External"/><Relationship Id="rId100" Type="http://schemas.openxmlformats.org/officeDocument/2006/relationships/hyperlink" Target="https://hal.science/search/index/?q=*&amp;authFullName_s=Raphael Boursereau" TargetMode="External"/><Relationship Id="rId101" Type="http://schemas.openxmlformats.org/officeDocument/2006/relationships/hyperlink" Target="https://hal.science/search/index/?q=*&amp;authFullName_s=Julie Sauvant" TargetMode="External"/><Relationship Id="rId102" Type="http://schemas.openxmlformats.org/officeDocument/2006/relationships/hyperlink" Target="https://dx.doi.org/10.1016/j.bbi.2018.11.316" TargetMode="External"/><Relationship Id="rId103" Type="http://schemas.openxmlformats.org/officeDocument/2006/relationships/hyperlink" Target="https://hal.science/hal-03347311v1" TargetMode="External"/><Relationship Id="rId104" Type="http://schemas.openxmlformats.org/officeDocument/2006/relationships/hyperlink" Target="https://dx.doi.org/10.2139/ssrn.3382436" TargetMode="External"/><Relationship Id="rId105" Type="http://schemas.openxmlformats.org/officeDocument/2006/relationships/hyperlink" Target="https://hal.science/hal-03777442v1" TargetMode="External"/><Relationship Id="rId106" Type="http://schemas.openxmlformats.org/officeDocument/2006/relationships/hyperlink" Target="https://hal.science/search/index/?q=*&amp;authFullName_s=Aurore Thomazeau" TargetMode="External"/><Relationship Id="rId107" Type="http://schemas.openxmlformats.org/officeDocument/2006/relationships/hyperlink" Target="https://hal.science/search/index/?q=*&amp;authFullName_s=Olivier Manzoni" TargetMode="External"/><Relationship Id="rId108" Type="http://schemas.openxmlformats.org/officeDocument/2006/relationships/hyperlink" Target="https://dx.doi.org/10.1093/cercor/bhw052" TargetMode="External"/><Relationship Id="rId109" Type="http://schemas.openxmlformats.org/officeDocument/2006/relationships/hyperlink" Target="https://hal.science/hal-01826144v1" TargetMode="External"/><Relationship Id="rId110" Type="http://schemas.openxmlformats.org/officeDocument/2006/relationships/hyperlink" Target="https://hal.science/search/index/?q=*&amp;authFullName_s=Thomas Larrieu" TargetMode="External"/><Relationship Id="rId111" Type="http://schemas.openxmlformats.org/officeDocument/2006/relationships/hyperlink" Target="https://hal.science/search/index/?q=*&amp;authFullName_s=Louisa Linders" TargetMode="External"/><Relationship Id="rId112" Type="http://schemas.openxmlformats.org/officeDocument/2006/relationships/hyperlink" Target="https://hal.science/search/index/?q=*&amp;authFullName_s=Olivier J. Manzoni" TargetMode="External"/><Relationship Id="rId113" Type="http://schemas.openxmlformats.org/officeDocument/2006/relationships/hyperlink" Target="https://dx.doi.org/10.1016/j.celrep.2016.06.082" TargetMode="External"/><Relationship Id="rId114" Type="http://schemas.openxmlformats.org/officeDocument/2006/relationships/hyperlink" Target="https://hal.science/hal-01826142v1" TargetMode="External"/><Relationship Id="rId115" Type="http://schemas.openxmlformats.org/officeDocument/2006/relationships/hyperlink" Target="https://hal.inrae.fr/hal-02640350v1" TargetMode="External"/><Relationship Id="rId116" Type="http://schemas.openxmlformats.org/officeDocument/2006/relationships/hyperlink" Target="https://hal.science/search/index/?q=*&amp;authFullName_s=Jean-Christophe Delpech" TargetMode="External"/><Relationship Id="rId117" Type="http://schemas.openxmlformats.org/officeDocument/2006/relationships/hyperlink" Target="https://dx.doi.org/10.1038/npp.2015.127" TargetMode="External"/><Relationship Id="rId118" Type="http://schemas.openxmlformats.org/officeDocument/2006/relationships/hyperlink" Target="https://hal.inrae.fr/hal-03485799v1" TargetMode="External"/><Relationship Id="rId119" Type="http://schemas.openxmlformats.org/officeDocument/2006/relationships/hyperlink" Target="https://hal.science/search/index/?q=*&amp;authFullName_s=Sonja Seeger-Armbruster" TargetMode="External"/><Relationship Id="rId120" Type="http://schemas.openxmlformats.org/officeDocument/2006/relationships/hyperlink" Target="https://hal.science/search/index/?q=*&amp;authFullName_s=Shane T C Little" TargetMode="External"/><Relationship Id="rId121" Type="http://schemas.openxmlformats.org/officeDocument/2006/relationships/hyperlink" Target="https://hal.science/search/index/?q=*&amp;authFullName_s=Roseanna A Smither" TargetMode="External"/><Relationship Id="rId122" Type="http://schemas.openxmlformats.org/officeDocument/2006/relationships/hyperlink" Target="https://hal.science/search/index/?q=*&amp;authFullName_s=Stephanie M Hughes" TargetMode="External"/><Relationship Id="rId123" Type="http://schemas.openxmlformats.org/officeDocument/2006/relationships/hyperlink" Target="https://dx.doi.org/10.1523/jneurosci.3277-14.2015" TargetMode="External"/><Relationship Id="rId124" Type="http://schemas.openxmlformats.org/officeDocument/2006/relationships/hyperlink" Target="https://hal.science/hal-03259529v1" TargetMode="External"/><Relationship Id="rId125" Type="http://schemas.openxmlformats.org/officeDocument/2006/relationships/hyperlink" Target="https://hal.inrae.fr/hal-02638796v1" TargetMode="External"/><Relationship Id="rId126" Type="http://schemas.openxmlformats.org/officeDocument/2006/relationships/hyperlink" Target="https://hal.science/search/index/?q=*&amp;authFullName_s=Louise C. Parr-Brownlie" TargetMode="External"/><Relationship Id="rId127" Type="http://schemas.openxmlformats.org/officeDocument/2006/relationships/hyperlink" Target="https://hal.science/search/index/?q=*&amp;authFullName_s=Lucia Schoderboeck" TargetMode="External"/><Relationship Id="rId128" Type="http://schemas.openxmlformats.org/officeDocument/2006/relationships/hyperlink" Target="https://hal.science/search/index/?q=*&amp;authFullName_s=Rachel J. Sizemore" TargetMode="External"/><Relationship Id="rId129" Type="http://schemas.openxmlformats.org/officeDocument/2006/relationships/hyperlink" Target="https://hal.science/search/index/?q=*&amp;authFullName_s=Wickliffe C. Abraham" TargetMode="External"/><Relationship Id="rId130" Type="http://schemas.openxmlformats.org/officeDocument/2006/relationships/hyperlink" Target="https://dx.doi.org/10.3389/fnmol.2015.00014" TargetMode="External"/><Relationship Id="rId131" Type="http://schemas.openxmlformats.org/officeDocument/2006/relationships/hyperlink" Target="https://hal.inrae.fr/hal-03485806v1" TargetMode="External"/><Relationship Id="rId132" Type="http://schemas.openxmlformats.org/officeDocument/2006/relationships/hyperlink" Target="https://hal.science/search/index/?q=*&amp;authFullName_s=Brian I Hyland" TargetMode="External"/><Relationship Id="rId133" Type="http://schemas.openxmlformats.org/officeDocument/2006/relationships/hyperlink" Target="https://dx.doi.org/10.1523/jneurosci.0893-14.2014" TargetMode="External"/><Relationship Id="rId134" Type="http://schemas.openxmlformats.org/officeDocument/2006/relationships/hyperlink" Target="https://hal.science/hal-02876719v1" TargetMode="External"/><Relationship Id="rId135" Type="http://schemas.openxmlformats.org/officeDocument/2006/relationships/hyperlink" Target="https://hal.science/search/index/?q=*&amp;authFullName_s=Matthew J Nelson" TargetMode="External"/><Relationship Id="rId136" Type="http://schemas.openxmlformats.org/officeDocument/2006/relationships/hyperlink" Target="https://hal.science/search/index/?q=*&amp;authFullName_s=Laurent Venance" TargetMode="External"/><Relationship Id="rId137" Type="http://schemas.openxmlformats.org/officeDocument/2006/relationships/hyperlink" Target="https://hal.science/search/index/?q=*&amp;authFullName_s=Pierre Pouget" TargetMode="External"/><Relationship Id="rId138" Type="http://schemas.openxmlformats.org/officeDocument/2006/relationships/hyperlink" Target="https://dx.doi.org/10.1523/JNEUROSCI.3502-12.2013" TargetMode="External"/><Relationship Id="rId139" Type="http://schemas.openxmlformats.org/officeDocument/2006/relationships/hyperlink" Target="https://hal.inrae.fr/hal-03485810v1" TargetMode="External"/><Relationship Id="rId140" Type="http://schemas.openxmlformats.org/officeDocument/2006/relationships/hyperlink" Target="https://dx.doi.org/10.3389/fncom.2013.00163" TargetMode="External"/><Relationship Id="rId141" Type="http://schemas.openxmlformats.org/officeDocument/2006/relationships/hyperlink" Target="https://hal.science/hal-03485847v1" TargetMode="External"/><Relationship Id="rId142" Type="http://schemas.openxmlformats.org/officeDocument/2006/relationships/hyperlink" Target="https://hal.science/search/index/?q=*&amp;authFullName_s=P Mailly" TargetMode="External"/><Relationship Id="rId143" Type="http://schemas.openxmlformats.org/officeDocument/2006/relationships/hyperlink" Target="https://hal.science/search/index/?q=*&amp;authFullName_s=B Degos" TargetMode="External"/><Relationship Id="rId144" Type="http://schemas.openxmlformats.org/officeDocument/2006/relationships/hyperlink" Target="https://hal.science/search/index/?q=*&amp;authFullName_s=J-M Deniau" TargetMode="External"/><Relationship Id="rId145" Type="http://schemas.openxmlformats.org/officeDocument/2006/relationships/hyperlink" Target="https://hal.science/search/index/?q=*&amp;authFullName_s=L Venance" TargetMode="External"/><Relationship Id="rId146" Type="http://schemas.openxmlformats.org/officeDocument/2006/relationships/hyperlink" Target="https://dx.doi.org/10.1016/j.neuroscience.2012.04.033" TargetMode="External"/><Relationship Id="rId147" Type="http://schemas.openxmlformats.org/officeDocument/2006/relationships/hyperlink" Target="https://api.istex.fr/ark:/67375/6H6-J1G465ZK-D/fulltext.pdf?sid=hal" TargetMode="External"/><Relationship Id="rId148" Type="http://schemas.openxmlformats.org/officeDocument/2006/relationships/hyperlink" Target="https://hal.science/hal-03485906v1" TargetMode="External"/><Relationship Id="rId149" Type="http://schemas.openxmlformats.org/officeDocument/2006/relationships/hyperlink" Target="https://hal.science/search/index/?q=*&amp;authFullName_s=Bertrand Degos" TargetMode="External"/><Relationship Id="rId150" Type="http://schemas.openxmlformats.org/officeDocument/2006/relationships/hyperlink" Target="https://hal.science/search/index/?q=*&amp;authFullName_s=Jean-Michel Deniau" TargetMode="External"/><Relationship Id="rId151" Type="http://schemas.openxmlformats.org/officeDocument/2006/relationships/hyperlink" Target="https://dx.doi.org/10.1113/jphysiol.2011.211367" TargetMode="External"/><Relationship Id="rId152" Type="http://schemas.openxmlformats.org/officeDocument/2006/relationships/hyperlink" Target="https://hal.science/hal-03485929v1" TargetMode="External"/><Relationship Id="rId153" Type="http://schemas.openxmlformats.org/officeDocument/2006/relationships/hyperlink" Target="https://hal.science/search/index/?q=*&amp;authFullName_s=Jesus Bertran-Gonzalez" TargetMode="External"/><Relationship Id="rId154" Type="http://schemas.openxmlformats.org/officeDocument/2006/relationships/hyperlink" Target="https://hal.science/search/index/?q=*&amp;authFullName_s=Matthieu Maroteaux" TargetMode="External"/><Relationship Id="rId155" Type="http://schemas.openxmlformats.org/officeDocument/2006/relationships/hyperlink" Target="https://hal.science/search/index/?q=*&amp;authFullName_s=Miriam Matamales" TargetMode="External"/><Relationship Id="rId156" Type="http://schemas.openxmlformats.org/officeDocument/2006/relationships/hyperlink" Target="https://hal.science/search/index/?q=*&amp;authFullName_s=Denis Herve" TargetMode="External"/><Relationship Id="rId157" Type="http://schemas.openxmlformats.org/officeDocument/2006/relationships/hyperlink" Target="https://dx.doi.org/10.1523/jneurosci.1039-08.2008" TargetMode="External"/><Relationship Id="rId158" Type="http://schemas.openxmlformats.org/officeDocument/2006/relationships/hyperlink" Target="https://hal.science/hal-03485932v1" TargetMode="External"/><Relationship Id="rId159" Type="http://schemas.openxmlformats.org/officeDocument/2006/relationships/hyperlink" Target="https://dx.doi.org/10.5772/intechopen.89349" TargetMode="External"/><Relationship Id="rId160" Type="http://schemas.openxmlformats.org/officeDocument/2006/relationships/hyperlink" Target="https://hal.inrae.fr/hal-02800247v1" TargetMode="External"/><Relationship Id="rId161" Type="http://schemas.openxmlformats.org/officeDocument/2006/relationships/hyperlink" Target="https://dx.doi.org/10.5772/62498"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Clémentine Bosch-Bouju</dc:title>
  <dc:description>CV</dc:description>
  <dc:subject/>
  <cp:keywords/>
  <cp:category/>
  <cp:lastModifiedBy/>
  <dcterms:created xsi:type="dcterms:W3CDTF">2026-03-26T02:14:39+01:00</dcterms:created>
  <dcterms:modified xsi:type="dcterms:W3CDTF">2026-03-26T02:14:39+01:00</dcterms:modified>
</cp:coreProperties>
</file>

<file path=docProps/custom.xml><?xml version="1.0" encoding="utf-8"?>
<Properties xmlns="http://schemas.openxmlformats.org/officeDocument/2006/custom-properties" xmlns:vt="http://schemas.openxmlformats.org/officeDocument/2006/docPropsVTypes"/>
</file>