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CLEMENCE MICHOUX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clemence-michoux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toujours prisonnière de la forme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Deslyper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Desmitt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Kechichian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160 p., 2025, Education et formation en débat, Rachel Gasparini; Françoise Lantheaume, 978-2-7297-1495-6.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⟨10.4000/154na⟩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halshs-05381461v1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du privé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Aziza Chihi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Nina Moubeyi-Koumba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Limoges. 2021, 9782842878443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hal-04010222v1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théorie de la forme scolaire. Plaidoyer pour l’usage d’un concept (toujours) heuristique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Deslyper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Desmitt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Kechichian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ESCOL</w:t>
            </w:r>
            <w:r>
              <w:rPr/>
              <w:t xml:space="preserve">, ESCOL, Université Paris 8, Sep 2025, Saint-Denis (93),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halshs-05285849v1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environnement de travail qui définit in situ l’activité professionnelle. Le cas des conseiller·es principaux·ales d'éducation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l'association française de sociologie - RT1 Savoirs, travail, professions</w:t>
            </w:r>
            <w:r>
              <w:rPr/>
              <w:t xml:space="preserve">, Association française de sociologie; Université Jean Jaurès,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halshs-05158892v1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Contourner les résistances à l’obligation scolaire dans l’enseignement secondaire : les CPE comme entrepreneurs « par le bas » de la scolarisation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plénier ESCOL</w:t>
            </w:r>
            <w:r>
              <w:rPr/>
              <w:t xml:space="preserve">, Équipe ESCOL (Éducation et scolarisation), Mar 2024, Université Paris 8,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hal-04498352v1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&amp;quot;malgré tout&amp;quot; de l’Éducation nationale. Devenir CPE au tournant des années 1990-2000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"personnels éducatifs non enseignants. Parcours et trajectoires"</w:t>
            </w:r>
            <w:r>
              <w:rPr/>
              <w:t xml:space="preserve">, Arthur Imbert (docteur, LEST); Alicia Jacquot (MCF, UCO); Rémi Deslyper (MCF, ECP); Simon Kéchichian (docteur, Centre Max Weber), Nov 2023, Université Lumière Lyon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halshs-04304107v1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partagées et variations de pratiques éducatives entre CPE d’origine populaire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"le scolaire et le populaire"</w:t>
            </w:r>
            <w:r>
              <w:rPr/>
              <w:t xml:space="preserve">, Claire Desmitt; Rémi Deslyper; Simon Kéchichian; Clémence Michoux, Jul 2023, Université Lumière Lyon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hal-04303841v1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Colloque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Desmitt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“forme scolaire” aujourd’hui. Interroger le mode scolaire de socialisation et ses formes renouvelées"</w:t>
            </w:r>
            <w:r>
              <w:rPr/>
              <w:t xml:space="preserve">, C. Desmitt; R. Deslyper; S. Kéchichian; C. Michoux, Sep 2022, Université Lumière Lyon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halshs-04305117v1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définir, être (re)définis : émergence et défense de la position des CPE dans l’espace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de l'INSPE de Reims</w:t>
            </w:r>
            <w:r>
              <w:rPr/>
              <w:t xml:space="preserve">, Université de Reims Champagne-Ardenne, Nov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hal-04303847v1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“l’autonomie” : un schème structurant du métier de CPE et ses variations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"The dispositive of autonomy in the learning society"</w:t>
            </w:r>
            <w:r>
              <w:rPr/>
              <w:t xml:space="preserve">, Haute Ecole pédagogique de Vaud; Héloïse Durler; Judith Hangartner; Regula Fankhauser; Angela Kaspar; Ditjola Naço; Crispin Girinshuti, Jan 2021, Berne,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hal-04283610v1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aux temps du coronavirus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Séverine Depoilly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GRESCO « Travailler dans et autour de l’école aujourd’hui: entre réformes et « crises »», Festival Filmer le travail</w:t>
            </w:r>
            <w:r>
              <w:rPr/>
              <w:t xml:space="preserve">, S. Depoilly; E. Douat; C. Michoux; F. Montmasson-Michel; S. Vaquéro, Jun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halshs-04305099v1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CPE sans élèves ? Éléments d’enquête sur le travail des CPE en temps de confinement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"Vie scolaire et encadrement éducatif, regards croisés"</w:t>
            </w:r>
            <w:r>
              <w:rPr/>
              <w:t xml:space="preserve">, INSPE de Créteil, Feb 2021, Créteil (en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Quel(s) usage(s) d’un questionnaire dans une enquête qualitative ? Le cas des parcours de CPE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Programme de recherche CPER - Parcours 2; Laboratoire GRESCO, Dec 2021,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“Planter une petite graine pour plus tard“. Les paradoxes du travail socialisateur des CPE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des doctorants en éducation</w:t>
            </w:r>
            <w:r>
              <w:rPr/>
              <w:t xml:space="preserve">, ESPE de Poitiers, Jan 2019,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et à côté des enseignements. Les pratiques des CPE au prisme de la « forme scolaire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sociologie (FISO). L’éducation dans et hors la classe : structures, acteurs et pratiques</w:t>
            </w:r>
            <w:r>
              <w:rPr/>
              <w:t xml:space="preserve">, Université de Lorraine; Laboratoire lorrain de sciences sociales de l’université de Lorraine (2L2S); Société d'émulation des Vosges (SEV), Oct 2019,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Conseillers principaux d'éducation : un travail socialisateur sous contrainte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des Master 2 MEEF-EE</w:t>
            </w:r>
            <w:r>
              <w:rPr/>
              <w:t xml:space="preserve">, ESPE de Limoges, Mar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hal-04303858v1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scènes de vie scolaire aux configurations d’enquête : le travail des CPE en pratique(s)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chantiers du laboratoire GRESCO</w:t>
            </w:r>
            <w:r>
              <w:rPr/>
              <w:t xml:space="preserve">, GRESCO, Feb 2018,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hal-04303856v1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métier aux frontières mouvantes ? L’inscription des CPE dans la division du travail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l'Association Française de sociologie "Sociologie des pouvoirs, pouvoirs de la sociologie"</w:t>
            </w:r>
            <w:r>
              <w:rPr/>
              <w:t xml:space="preserve">, Association française de sociologie; RT1 (Savoirs, travail, professions), Jul 2017, Amiens (Université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halshs-04283729v1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bureau du CPE : production de l’ordre scolaire et arrangements avec les normes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l'AFS "Sociologie des pouvoirs, pouvoirs de la sociologie"</w:t>
            </w:r>
            <w:r>
              <w:rPr/>
              <w:t xml:space="preserve">, Association française de sociologie; RT4 (sociologie de l'éducation et de la formation), Jul 2017, Amiens (Université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hal-04283618v1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sociologique de construction de l’objet à l’épreuve de la demande sociale d’expertise : le cas des études sur le « décrochage scolaire » dans la France des années 2000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de l'AISLF "Sociétés en mouvement, sociologie en changement"</w:t>
            </w:r>
            <w:r>
              <w:rPr/>
              <w:t xml:space="preserve">, Association internationale des sociologues de langue française; GT 08 (déviance et criminologie), Jul 2016,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hal-04283831v1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forme scolaire de relations sociales « personnalisée » : le cas des conseillers principaux d’éducation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toujours prisonnière de la forme scolaire. Enquêtes dans et aux frontières de l'école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pp.89-106, 2025, Éducation et Formation en débat, 978-2-7297-1495-6.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⟨10.4000/154n4⟩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halshs-05381476v1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théorie de la forme scolaire. Plaidoyer pour l’usage d’un concept toujours heuristique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Deslyper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Desmitt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Kechichian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toujours prisonnière de la forme scolaire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pp.5-22, 2025, 978-2-7297-0498-8.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⟨10.4000/154mo⟩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hal-05365680v1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Charlène Arguence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Aziza Chihi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Nina Moubeyi-Koumba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Charlène Arguence; Aziza Chihi; Clémence Michoux; Fabienne Montmasson-Michel; Nina Moubeyi-Koumba; Guillaume Teillet. </w:t>
            </w:r>
            <w:r>
              <w:rPr>
                <w:i w:val="1"/>
                <w:iCs w:val="1"/>
              </w:rPr>
              <w:t xml:space="preserve">Les frontières du privé. Un travail du social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Pulim</w:t>
              </w:r>
            </w:hyperlink>
            <w:r>
              <w:rPr/>
              <w:t xml:space="preserve">, pp.11-22, 2021, Sociologie et sciences sociales, 978-284-287-844-3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hal-04563469v1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Un travail du social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Charlène Arguence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Aziza Chihi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Nina Moubeyi-Koumba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Charlène Arguence; Aziza Chihi; Clémence Michoux; Fabienne Montmasson-Michel; Nina Moubeyi-Koumba; Guillaume Teillet. </w:t>
            </w:r>
            <w:r>
              <w:rPr>
                <w:i w:val="1"/>
                <w:iCs w:val="1"/>
              </w:rPr>
              <w:t xml:space="preserve">Les frontières du privé. Un travail du social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Presses Universitaires de Limoges et du Limousin</w:t>
              </w:r>
            </w:hyperlink>
            <w:r>
              <w:rPr/>
              <w:t xml:space="preserve">, pp.229-240, 2021, Sociologie &amp; Sciences sociales, 978-284-287-844-3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hal-04576718v1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Urgentistes invisibles de la « continuité pédagogique » : les CPE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</w:p>
          <w:p>
            <w:pPr/>
            <w:r>
              <w:rPr/>
              <w:t xml:space="preserve">Stéphane Bonnéry; Etienne Douat. </w:t>
            </w:r>
            <w:r>
              <w:rPr>
                <w:i w:val="1"/>
                <w:iCs w:val="1"/>
              </w:rPr>
              <w:t xml:space="preserve">L’Éducation aux temps du coronavirus</w:t>
            </w:r>
            <w:r>
              <w:rPr/>
              <w:t xml:space="preserve">, Editions la Dispute, p. 55-70, 2020, Hors collection, 9782843033162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hal-04283816v1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socialisation scolaire des CPE. Définir son territoire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2022, 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⟨10.4000/nrt.11310⟩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halshs-04283590v1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conseillers principaux d’éducation saisis par la « crise ». Enquête sur des agents scolaires dans l’ombre de la « continuité pédagogique 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2021, 212, pp.31-41.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⟨10.4000/rfp.10770⟩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halshs-04283517v1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parcours pour prévenir les ruptures scolaires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Clemence Michoux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Jérémie Bof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Moreau</w:t>
              </w:r>
            </w:hyperlink>
          </w:p>
          <w:p>
            <w:pPr/>
            <w:r>
              <w:rPr/>
              <w:t xml:space="preserve">GRESCO (EA 3815), CERCA (UMR 7295), Université de Poitiers.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halshs-04283605v1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C59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ce-michoux" TargetMode="External"/><Relationship Id="rId8" Type="http://schemas.openxmlformats.org/officeDocument/2006/relationships/hyperlink" Target="https://shs.hal.science/halshs-05381461v1" TargetMode="External"/><Relationship Id="rId9" Type="http://schemas.openxmlformats.org/officeDocument/2006/relationships/hyperlink" Target="https://hal.science/search/index/?q=*&amp;authFullName_s=R&#233;mi Deslyper" TargetMode="External"/><Relationship Id="rId10" Type="http://schemas.openxmlformats.org/officeDocument/2006/relationships/hyperlink" Target="https://hal.science/search/index/?q=*&amp;authFullName_s=Claire Desmitt" TargetMode="External"/><Relationship Id="rId11" Type="http://schemas.openxmlformats.org/officeDocument/2006/relationships/hyperlink" Target="https://hal.science/search/index/?q=*&amp;authFullName_s=Cl&#233;mence Michoux" TargetMode="External"/><Relationship Id="rId12" Type="http://schemas.openxmlformats.org/officeDocument/2006/relationships/hyperlink" Target="https://hal.science/search/index/?q=*&amp;authFullName_s=Simon Kechichian" TargetMode="External"/><Relationship Id="rId13" Type="http://schemas.openxmlformats.org/officeDocument/2006/relationships/hyperlink" Target="https://presses.univ-lyon2.fr/" TargetMode="External"/><Relationship Id="rId14" Type="http://schemas.openxmlformats.org/officeDocument/2006/relationships/hyperlink" Target="https://dx.doi.org/10.4000/154na" TargetMode="External"/><Relationship Id="rId15" Type="http://schemas.openxmlformats.org/officeDocument/2006/relationships/hyperlink" Target="https://hal.science/hal-04010222v1" TargetMode="External"/><Relationship Id="rId16" Type="http://schemas.openxmlformats.org/officeDocument/2006/relationships/hyperlink" Target="https://hal.science/search/index/?q=*&amp;authFullName_s=Guillaume Teillet" TargetMode="External"/><Relationship Id="rId17" Type="http://schemas.openxmlformats.org/officeDocument/2006/relationships/hyperlink" Target="https://hal.science/search/index/?q=*&amp;authFullName_s=Fabienne Montmasson-Michel" TargetMode="External"/><Relationship Id="rId18" Type="http://schemas.openxmlformats.org/officeDocument/2006/relationships/hyperlink" Target="https://hal.science/search/index/?q=*&amp;authFullName_s=Aziza Chihi" TargetMode="External"/><Relationship Id="rId19" Type="http://schemas.openxmlformats.org/officeDocument/2006/relationships/hyperlink" Target="https://hal.science/search/index/?q=*&amp;authFullName_s=Nina Moubeyi-Koumba" TargetMode="External"/><Relationship Id="rId20" Type="http://schemas.openxmlformats.org/officeDocument/2006/relationships/hyperlink" Target="https://shs.hal.science/halshs-05285849v1" TargetMode="External"/><Relationship Id="rId21" Type="http://schemas.openxmlformats.org/officeDocument/2006/relationships/hyperlink" Target="https://shs.hal.science/halshs-05158892v1" TargetMode="External"/><Relationship Id="rId22" Type="http://schemas.openxmlformats.org/officeDocument/2006/relationships/hyperlink" Target="https://hal.science/hal-04498352v1" TargetMode="External"/><Relationship Id="rId23" Type="http://schemas.openxmlformats.org/officeDocument/2006/relationships/hyperlink" Target="https://shs.hal.science/halshs-04304107v1" TargetMode="External"/><Relationship Id="rId24" Type="http://schemas.openxmlformats.org/officeDocument/2006/relationships/hyperlink" Target="https://hal.science/hal-04303841v1" TargetMode="External"/><Relationship Id="rId25" Type="http://schemas.openxmlformats.org/officeDocument/2006/relationships/hyperlink" Target="https://shs.hal.science/halshs-04305117v1" TargetMode="External"/><Relationship Id="rId26" Type="http://schemas.openxmlformats.org/officeDocument/2006/relationships/hyperlink" Target="https://hal.science/hal-04303847v1" TargetMode="External"/><Relationship Id="rId27" Type="http://schemas.openxmlformats.org/officeDocument/2006/relationships/hyperlink" Target="https://hal.science/hal-04283610v1" TargetMode="External"/><Relationship Id="rId28" Type="http://schemas.openxmlformats.org/officeDocument/2006/relationships/hyperlink" Target="https://shs.hal.science/halshs-04305099v1" TargetMode="External"/><Relationship Id="rId29" Type="http://schemas.openxmlformats.org/officeDocument/2006/relationships/hyperlink" Target="https://hal.science/search/index/?q=*&amp;authFullName_s=&#201;tienne Douat" TargetMode="External"/><Relationship Id="rId30" Type="http://schemas.openxmlformats.org/officeDocument/2006/relationships/hyperlink" Target="https://hal.science/search/index/?q=*&amp;authFullName_s=S&#233;verine Depoilly" TargetMode="External"/><Relationship Id="rId31" Type="http://schemas.openxmlformats.org/officeDocument/2006/relationships/hyperlink" Target="https://hal.science/hal-04303854v1" TargetMode="External"/><Relationship Id="rId32" Type="http://schemas.openxmlformats.org/officeDocument/2006/relationships/hyperlink" Target="https://hal.science/hal-04303850v1" TargetMode="External"/><Relationship Id="rId33" Type="http://schemas.openxmlformats.org/officeDocument/2006/relationships/hyperlink" Target="https://hal.science/hal-04303839v1" TargetMode="External"/><Relationship Id="rId34" Type="http://schemas.openxmlformats.org/officeDocument/2006/relationships/hyperlink" Target="https://hal.science/hal-04283614v1" TargetMode="External"/><Relationship Id="rId35" Type="http://schemas.openxmlformats.org/officeDocument/2006/relationships/hyperlink" Target="https://hal.science/hal-04303858v1" TargetMode="External"/><Relationship Id="rId36" Type="http://schemas.openxmlformats.org/officeDocument/2006/relationships/hyperlink" Target="https://hal.science/hal-04303856v1" TargetMode="External"/><Relationship Id="rId37" Type="http://schemas.openxmlformats.org/officeDocument/2006/relationships/hyperlink" Target="https://shs.hal.science/halshs-04283729v1" TargetMode="External"/><Relationship Id="rId38" Type="http://schemas.openxmlformats.org/officeDocument/2006/relationships/hyperlink" Target="https://hal.science/hal-04283618v1" TargetMode="External"/><Relationship Id="rId39" Type="http://schemas.openxmlformats.org/officeDocument/2006/relationships/hyperlink" Target="https://hal.science/hal-04283831v1" TargetMode="External"/><Relationship Id="rId40" Type="http://schemas.openxmlformats.org/officeDocument/2006/relationships/hyperlink" Target="https://shs.hal.science/halshs-05381476v1" TargetMode="External"/><Relationship Id="rId41" Type="http://schemas.openxmlformats.org/officeDocument/2006/relationships/hyperlink" Target="https://dx.doi.org/10.4000/154n4" TargetMode="External"/><Relationship Id="rId42" Type="http://schemas.openxmlformats.org/officeDocument/2006/relationships/hyperlink" Target="https://hal.science/hal-05365680v1" TargetMode="External"/><Relationship Id="rId43" Type="http://schemas.openxmlformats.org/officeDocument/2006/relationships/hyperlink" Target="https://presses.univ-lyon2.fr/product/show/9782729714956/leducation-toujours-prisonniere-de-la-forme-scolaire" TargetMode="External"/><Relationship Id="rId44" Type="http://schemas.openxmlformats.org/officeDocument/2006/relationships/hyperlink" Target="https://dx.doi.org/10.4000/154mo" TargetMode="External"/><Relationship Id="rId45" Type="http://schemas.openxmlformats.org/officeDocument/2006/relationships/hyperlink" Target="https://hal.science/hal-04563469v1" TargetMode="External"/><Relationship Id="rId46" Type="http://schemas.openxmlformats.org/officeDocument/2006/relationships/hyperlink" Target="https://hal.science/search/index/?q=*&amp;authFullName_s=Charl&#232;ne Arguence" TargetMode="External"/><Relationship Id="rId47" Type="http://schemas.openxmlformats.org/officeDocument/2006/relationships/hyperlink" Target="https://www.pulim.unilim.fr/produit/les-frontieres-du-prive-un-travail-du-social/" TargetMode="External"/><Relationship Id="rId48" Type="http://schemas.openxmlformats.org/officeDocument/2006/relationships/hyperlink" Target="https://hal.science/hal-04576718v1" TargetMode="External"/><Relationship Id="rId49" Type="http://schemas.openxmlformats.org/officeDocument/2006/relationships/hyperlink" Target="https://hal.science/hal-04283816v1" TargetMode="External"/><Relationship Id="rId50" Type="http://schemas.openxmlformats.org/officeDocument/2006/relationships/hyperlink" Target="https://shs.hal.science/halshs-04283590v1" TargetMode="External"/><Relationship Id="rId51" Type="http://schemas.openxmlformats.org/officeDocument/2006/relationships/hyperlink" Target="https://dx.doi.org/10.4000/nrt.11310" TargetMode="External"/><Relationship Id="rId52" Type="http://schemas.openxmlformats.org/officeDocument/2006/relationships/hyperlink" Target="https://shs.hal.science/halshs-04283517v1" TargetMode="External"/><Relationship Id="rId53" Type="http://schemas.openxmlformats.org/officeDocument/2006/relationships/hyperlink" Target="https://dx.doi.org/10.4000/rfp.10770" TargetMode="External"/><Relationship Id="rId54" Type="http://schemas.openxmlformats.org/officeDocument/2006/relationships/hyperlink" Target="https://shs.hal.science/halshs-04283605v1" TargetMode="External"/><Relationship Id="rId55" Type="http://schemas.openxmlformats.org/officeDocument/2006/relationships/hyperlink" Target="https://hal.science/search/index/?q=*&amp;authFullName_s=Clemence Michoux" TargetMode="External"/><Relationship Id="rId56" Type="http://schemas.openxmlformats.org/officeDocument/2006/relationships/hyperlink" Target="https://hal.science/search/index/?q=*&amp;authFullName_s=J&#233;r&#233;mie Bof" TargetMode="External"/><Relationship Id="rId57" Type="http://schemas.openxmlformats.org/officeDocument/2006/relationships/hyperlink" Target="https://hal.science/search/index/?q=*&amp;authFullName_s=Jean-Claude Croizet" TargetMode="External"/><Relationship Id="rId58" Type="http://schemas.openxmlformats.org/officeDocument/2006/relationships/hyperlink" Target="https://hal.science/search/index/?q=*&amp;authFullName_s=Gilles Moreau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CLEMENCE MICHOUX</dc:title>
  <dc:description>CV</dc:description>
  <dc:subject/>
  <cp:keywords/>
  <cp:category/>
  <cp:lastModifiedBy/>
  <dcterms:created xsi:type="dcterms:W3CDTF">2026-03-15T07:27:36+01:00</dcterms:created>
  <dcterms:modified xsi:type="dcterms:W3CDTF">2026-03-15T07:27:36+01:00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