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Thébaut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Cost-effectiveness analysis of simulation-based training in transoesophageal echocardiography: Insights from the SIMULATOR randomized clinical trial</w:t>
              </w:r>
            </w:hyperlink>
          </w:p>
          <w:p>
            <w:pPr/>
            <w:hyperlink r:id="rId8" w:history="1">
              <w:r>
                <w:rPr>
                  <w:color w:val="#410a8c"/>
                  <w:u w:val="single"/>
                </w:rPr>
                <w:t xml:space="preserve">Théo Pezel</w:t>
              </w:r>
            </w:hyperlink>
            <w:r>
              <w:rPr/>
              <w:t xml:space="preserve">,</w:t>
            </w:r>
            <w:hyperlink r:id="rId9" w:history="1">
              <w:r>
                <w:rPr>
                  <w:color w:val="#410a8c"/>
                  <w:u w:val="single"/>
                </w:rPr>
                <w:t xml:space="preserve">Clémence Thébaut</w:t>
              </w:r>
            </w:hyperlink>
            <w:r>
              <w:rPr/>
              <w:t xml:space="preserve">,</w:t>
            </w:r>
            <w:hyperlink r:id="rId10" w:history="1">
              <w:r>
                <w:rPr>
                  <w:color w:val="#410a8c"/>
                  <w:u w:val="single"/>
                </w:rPr>
                <w:t xml:space="preserve">Yohann Bohbot</w:t>
              </w:r>
            </w:hyperlink>
            <w:r>
              <w:rPr/>
              <w:t xml:space="preserve">,</w:t>
            </w:r>
            <w:hyperlink r:id="rId11" w:history="1">
              <w:r>
                <w:rPr>
                  <w:color w:val="#410a8c"/>
                  <w:u w:val="single"/>
                </w:rPr>
                <w:t xml:space="preserve">Charles Fauvel</w:t>
              </w:r>
            </w:hyperlink>
            <w:r>
              <w:rPr/>
              <w:t xml:space="preserve">,</w:t>
            </w:r>
            <w:hyperlink r:id="rId12" w:history="1">
              <w:r>
                <w:rPr>
                  <w:color w:val="#410a8c"/>
                  <w:u w:val="single"/>
                </w:rPr>
                <w:t xml:space="preserve">Basile Mouhat</w:t>
              </w:r>
            </w:hyperlink>
            <w:r>
              <w:rPr/>
              <w:t xml:space="preserve">et al.</w:t>
            </w:r>
          </w:p>
          <w:p>
            <w:pPr/>
            <w:r>
              <w:rPr>
                <w:i w:val="1"/>
                <w:iCs w:val="1"/>
              </w:rPr>
              <w:t xml:space="preserve">Archives of cardiovascular diseases</w:t>
            </w:r>
            <w:r>
              <w:rPr/>
              <w:t xml:space="preserve">, 2025, 118 (3), pp.202-204. </w:t>
            </w:r>
            <w:hyperlink r:id="rId13" w:history="1">
              <w:r>
                <w:rPr>
                  <w:color w:val="#410a8c"/>
                  <w:u w:val="single"/>
                </w:rPr>
                <w:t xml:space="preserve">⟨10.1016/j.acvd.2024.10.330⟩</w:t>
              </w:r>
            </w:hyperlink>
          </w:p>
          <w:p>
            <w:pPr/>
            <w:r>
              <w:rPr/>
              <w:t xml:space="preserve">Article dans une revue</w:t>
            </w:r>
          </w:p>
          <w:p>
            <w:pPr/>
            <w:hyperlink r:id="rId7" w:history="1">
              <w:r>
                <w:rPr>
                  <w:color w:val="#410a8c"/>
                  <w:u w:val="single"/>
                </w:rPr>
                <w:t xml:space="preserve">hal-04850904v1</w:t>
              </w:r>
            </w:hyperlink>
          </w:p>
        </w:tc>
      </w:tr>
      <w:tr>
        <w:trPr/>
        <w:tc>
          <w:tcPr>
            <w:noWrap/>
          </w:tcPr>
          <w:p>
            <w:pPr>
              <w:spacing w:after="200"/>
            </w:pPr>
            <w:hyperlink r:id="rId14" w:history="1">
              <w:r>
                <w:rPr>
                  <w:color w:val="1e198e"/>
                  <w:b w:val="1"/>
                  <w:bCs w:val="1"/>
                  <w:u w:val="single"/>
                </w:rPr>
                <w:t xml:space="preserve">Consensus-based indicators of advanced practice nursing outcomes: Results of a Delphi study in France</w:t>
              </w:r>
            </w:hyperlink>
          </w:p>
          <w:p>
            <w:pPr/>
            <w:hyperlink r:id="rId15" w:history="1">
              <w:r>
                <w:rPr>
                  <w:color w:val="#410a8c"/>
                  <w:u w:val="single"/>
                </w:rPr>
                <w:t xml:space="preserve">Jean Toniolo</w:t>
              </w:r>
            </w:hyperlink>
            <w:r>
              <w:rPr/>
              <w:t xml:space="preserve">,</w:t>
            </w:r>
            <w:hyperlink r:id="rId16" w:history="1">
              <w:r>
                <w:rPr>
                  <w:color w:val="#410a8c"/>
                  <w:u w:val="single"/>
                </w:rPr>
                <w:t xml:space="preserve">Elom Iroukora</w:t>
              </w:r>
            </w:hyperlink>
            <w:r>
              <w:rPr/>
              <w:t xml:space="preserve">,</w:t>
            </w:r>
            <w:hyperlink r:id="rId17" w:history="1">
              <w:r>
                <w:rPr>
                  <w:color w:val="#410a8c"/>
                  <w:u w:val="single"/>
                </w:rPr>
                <w:t xml:space="preserve">Yann Colven</w:t>
              </w:r>
            </w:hyperlink>
            <w:r>
              <w:rPr/>
              <w:t xml:space="preserve">,</w:t>
            </w:r>
            <w:hyperlink r:id="rId18" w:history="1">
              <w:r>
                <w:rPr>
                  <w:color w:val="#410a8c"/>
                  <w:u w:val="single"/>
                </w:rPr>
                <w:t xml:space="preserve">Faustine Abla Dessi</w:t>
              </w:r>
            </w:hyperlink>
            <w:r>
              <w:rPr/>
              <w:t xml:space="preserve">,</w:t>
            </w:r>
            <w:hyperlink r:id="rId19" w:history="1">
              <w:r>
                <w:rPr>
                  <w:color w:val="#410a8c"/>
                  <w:u w:val="single"/>
                </w:rPr>
                <w:t xml:space="preserve">Camille Vieu</w:t>
              </w:r>
            </w:hyperlink>
            <w:r>
              <w:rPr/>
              <w:t xml:space="preserve">et al.</w:t>
            </w:r>
          </w:p>
          <w:p>
            <w:pPr/>
            <w:r>
              <w:rPr>
                <w:i w:val="1"/>
                <w:iCs w:val="1"/>
              </w:rPr>
              <w:t xml:space="preserve">Nursing Outlook</w:t>
            </w:r>
            <w:r>
              <w:rPr/>
              <w:t xml:space="preserve">, 2025, 73 (6), pp.102580. </w:t>
            </w:r>
            <w:hyperlink r:id="rId20" w:history="1">
              <w:r>
                <w:rPr>
                  <w:color w:val="#410a8c"/>
                  <w:u w:val="single"/>
                </w:rPr>
                <w:t xml:space="preserve">⟨10.1016/j.outlook.2025.102580⟩</w:t>
              </w:r>
            </w:hyperlink>
          </w:p>
          <w:p>
            <w:pPr/>
            <w:r>
              <w:rPr/>
              <w:t xml:space="preserve">Article dans une revue</w:t>
            </w:r>
          </w:p>
          <w:p>
            <w:pPr/>
            <w:hyperlink r:id="rId14" w:history="1">
              <w:r>
                <w:rPr>
                  <w:color w:val="#410a8c"/>
                  <w:u w:val="single"/>
                </w:rPr>
                <w:t xml:space="preserve">hal-05357447v1</w:t>
              </w:r>
            </w:hyperlink>
          </w:p>
        </w:tc>
      </w:tr>
      <w:tr>
        <w:trPr/>
        <w:tc>
          <w:tcPr>
            <w:noWrap/>
          </w:tcPr>
          <w:p>
            <w:pPr>
              <w:spacing w:after="200"/>
            </w:pPr>
            <w:hyperlink r:id="rId21" w:history="1">
              <w:r>
                <w:rPr>
                  <w:color w:val="1e198e"/>
                  <w:b w:val="1"/>
                  <w:bCs w:val="1"/>
                  <w:u w:val="single"/>
                </w:rPr>
                <w:t xml:space="preserve">Direct and indirect costs of breast cancer management in Sub-Saharan Africa</w:t>
              </w:r>
            </w:hyperlink>
          </w:p>
          <w:p>
            <w:pPr/>
            <w:hyperlink r:id="rId22" w:history="1">
              <w:r>
                <w:rPr>
                  <w:color w:val="#410a8c"/>
                  <w:u w:val="single"/>
                </w:rPr>
                <w:t xml:space="preserve">Irénée Ahindu Konga</w:t>
              </w:r>
            </w:hyperlink>
            <w:r>
              <w:rPr/>
              <w:t xml:space="preserve">,</w:t>
            </w:r>
            <w:hyperlink r:id="rId23" w:history="1">
              <w:r>
                <w:rPr>
                  <w:color w:val="#410a8c"/>
                  <w:u w:val="single"/>
                </w:rPr>
                <w:t xml:space="preserve">Vanina Pofagi</w:t>
              </w:r>
            </w:hyperlink>
            <w:r>
              <w:rPr/>
              <w:t xml:space="preserve">,</w:t>
            </w:r>
            <w:hyperlink r:id="rId24" w:history="1">
              <w:r>
                <w:rPr>
                  <w:color w:val="#410a8c"/>
                  <w:u w:val="single"/>
                </w:rPr>
                <w:t xml:space="preserve">Alexis Parenté</w:t>
              </w:r>
            </w:hyperlink>
            <w:r>
              <w:rPr/>
              <w:t xml:space="preserve">,</w:t>
            </w:r>
            <w:hyperlink r:id="rId25" w:history="1">
              <w:r>
                <w:rPr>
                  <w:color w:val="#410a8c"/>
                  <w:u w:val="single"/>
                </w:rPr>
                <w:t xml:space="preserve">Freddy Gnangnon</w:t>
              </w:r>
            </w:hyperlink>
            <w:r>
              <w:rPr/>
              <w:t xml:space="preserve">,</w:t>
            </w:r>
            <w:hyperlink r:id="rId26" w:history="1">
              <w:r>
                <w:rPr>
                  <w:color w:val="#410a8c"/>
                  <w:u w:val="single"/>
                </w:rPr>
                <w:t xml:space="preserve">Dismand Houinato</w:t>
              </w:r>
            </w:hyperlink>
            <w:r>
              <w:rPr/>
              <w:t xml:space="preserve">et al.</w:t>
            </w:r>
          </w:p>
          <w:p>
            <w:pPr/>
            <w:r>
              <w:rPr>
                <w:i w:val="1"/>
                <w:iCs w:val="1"/>
              </w:rPr>
              <w:t xml:space="preserve">Journal of Cancer Policy</w:t>
            </w:r>
            <w:r>
              <w:rPr/>
              <w:t xml:space="preserve">, 2025, 45, pp.100629. </w:t>
            </w:r>
            <w:hyperlink r:id="rId27" w:history="1">
              <w:r>
                <w:rPr>
                  <w:color w:val="#410a8c"/>
                  <w:u w:val="single"/>
                </w:rPr>
                <w:t xml:space="preserve">⟨10.1016/j.jcpo.2025.100629⟩</w:t>
              </w:r>
            </w:hyperlink>
          </w:p>
          <w:p>
            <w:pPr/>
            <w:r>
              <w:rPr/>
              <w:t xml:space="preserve">Article dans une revue</w:t>
            </w:r>
          </w:p>
          <w:p>
            <w:pPr/>
            <w:hyperlink r:id="rId21" w:history="1">
              <w:r>
                <w:rPr>
                  <w:color w:val="#410a8c"/>
                  <w:u w:val="single"/>
                </w:rPr>
                <w:t xml:space="preserve">hal-05313642v1</w:t>
              </w:r>
            </w:hyperlink>
          </w:p>
        </w:tc>
      </w:tr>
      <w:tr>
        <w:trPr/>
        <w:tc>
          <w:tcPr>
            <w:noWrap/>
          </w:tcPr>
          <w:p>
            <w:pPr>
              <w:spacing w:after="200"/>
            </w:pPr>
            <w:hyperlink r:id="rId28" w:history="1">
              <w:r>
                <w:rPr>
                  <w:color w:val="1e198e"/>
                  <w:b w:val="1"/>
                  <w:bCs w:val="1"/>
                  <w:u w:val="single"/>
                </w:rPr>
                <w:t xml:space="preserve">Quality of Life of Older Adults Living With Dementia and Caregiver Strain in Benin</w:t>
              </w:r>
            </w:hyperlink>
          </w:p>
          <w:p>
            <w:pPr/>
            <w:hyperlink r:id="rId29" w:history="1">
              <w:r>
                <w:rPr>
                  <w:color w:val="#410a8c"/>
                  <w:u w:val="single"/>
                </w:rPr>
                <w:t xml:space="preserve">Angeladine Kenne Malaha</w:t>
              </w:r>
            </w:hyperlink>
            <w:r>
              <w:rPr/>
              <w:t xml:space="preserve">,</w:t>
            </w:r>
            <w:hyperlink r:id="rId9" w:history="1">
              <w:r>
                <w:rPr>
                  <w:color w:val="#410a8c"/>
                  <w:u w:val="single"/>
                </w:rPr>
                <w:t xml:space="preserve">Clémence Thébaut</w:t>
              </w:r>
            </w:hyperlink>
            <w:r>
              <w:rPr/>
              <w:t xml:space="preserve">,</w:t>
            </w:r>
            <w:hyperlink r:id="rId30" w:history="1">
              <w:r>
                <w:rPr>
                  <w:color w:val="#410a8c"/>
                  <w:u w:val="single"/>
                </w:rPr>
                <w:t xml:space="preserve">Sem Harris Ahouantchede</w:t>
              </w:r>
            </w:hyperlink>
            <w:r>
              <w:rPr/>
              <w:t xml:space="preserve">,</w:t>
            </w:r>
            <w:hyperlink r:id="rId31" w:history="1">
              <w:r>
                <w:rPr>
                  <w:color w:val="#410a8c"/>
                  <w:u w:val="single"/>
                </w:rPr>
                <w:t xml:space="preserve">Dismand Stephan Houinato</w:t>
              </w:r>
            </w:hyperlink>
            <w:r>
              <w:rPr/>
              <w:t xml:space="preserve">,</w:t>
            </w:r>
            <w:hyperlink r:id="rId32" w:history="1">
              <w:r>
                <w:rPr>
                  <w:color w:val="#410a8c"/>
                  <w:u w:val="single"/>
                </w:rPr>
                <w:t xml:space="preserve">Dieu Donné Gnonlonfoun</w:t>
              </w:r>
            </w:hyperlink>
            <w:r>
              <w:rPr/>
              <w:t xml:space="preserve">et al.</w:t>
            </w:r>
          </w:p>
          <w:p>
            <w:pPr/>
            <w:r>
              <w:rPr>
                <w:i w:val="1"/>
                <w:iCs w:val="1"/>
              </w:rPr>
              <w:t xml:space="preserve">Value in Health Regional Issues</w:t>
            </w:r>
            <w:r>
              <w:rPr/>
              <w:t xml:space="preserve">, 2025, 47, </w:t>
            </w:r>
            <w:hyperlink r:id="rId33" w:history="1">
              <w:r>
                <w:rPr>
                  <w:color w:val="#410a8c"/>
                  <w:u w:val="single"/>
                </w:rPr>
                <w:t xml:space="preserve">⟨10.1016/j.vhri.2025.101080⟩</w:t>
              </w:r>
            </w:hyperlink>
          </w:p>
          <w:p>
            <w:pPr/>
            <w:r>
              <w:rPr/>
              <w:t xml:space="preserve">Article dans une revue</w:t>
            </w:r>
          </w:p>
          <w:p>
            <w:pPr/>
            <w:hyperlink r:id="rId28" w:history="1">
              <w:r>
                <w:rPr>
                  <w:color w:val="#410a8c"/>
                  <w:u w:val="single"/>
                </w:rPr>
                <w:t xml:space="preserve">ird-04969947v1</w:t>
              </w:r>
            </w:hyperlink>
          </w:p>
        </w:tc>
      </w:tr>
      <w:tr>
        <w:trPr/>
        <w:tc>
          <w:tcPr>
            <w:noWrap/>
          </w:tcPr>
          <w:p>
            <w:pPr>
              <w:spacing w:after="200"/>
            </w:pPr>
            <w:hyperlink r:id="rId34"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35" w:history="1">
              <w:r>
                <w:rPr>
                  <w:color w:val="#410a8c"/>
                  <w:u w:val="single"/>
                </w:rPr>
                <w:t xml:space="preserve">Julia Baudry</w:t>
              </w:r>
            </w:hyperlink>
            <w:r>
              <w:rPr/>
              <w:t xml:space="preserve">,</w:t>
            </w:r>
            <w:hyperlink r:id="rId36" w:history="1">
              <w:r>
                <w:rPr>
                  <w:color w:val="#410a8c"/>
                  <w:u w:val="single"/>
                </w:rPr>
                <w:t xml:space="preserve">Blandine de Lauzon-Guillain</w:t>
              </w:r>
            </w:hyperlink>
            <w:r>
              <w:rPr/>
              <w:t xml:space="preserve">,</w:t>
            </w:r>
            <w:hyperlink r:id="rId37" w:history="1">
              <w:r>
                <w:rPr>
                  <w:color w:val="#410a8c"/>
                  <w:u w:val="single"/>
                </w:rPr>
                <w:t xml:space="preserve">Jean‐françois Huneau</w:t>
              </w:r>
            </w:hyperlink>
            <w:r>
              <w:rPr/>
              <w:t xml:space="preserve">,</w:t>
            </w:r>
            <w:hyperlink r:id="rId38" w:history="1">
              <w:r>
                <w:rPr>
                  <w:color w:val="#410a8c"/>
                  <w:u w:val="single"/>
                </w:rPr>
                <w:t xml:space="preserve">Rym El Rafei-Julia</w:t>
              </w:r>
            </w:hyperlink>
            <w:r>
              <w:rPr/>
              <w:t xml:space="preserve">,</w:t>
            </w:r>
            <w:hyperlink r:id="rId39"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40" w:history="1">
              <w:r>
                <w:rPr>
                  <w:color w:val="#410a8c"/>
                  <w:u w:val="single"/>
                </w:rPr>
                <w:t xml:space="preserve">⟨10.2903/fr.efsa.2025.FR-0073⟩</w:t>
              </w:r>
            </w:hyperlink>
          </w:p>
          <w:p>
            <w:pPr/>
            <w:r>
              <w:rPr/>
              <w:t xml:space="preserve">Article dans une revue</w:t>
            </w:r>
          </w:p>
          <w:p>
            <w:pPr/>
            <w:hyperlink r:id="rId34" w:history="1">
              <w:r>
                <w:rPr>
                  <w:color w:val="#410a8c"/>
                  <w:u w:val="single"/>
                </w:rPr>
                <w:t xml:space="preserve">hal-05329391v1</w:t>
              </w:r>
            </w:hyperlink>
          </w:p>
        </w:tc>
      </w:tr>
      <w:tr>
        <w:trPr/>
        <w:tc>
          <w:tcPr>
            <w:noWrap/>
          </w:tcPr>
          <w:p>
            <w:pPr>
              <w:spacing w:after="200"/>
            </w:pPr>
            <w:hyperlink r:id="rId41" w:history="1">
              <w:r>
                <w:rPr>
                  <w:color w:val="1e198e"/>
                  <w:b w:val="1"/>
                  <w:bCs w:val="1"/>
                  <w:u w:val="single"/>
                </w:rPr>
                <w:t xml:space="preserve">Informal Care Time and Costs of Dementia Care in Benin (West Africa)</w:t>
              </w:r>
            </w:hyperlink>
          </w:p>
          <w:p>
            <w:pPr/>
            <w:hyperlink r:id="rId29"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31" w:history="1">
              <w:r>
                <w:rPr>
                  <w:color w:val="#410a8c"/>
                  <w:u w:val="single"/>
                </w:rPr>
                <w:t xml:space="preserve">Dismand Stephan Houinato</w:t>
              </w:r>
            </w:hyperlink>
            <w:r>
              <w:rPr/>
              <w:t xml:space="preserve">,</w:t>
            </w:r>
            <w:hyperlink r:id="rId43" w:history="1">
              <w:r>
                <w:rPr>
                  <w:color w:val="#410a8c"/>
                  <w:u w:val="single"/>
                </w:rPr>
                <w:t xml:space="preserve">Grégoire Magloire Gansou</w:t>
              </w:r>
            </w:hyperlink>
            <w:r>
              <w:rPr/>
              <w:t xml:space="preserve">,</w:t>
            </w:r>
            <w:hyperlink r:id="rId32" w:history="1">
              <w:r>
                <w:rPr>
                  <w:color w:val="#410a8c"/>
                  <w:u w:val="single"/>
                </w:rPr>
                <w:t xml:space="preserve">Dieu Donné Gnonlonfoun</w:t>
              </w:r>
            </w:hyperlink>
            <w:r>
              <w:rPr/>
              <w:t xml:space="preserve">et al.</w:t>
            </w:r>
          </w:p>
          <w:p>
            <w:pPr/>
            <w:r>
              <w:rPr>
                <w:i w:val="1"/>
                <w:iCs w:val="1"/>
              </w:rPr>
              <w:t xml:space="preserve">Neuroepidemiology</w:t>
            </w:r>
            <w:r>
              <w:rPr/>
              <w:t xml:space="preserve">, 2024, pp.1-1. </w:t>
            </w:r>
            <w:hyperlink r:id="rId44" w:history="1">
              <w:r>
                <w:rPr>
                  <w:color w:val="#410a8c"/>
                  <w:u w:val="single"/>
                </w:rPr>
                <w:t xml:space="preserve">⟨10.1159/000538262⟩</w:t>
              </w:r>
            </w:hyperlink>
          </w:p>
          <w:p>
            <w:pPr/>
            <w:r>
              <w:rPr/>
              <w:t xml:space="preserve">Article dans une revue</w:t>
            </w:r>
          </w:p>
          <w:p>
            <w:pPr/>
            <w:hyperlink r:id="rId41" w:history="1">
              <w:r>
                <w:rPr>
                  <w:color w:val="#410a8c"/>
                  <w:u w:val="single"/>
                </w:rPr>
                <w:t xml:space="preserve">hal-04582914v1</w:t>
              </w:r>
            </w:hyperlink>
          </w:p>
        </w:tc>
      </w:tr>
      <w:tr>
        <w:trPr/>
        <w:tc>
          <w:tcPr>
            <w:noWrap/>
          </w:tcPr>
          <w:p>
            <w:pPr>
              <w:spacing w:after="200"/>
            </w:pPr>
            <w:hyperlink r:id="rId45" w:history="1">
              <w:r>
                <w:rPr>
                  <w:color w:val="1e198e"/>
                  <w:b w:val="1"/>
                  <w:bCs w:val="1"/>
                  <w:u w:val="single"/>
                </w:rPr>
                <w:t xml:space="preserve">Évaluer individuellement l'efficacité et l'efficience attendue des thérapeutiques dans l'aide à la décision médicale grâce à l'Intelligence Artificielle (IA) : quels enjeux éthiques ?</w:t>
              </w:r>
            </w:hyperlink>
          </w:p>
          <w:p>
            <w:pPr/>
            <w:hyperlink r:id="rId9" w:history="1">
              <w:r>
                <w:rPr>
                  <w:color w:val="#410a8c"/>
                  <w:u w:val="single"/>
                </w:rPr>
                <w:t xml:space="preserve">Clémence Thébaut</w:t>
              </w:r>
            </w:hyperlink>
            <w:r>
              <w:rPr/>
              <w:t xml:space="preserve">,</w:t>
            </w:r>
            <w:hyperlink r:id="rId46" w:history="1">
              <w:r>
                <w:rPr>
                  <w:color w:val="#410a8c"/>
                  <w:u w:val="single"/>
                </w:rPr>
                <w:t xml:space="preserve">Jean-Claude Dupont</w:t>
              </w:r>
            </w:hyperlink>
            <w:r>
              <w:rPr/>
              <w:t xml:space="preserve">,</w:t>
            </w:r>
            <w:hyperlink r:id="rId47" w:history="1">
              <w:r>
                <w:rPr>
                  <w:color w:val="#410a8c"/>
                  <w:u w:val="single"/>
                </w:rPr>
                <w:t xml:space="preserve">Vincent Jolivet</w:t>
              </w:r>
            </w:hyperlink>
            <w:r>
              <w:rPr/>
              <w:t xml:space="preserve">,</w:t>
            </w:r>
            <w:hyperlink r:id="rId48" w:history="1">
              <w:r>
                <w:rPr>
                  <w:color w:val="#410a8c"/>
                  <w:u w:val="single"/>
                </w:rPr>
                <w:t xml:space="preserve">Olivier Scemama</w:t>
              </w:r>
            </w:hyperlink>
          </w:p>
          <w:p>
            <w:pPr/>
            <w:r>
              <w:rPr>
                <w:i w:val="1"/>
                <w:iCs w:val="1"/>
              </w:rPr>
              <w:t xml:space="preserve">Éthique publique : Revue internationale d'éthique sociétale et gouvernementale</w:t>
            </w:r>
            <w:r>
              <w:rPr/>
              <w:t xml:space="preserve">, 2023, vol. 25, n° 1, </w:t>
            </w:r>
            <w:hyperlink r:id="rId49" w:history="1">
              <w:r>
                <w:rPr>
                  <w:color w:val="#410a8c"/>
                  <w:u w:val="single"/>
                </w:rPr>
                <w:t xml:space="preserve">⟨10.4000/ethiquepublique.7984⟩</w:t>
              </w:r>
            </w:hyperlink>
          </w:p>
          <w:p>
            <w:pPr/>
            <w:r>
              <w:rPr/>
              <w:t xml:space="preserve">Article dans une revue</w:t>
            </w:r>
          </w:p>
          <w:p>
            <w:pPr/>
            <w:hyperlink r:id="rId45" w:history="1">
              <w:r>
                <w:rPr>
                  <w:color w:val="#410a8c"/>
                  <w:u w:val="single"/>
                </w:rPr>
                <w:t xml:space="preserve">hal-04384563v1</w:t>
              </w:r>
            </w:hyperlink>
          </w:p>
        </w:tc>
      </w:tr>
      <w:tr>
        <w:trPr/>
        <w:tc>
          <w:tcPr>
            <w:noWrap/>
          </w:tcPr>
          <w:p>
            <w:pPr>
              <w:spacing w:after="200"/>
            </w:pPr>
            <w:hyperlink r:id="rId50" w:history="1">
              <w:r>
                <w:rPr>
                  <w:color w:val="1e198e"/>
                  <w:b w:val="1"/>
                  <w:bCs w:val="1"/>
                  <w:u w:val="single"/>
                </w:rPr>
                <w:t xml:space="preserve">Effectiveness of Simulation-Based Training on Transesophageal Echocardiography Learning: The SIMULATOR Randomized Clinical Trial</w:t>
              </w:r>
            </w:hyperlink>
          </w:p>
          <w:p>
            <w:pPr/>
            <w:hyperlink r:id="rId8" w:history="1">
              <w:r>
                <w:rPr>
                  <w:color w:val="#410a8c"/>
                  <w:u w:val="single"/>
                </w:rPr>
                <w:t xml:space="preserve">Théo Pezel</w:t>
              </w:r>
            </w:hyperlink>
            <w:r>
              <w:rPr/>
              <w:t xml:space="preserve">,</w:t>
            </w:r>
            <w:hyperlink r:id="rId51" w:history="1">
              <w:r>
                <w:rPr>
                  <w:color w:val="#410a8c"/>
                  <w:u w:val="single"/>
                </w:rPr>
                <w:t xml:space="preserve">Julien Dreyfus</w:t>
              </w:r>
            </w:hyperlink>
            <w:r>
              <w:rPr/>
              <w:t xml:space="preserve">,</w:t>
            </w:r>
            <w:hyperlink r:id="rId12" w:history="1">
              <w:r>
                <w:rPr>
                  <w:color w:val="#410a8c"/>
                  <w:u w:val="single"/>
                </w:rPr>
                <w:t xml:space="preserve">Basile Mouhat</w:t>
              </w:r>
            </w:hyperlink>
            <w:r>
              <w:rPr/>
              <w:t xml:space="preserve">,</w:t>
            </w:r>
            <w:hyperlink r:id="rId9" w:history="1">
              <w:r>
                <w:rPr>
                  <w:color w:val="#410a8c"/>
                  <w:u w:val="single"/>
                </w:rPr>
                <w:t xml:space="preserve">Clémence Thébaut</w:t>
              </w:r>
            </w:hyperlink>
            <w:r>
              <w:rPr/>
              <w:t xml:space="preserve">,</w:t>
            </w:r>
            <w:hyperlink r:id="rId52" w:history="1">
              <w:r>
                <w:rPr>
                  <w:color w:val="#410a8c"/>
                  <w:u w:val="single"/>
                </w:rPr>
                <w:t xml:space="preserve">Etienne Audureau</w:t>
              </w:r>
            </w:hyperlink>
            <w:r>
              <w:rPr/>
              <w:t xml:space="preserve">et al.</w:t>
            </w:r>
          </w:p>
          <w:p>
            <w:pPr/>
            <w:r>
              <w:rPr>
                <w:i w:val="1"/>
                <w:iCs w:val="1"/>
              </w:rPr>
              <w:t xml:space="preserve">JAMA Cardiology</w:t>
            </w:r>
            <w:r>
              <w:rPr/>
              <w:t xml:space="preserve">, 2023, 8 (3), pp.248-256. </w:t>
            </w:r>
            <w:hyperlink r:id="rId53" w:history="1">
              <w:r>
                <w:rPr>
                  <w:color w:val="#410a8c"/>
                  <w:u w:val="single"/>
                </w:rPr>
                <w:t xml:space="preserve">⟨10.1001/jamacardio.2022.5016⟩</w:t>
              </w:r>
            </w:hyperlink>
          </w:p>
          <w:p>
            <w:pPr/>
            <w:r>
              <w:rPr/>
              <w:t xml:space="preserve">Article dans une revue</w:t>
            </w:r>
          </w:p>
          <w:p>
            <w:pPr/>
            <w:hyperlink r:id="rId50" w:history="1">
              <w:r>
                <w:rPr>
                  <w:color w:val="#410a8c"/>
                  <w:u w:val="single"/>
                </w:rPr>
                <w:t xml:space="preserve">hal-04009495v1</w:t>
              </w:r>
            </w:hyperlink>
          </w:p>
        </w:tc>
      </w:tr>
      <w:tr>
        <w:trPr/>
        <w:tc>
          <w:tcPr>
            <w:noWrap/>
          </w:tcPr>
          <w:p>
            <w:pPr>
              <w:spacing w:after="200"/>
            </w:pPr>
            <w:hyperlink r:id="rId54" w:history="1">
              <w:r>
                <w:rPr>
                  <w:color w:val="1e198e"/>
                  <w:b w:val="1"/>
                  <w:bCs w:val="1"/>
                  <w:u w:val="single"/>
                </w:rPr>
                <w:t xml:space="preserve">Instruments for investigation of epilepsy in low- and middle-income countries: A systematic review</w:t>
              </w:r>
            </w:hyperlink>
          </w:p>
          <w:p>
            <w:pPr/>
            <w:hyperlink r:id="rId55" w:history="1">
              <w:r>
                <w:rPr>
                  <w:color w:val="#410a8c"/>
                  <w:u w:val="single"/>
                </w:rPr>
                <w:t xml:space="preserve">Marion Vergonjeanne</w:t>
              </w:r>
            </w:hyperlink>
            <w:r>
              <w:rPr/>
              <w:t xml:space="preserve">,</w:t>
            </w:r>
            <w:hyperlink r:id="rId56" w:history="1">
              <w:r>
                <w:rPr>
                  <w:color w:val="#410a8c"/>
                  <w:u w:val="single"/>
                </w:rPr>
                <w:t xml:space="preserve">Emilie Auditeau</w:t>
              </w:r>
            </w:hyperlink>
            <w:r>
              <w:rPr/>
              <w:t xml:space="preserve">,</w:t>
            </w:r>
            <w:hyperlink r:id="rId9" w:history="1">
              <w:r>
                <w:rPr>
                  <w:color w:val="#410a8c"/>
                  <w:u w:val="single"/>
                </w:rPr>
                <w:t xml:space="preserve">Clémence Thébaut</w:t>
              </w:r>
            </w:hyperlink>
            <w:r>
              <w:rPr/>
              <w:t xml:space="preserve">,</w:t>
            </w:r>
            <w:hyperlink r:id="rId57" w:history="1">
              <w:r>
                <w:rPr>
                  <w:color w:val="#410a8c"/>
                  <w:u w:val="single"/>
                </w:rPr>
                <w:t xml:space="preserve">Farid Boumediene</w:t>
              </w:r>
            </w:hyperlink>
            <w:r>
              <w:rPr/>
              <w:t xml:space="preserve">,</w:t>
            </w:r>
            <w:hyperlink r:id="rId58" w:history="1">
              <w:r>
                <w:rPr>
                  <w:color w:val="#410a8c"/>
                  <w:u w:val="single"/>
                </w:rPr>
                <w:t xml:space="preserve">Pierre-Marie Preux</w:t>
              </w:r>
            </w:hyperlink>
          </w:p>
          <w:p>
            <w:pPr/>
            <w:r>
              <w:rPr>
                <w:i w:val="1"/>
                <w:iCs w:val="1"/>
              </w:rPr>
              <w:t xml:space="preserve">Epilepsy Research</w:t>
            </w:r>
            <w:r>
              <w:rPr/>
              <w:t xml:space="preserve">, 2022, 180, pp.106865. </w:t>
            </w:r>
            <w:hyperlink r:id="rId59" w:history="1">
              <w:r>
                <w:rPr>
                  <w:color w:val="#410a8c"/>
                  <w:u w:val="single"/>
                </w:rPr>
                <w:t xml:space="preserve">⟨10.1016/j.eplepsyres.2022.106865⟩</w:t>
              </w:r>
            </w:hyperlink>
          </w:p>
          <w:p>
            <w:pPr/>
            <w:r>
              <w:rPr/>
              <w:t xml:space="preserve">Article dans une revue</w:t>
            </w:r>
          </w:p>
          <w:p>
            <w:pPr/>
            <w:hyperlink r:id="rId54" w:history="1">
              <w:r>
                <w:rPr>
                  <w:color w:val="#410a8c"/>
                  <w:u w:val="single"/>
                </w:rPr>
                <w:t xml:space="preserve">hal-03551106v1</w:t>
              </w:r>
            </w:hyperlink>
          </w:p>
        </w:tc>
      </w:tr>
      <w:tr>
        <w:trPr/>
        <w:tc>
          <w:tcPr>
            <w:noWrap/>
          </w:tcPr>
          <w:p>
            <w:pPr>
              <w:spacing w:after="200"/>
            </w:pPr>
            <w:hyperlink r:id="rId60" w:history="1">
              <w:r>
                <w:rPr>
                  <w:color w:val="1e198e"/>
                  <w:b w:val="1"/>
                  <w:bCs w:val="1"/>
                  <w:u w:val="single"/>
                </w:rPr>
                <w:t xml:space="preserve">COSTS OF DEMENTIA IN LOW-AND MIDDLE-INCOME COUNTRIES: A SYSTEMATIC REVIEW</w:t>
              </w:r>
            </w:hyperlink>
          </w:p>
          <w:p>
            <w:pPr/>
            <w:hyperlink r:id="rId29"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61" w:history="1">
              <w:r>
                <w:rPr>
                  <w:color w:val="#410a8c"/>
                  <w:u w:val="single"/>
                </w:rPr>
                <w:t xml:space="preserve">Dayna Achille</w:t>
              </w:r>
            </w:hyperlink>
            <w:r>
              <w:rPr/>
              <w:t xml:space="preserve">,</w:t>
            </w:r>
            <w:hyperlink r:id="rId58" w:history="1">
              <w:r>
                <w:rPr>
                  <w:color w:val="#410a8c"/>
                  <w:u w:val="single"/>
                </w:rPr>
                <w:t xml:space="preserve">Pierre-Marie Preux</w:t>
              </w:r>
            </w:hyperlink>
            <w:r>
              <w:rPr/>
              <w:t xml:space="preserve">,</w:t>
            </w:r>
            <w:hyperlink r:id="rId62" w:history="1">
              <w:r>
                <w:rPr>
                  <w:color w:val="#410a8c"/>
                  <w:u w:val="single"/>
                </w:rPr>
                <w:t xml:space="preserve">Maëlenn Guerchet</w:t>
              </w:r>
            </w:hyperlink>
          </w:p>
          <w:p>
            <w:pPr/>
            <w:r>
              <w:rPr>
                <w:i w:val="1"/>
                <w:iCs w:val="1"/>
              </w:rPr>
              <w:t xml:space="preserve">Journal of Alzheimer's Disease</w:t>
            </w:r>
            <w:r>
              <w:rPr/>
              <w:t xml:space="preserve">, 2022, pp.1-14. </w:t>
            </w:r>
            <w:hyperlink r:id="rId63" w:history="1">
              <w:r>
                <w:rPr>
                  <w:color w:val="#410a8c"/>
                  <w:u w:val="single"/>
                </w:rPr>
                <w:t xml:space="preserve">⟨10.3233/JAD-220239⟩</w:t>
              </w:r>
            </w:hyperlink>
          </w:p>
          <w:p>
            <w:pPr/>
            <w:r>
              <w:rPr/>
              <w:t xml:space="preserve">Article dans une revue</w:t>
            </w:r>
          </w:p>
          <w:p>
            <w:pPr/>
            <w:hyperlink r:id="rId60" w:history="1">
              <w:r>
                <w:rPr>
                  <w:color w:val="#410a8c"/>
                  <w:u w:val="single"/>
                </w:rPr>
                <w:t xml:space="preserve">ird-03869701v1</w:t>
              </w:r>
            </w:hyperlink>
          </w:p>
        </w:tc>
      </w:tr>
      <w:tr>
        <w:trPr/>
        <w:tc>
          <w:tcPr>
            <w:noWrap/>
          </w:tcPr>
          <w:p>
            <w:pPr>
              <w:spacing w:after="200"/>
            </w:pPr>
            <w:hyperlink r:id="rId64" w:history="1">
              <w:r>
                <w:rPr>
                  <w:color w:val="1e198e"/>
                  <w:b w:val="1"/>
                  <w:bCs w:val="1"/>
                  <w:u w:val="single"/>
                </w:rPr>
                <w:t xml:space="preserve">Protéger l’état de santé de la population ou respecter les libertés individuelles en contexte épidémique</w:t>
              </w:r>
            </w:hyperlink>
          </w:p>
          <w:p>
            <w:pPr/>
            <w:hyperlink r:id="rId9" w:history="1">
              <w:r>
                <w:rPr>
                  <w:color w:val="#410a8c"/>
                  <w:u w:val="single"/>
                </w:rPr>
                <w:t xml:space="preserve">Clémence Thébaut</w:t>
              </w:r>
            </w:hyperlink>
          </w:p>
          <w:p>
            <w:pPr/>
            <w:r>
              <w:rPr>
                <w:i w:val="1"/>
                <w:iCs w:val="1"/>
              </w:rPr>
              <w:t xml:space="preserve">Médecine/Sciences</w:t>
            </w:r>
            <w:r>
              <w:rPr/>
              <w:t xml:space="preserve">, 2022, 38 (4), pp.387-390. </w:t>
            </w:r>
            <w:hyperlink r:id="rId65" w:history="1">
              <w:r>
                <w:rPr>
                  <w:color w:val="#410a8c"/>
                  <w:u w:val="single"/>
                </w:rPr>
                <w:t xml:space="preserve">⟨10.1051/medsci/2022043⟩</w:t>
              </w:r>
            </w:hyperlink>
          </w:p>
          <w:p>
            <w:pPr/>
            <w:r>
              <w:rPr/>
              <w:t xml:space="preserve">Article dans une revue</w:t>
            </w:r>
          </w:p>
          <w:p>
            <w:pPr/>
            <w:hyperlink r:id="rId64" w:history="1">
              <w:r>
                <w:rPr>
                  <w:color w:val="#410a8c"/>
                  <w:u w:val="single"/>
                </w:rPr>
                <w:t xml:space="preserve">hal-03655735v1</w:t>
              </w:r>
            </w:hyperlink>
          </w:p>
        </w:tc>
      </w:tr>
      <w:tr>
        <w:trPr/>
        <w:tc>
          <w:tcPr>
            <w:noWrap/>
          </w:tcPr>
          <w:p>
            <w:pPr>
              <w:spacing w:after="200"/>
            </w:pPr>
            <w:hyperlink r:id="rId66" w:history="1">
              <w:r>
                <w:rPr>
                  <w:color w:val="1e198e"/>
                  <w:b w:val="1"/>
                  <w:bCs w:val="1"/>
                  <w:u w:val="single"/>
                </w:rPr>
                <w:t xml:space="preserve">Absenteeism and indirect costs during the year following the diagnosis of an operable breast cancer: A prospective multicentric cohort study</w:t>
              </w:r>
            </w:hyperlink>
          </w:p>
          <w:p>
            <w:pPr/>
            <w:hyperlink r:id="rId67" w:history="1">
              <w:r>
                <w:rPr>
                  <w:color w:val="#410a8c"/>
                  <w:u w:val="single"/>
                </w:rPr>
                <w:t xml:space="preserve">Clement Ferrier</w:t>
              </w:r>
            </w:hyperlink>
            <w:r>
              <w:rPr/>
              <w:t xml:space="preserve">,</w:t>
            </w:r>
            <w:hyperlink r:id="rId9" w:history="1">
              <w:r>
                <w:rPr>
                  <w:color w:val="#410a8c"/>
                  <w:u w:val="single"/>
                </w:rPr>
                <w:t xml:space="preserve">Clémence Thébaut</w:t>
              </w:r>
            </w:hyperlink>
            <w:r>
              <w:rPr/>
              <w:t xml:space="preserve">,</w:t>
            </w:r>
            <w:hyperlink r:id="rId68" w:history="1">
              <w:r>
                <w:rPr>
                  <w:color w:val="#410a8c"/>
                  <w:u w:val="single"/>
                </w:rPr>
                <w:t xml:space="preserve">Pierre Lévy</w:t>
              </w:r>
            </w:hyperlink>
            <w:r>
              <w:rPr/>
              <w:t xml:space="preserve">,</w:t>
            </w:r>
            <w:hyperlink r:id="rId69" w:history="1">
              <w:r>
                <w:rPr>
                  <w:color w:val="#410a8c"/>
                  <w:u w:val="single"/>
                </w:rPr>
                <w:t xml:space="preserve">Sandrine Baffert</w:t>
              </w:r>
            </w:hyperlink>
            <w:r>
              <w:rPr/>
              <w:t xml:space="preserve">,</w:t>
            </w:r>
            <w:hyperlink r:id="rId70" w:history="1">
              <w:r>
                <w:rPr>
                  <w:color w:val="#410a8c"/>
                  <w:u w:val="single"/>
                </w:rPr>
                <w:t xml:space="preserve">Bernard Asselain</w:t>
              </w:r>
            </w:hyperlink>
            <w:r>
              <w:rPr/>
              <w:t xml:space="preserve">et al.</w:t>
            </w:r>
          </w:p>
          <w:p>
            <w:pPr/>
            <w:r>
              <w:rPr>
                <w:i w:val="1"/>
                <w:iCs w:val="1"/>
              </w:rPr>
              <w:t xml:space="preserve">Journal of Gynecology Obstetrics and Human Reproduction</w:t>
            </w:r>
            <w:r>
              <w:rPr/>
              <w:t xml:space="preserve">, 2021, 50 (6), pp.101871. </w:t>
            </w:r>
            <w:hyperlink r:id="rId71" w:history="1">
              <w:r>
                <w:rPr>
                  <w:color w:val="#410a8c"/>
                  <w:u w:val="single"/>
                </w:rPr>
                <w:t xml:space="preserve">⟨10.1016/j.jogoh.2020.101871⟩</w:t>
              </w:r>
            </w:hyperlink>
          </w:p>
          <w:p>
            <w:pPr/>
            <w:r>
              <w:rPr/>
              <w:t xml:space="preserve">Article dans une revue</w:t>
            </w:r>
          </w:p>
          <w:p>
            <w:pPr/>
            <w:hyperlink r:id="rId66" w:history="1">
              <w:r>
                <w:rPr>
                  <w:color w:val="#410a8c"/>
                  <w:u w:val="single"/>
                </w:rPr>
                <w:t xml:space="preserve">hal-03120133v1</w:t>
              </w:r>
            </w:hyperlink>
          </w:p>
        </w:tc>
      </w:tr>
      <w:tr>
        <w:trPr/>
        <w:tc>
          <w:tcPr>
            <w:noWrap/>
          </w:tcPr>
          <w:p>
            <w:pPr>
              <w:spacing w:after="200"/>
            </w:pPr>
            <w:hyperlink r:id="rId72" w:history="1">
              <w:r>
                <w:rPr>
                  <w:color w:val="1e198e"/>
                  <w:b w:val="1"/>
                  <w:bCs w:val="1"/>
                  <w:u w:val="single"/>
                </w:rPr>
                <w:t xml:space="preserve">Quelle valeur collective accorder à la santé ? Une question relancée par la crise sanitaire</w:t>
              </w:r>
            </w:hyperlink>
          </w:p>
          <w:p>
            <w:pPr/>
            <w:hyperlink r:id="rId42" w:history="1">
              <w:r>
                <w:rPr>
                  <w:color w:val="#410a8c"/>
                  <w:u w:val="single"/>
                </w:rPr>
                <w:t xml:space="preserve">Clémence Thebaut</w:t>
              </w:r>
            </w:hyperlink>
          </w:p>
          <w:p>
            <w:pPr/>
            <w:r>
              <w:rPr>
                <w:i w:val="1"/>
                <w:iCs w:val="1"/>
              </w:rPr>
              <w:t xml:space="preserve">Terra Nova : Think Tank</w:t>
            </w:r>
            <w:r>
              <w:rPr/>
              <w:t xml:space="preserve">, 2021, pp.1-18</w:t>
            </w:r>
          </w:p>
          <w:p>
            <w:pPr/>
            <w:r>
              <w:rPr/>
              <w:t xml:space="preserve">Article dans une revue</w:t>
            </w:r>
            <w:r>
              <w:rPr/>
              <w:t xml:space="preserve"> (compte-rendu de lecture)</w:t>
            </w:r>
          </w:p>
          <w:p>
            <w:pPr/>
            <w:hyperlink r:id="rId72" w:history="1">
              <w:r>
                <w:rPr>
                  <w:color w:val="#410a8c"/>
                  <w:u w:val="single"/>
                </w:rPr>
                <w:t xml:space="preserve">hal-03347216v1</w:t>
              </w:r>
            </w:hyperlink>
          </w:p>
        </w:tc>
      </w:tr>
      <w:tr>
        <w:trPr/>
        <w:tc>
          <w:tcPr>
            <w:noWrap/>
          </w:tcPr>
          <w:p>
            <w:pPr>
              <w:spacing w:after="200"/>
            </w:pPr>
            <w:hyperlink r:id="rId73" w:history="1">
              <w:r>
                <w:rPr>
                  <w:color w:val="1e198e"/>
                  <w:b w:val="1"/>
                  <w:bCs w:val="1"/>
                  <w:u w:val="single"/>
                </w:rPr>
                <w:t xml:space="preserve">Community-based management of epilepsy in Southeast Asia: Two intervention strategies in Lao PDR and Cambodia</w:t>
              </w:r>
            </w:hyperlink>
          </w:p>
          <w:p>
            <w:pPr/>
            <w:hyperlink r:id="rId74" w:history="1">
              <w:r>
                <w:rPr>
                  <w:color w:val="#410a8c"/>
                  <w:u w:val="single"/>
                </w:rPr>
                <w:t xml:space="preserve">Farid Boumédiène</w:t>
              </w:r>
            </w:hyperlink>
            <w:r>
              <w:rPr/>
              <w:t xml:space="preserve">,</w:t>
            </w:r>
            <w:hyperlink r:id="rId75" w:history="1">
              <w:r>
                <w:rPr>
                  <w:color w:val="#410a8c"/>
                  <w:u w:val="single"/>
                </w:rPr>
                <w:t xml:space="preserve">Channara Chhour</w:t>
              </w:r>
            </w:hyperlink>
            <w:r>
              <w:rPr/>
              <w:t xml:space="preserve">,</w:t>
            </w:r>
            <w:hyperlink r:id="rId76" w:history="1">
              <w:r>
                <w:rPr>
                  <w:color w:val="#410a8c"/>
                  <w:u w:val="single"/>
                </w:rPr>
                <w:t xml:space="preserve">Phetvonsinh Chivorakoun</w:t>
              </w:r>
            </w:hyperlink>
            <w:r>
              <w:rPr/>
              <w:t xml:space="preserve">,</w:t>
            </w:r>
            <w:hyperlink r:id="rId77" w:history="1">
              <w:r>
                <w:rPr>
                  <w:color w:val="#410a8c"/>
                  <w:u w:val="single"/>
                </w:rPr>
                <w:t xml:space="preserve">Vimalay Souvong</w:t>
              </w:r>
            </w:hyperlink>
            <w:r>
              <w:rPr/>
              <w:t xml:space="preserve">,</w:t>
            </w:r>
            <w:hyperlink r:id="rId78" w:history="1">
              <w:r>
                <w:rPr>
                  <w:color w:val="#410a8c"/>
                  <w:u w:val="single"/>
                </w:rPr>
                <w:t xml:space="preserve">Peter Odermatt</w:t>
              </w:r>
            </w:hyperlink>
            <w:r>
              <w:rPr/>
              <w:t xml:space="preserve">et al.</w:t>
            </w:r>
          </w:p>
          <w:p>
            <w:pPr/>
            <w:r>
              <w:rPr>
                <w:i w:val="1"/>
                <w:iCs w:val="1"/>
              </w:rPr>
              <w:t xml:space="preserve">The Lancet Regional Health - Western Pacific</w:t>
            </w:r>
            <w:r>
              <w:rPr/>
              <w:t xml:space="preserve">, 2020, 4, pp.100042. </w:t>
            </w:r>
            <w:hyperlink r:id="rId79" w:history="1">
              <w:r>
                <w:rPr>
                  <w:color w:val="#410a8c"/>
                  <w:u w:val="single"/>
                </w:rPr>
                <w:t xml:space="preserve">⟨10.1016/j.lanwpc.2020.100042⟩</w:t>
              </w:r>
            </w:hyperlink>
          </w:p>
          <w:p>
            <w:pPr/>
            <w:r>
              <w:rPr/>
              <w:t xml:space="preserve">Article dans une revue</w:t>
            </w:r>
          </w:p>
          <w:p>
            <w:pPr/>
            <w:hyperlink r:id="rId73" w:history="1">
              <w:r>
                <w:rPr>
                  <w:color w:val="#410a8c"/>
                  <w:u w:val="single"/>
                </w:rPr>
                <w:t xml:space="preserve">hal-02967514v1</w:t>
              </w:r>
            </w:hyperlink>
          </w:p>
        </w:tc>
      </w:tr>
      <w:tr>
        <w:trPr/>
        <w:tc>
          <w:tcPr>
            <w:noWrap/>
          </w:tcPr>
          <w:p>
            <w:pPr>
              <w:spacing w:after="200"/>
            </w:pPr>
            <w:hyperlink r:id="rId80" w:history="1">
              <w:r>
                <w:rPr>
                  <w:color w:val="1e198e"/>
                  <w:b w:val="1"/>
                  <w:bCs w:val="1"/>
                  <w:u w:val="single"/>
                </w:rPr>
                <w:t xml:space="preserve">Inégalités sociales de santé : quels enjeux du point de vue des théories de la justice ?</w:t>
              </w:r>
            </w:hyperlink>
          </w:p>
          <w:p>
            <w:pPr/>
            <w:hyperlink r:id="rId42" w:history="1">
              <w:r>
                <w:rPr>
                  <w:color w:val="#410a8c"/>
                  <w:u w:val="single"/>
                </w:rPr>
                <w:t xml:space="preserve">Clémence Thebaut</w:t>
              </w:r>
            </w:hyperlink>
          </w:p>
          <w:p>
            <w:pPr/>
            <w:r>
              <w:rPr>
                <w:i w:val="1"/>
                <w:iCs w:val="1"/>
              </w:rPr>
              <w:t xml:space="preserve">Revue du Praticien (La)</w:t>
            </w:r>
            <w:r>
              <w:rPr/>
              <w:t xml:space="preserve">, 2020</w:t>
            </w:r>
          </w:p>
          <w:p>
            <w:pPr/>
            <w:r>
              <w:rPr/>
              <w:t xml:space="preserve">Article dans une revue</w:t>
            </w:r>
          </w:p>
          <w:p>
            <w:pPr/>
            <w:hyperlink r:id="rId80" w:history="1">
              <w:r>
                <w:rPr>
                  <w:color w:val="#410a8c"/>
                  <w:u w:val="single"/>
                </w:rPr>
                <w:t xml:space="preserve">halshs-03105762v1</w:t>
              </w:r>
            </w:hyperlink>
          </w:p>
        </w:tc>
      </w:tr>
      <w:tr>
        <w:trPr/>
        <w:tc>
          <w:tcPr>
            <w:noWrap/>
          </w:tcPr>
          <w:p>
            <w:pPr>
              <w:spacing w:after="200"/>
            </w:pPr>
            <w:hyperlink r:id="rId81" w:history="1">
              <w:r>
                <w:rPr>
                  <w:color w:val="1e198e"/>
                  <w:b w:val="1"/>
                  <w:bCs w:val="1"/>
                  <w:u w:val="single"/>
                </w:rPr>
                <w:t xml:space="preserve">Fairness in cost-benefit analysis: A methodology for health technology assessment</w:t>
              </w:r>
            </w:hyperlink>
          </w:p>
          <w:p>
            <w:pPr/>
            <w:hyperlink r:id="rId82" w:history="1">
              <w:r>
                <w:rPr>
                  <w:color w:val="#410a8c"/>
                  <w:u w:val="single"/>
                </w:rPr>
                <w:t xml:space="preserve">Anne-Laure Samson</w:t>
              </w:r>
            </w:hyperlink>
            <w:r>
              <w:rPr/>
              <w:t xml:space="preserve">,</w:t>
            </w:r>
            <w:hyperlink r:id="rId83" w:history="1">
              <w:r>
                <w:rPr>
                  <w:color w:val="#410a8c"/>
                  <w:u w:val="single"/>
                </w:rPr>
                <w:t xml:space="preserve">Erik Schokkaert</w:t>
              </w:r>
            </w:hyperlink>
            <w:r>
              <w:rPr/>
              <w:t xml:space="preserve">,</w:t>
            </w:r>
            <w:hyperlink r:id="rId42" w:history="1">
              <w:r>
                <w:rPr>
                  <w:color w:val="#410a8c"/>
                  <w:u w:val="single"/>
                </w:rPr>
                <w:t xml:space="preserve">Clémence Thebaut</w:t>
              </w:r>
            </w:hyperlink>
            <w:r>
              <w:rPr/>
              <w:t xml:space="preserve">,</w:t>
            </w:r>
            <w:hyperlink r:id="rId84" w:history="1">
              <w:r>
                <w:rPr>
                  <w:color w:val="#410a8c"/>
                  <w:u w:val="single"/>
                </w:rPr>
                <w:t xml:space="preserve">Brigitte Dormont</w:t>
              </w:r>
            </w:hyperlink>
            <w:r>
              <w:rPr/>
              <w:t xml:space="preserve">,</w:t>
            </w:r>
            <w:hyperlink r:id="rId85" w:history="1">
              <w:r>
                <w:rPr>
                  <w:color w:val="#410a8c"/>
                  <w:u w:val="single"/>
                </w:rPr>
                <w:t xml:space="preserve">Marc Fleurbaey</w:t>
              </w:r>
            </w:hyperlink>
            <w:r>
              <w:rPr/>
              <w:t xml:space="preserve">et al.</w:t>
            </w:r>
          </w:p>
          <w:p>
            <w:pPr/>
            <w:r>
              <w:rPr>
                <w:i w:val="1"/>
                <w:iCs w:val="1"/>
              </w:rPr>
              <w:t xml:space="preserve">Health Economics</w:t>
            </w:r>
            <w:r>
              <w:rPr/>
              <w:t xml:space="preserve">, 2018, 27 (1), pp.102 - 114. </w:t>
            </w:r>
            <w:hyperlink r:id="rId86" w:history="1">
              <w:r>
                <w:rPr>
                  <w:color w:val="#410a8c"/>
                  <w:u w:val="single"/>
                </w:rPr>
                <w:t xml:space="preserve">⟨10.1002/hec.3515⟩</w:t>
              </w:r>
            </w:hyperlink>
          </w:p>
          <w:p>
            <w:pPr/>
            <w:r>
              <w:rPr/>
              <w:t xml:space="preserve">Article dans une revue</w:t>
            </w:r>
          </w:p>
          <w:p>
            <w:pPr/>
            <w:hyperlink r:id="rId81" w:history="1">
              <w:r>
                <w:rPr>
                  <w:color w:val="#410a8c"/>
                  <w:u w:val="single"/>
                </w:rPr>
                <w:t xml:space="preserve">hal-02302587v1</w:t>
              </w:r>
            </w:hyperlink>
          </w:p>
        </w:tc>
      </w:tr>
      <w:tr>
        <w:trPr/>
        <w:tc>
          <w:tcPr>
            <w:noWrap/>
          </w:tcPr>
          <w:p>
            <w:pPr>
              <w:spacing w:after="200"/>
            </w:pPr>
            <w:hyperlink r:id="rId87" w:history="1">
              <w:r>
                <w:rPr>
                  <w:color w:val="1e198e"/>
                  <w:b w:val="1"/>
                  <w:bCs w:val="1"/>
                  <w:u w:val="single"/>
                </w:rPr>
                <w:t xml:space="preserve">L’évaluation économique en santé au prisme de l’économie normative : principes allocatifs et règles de priorisation</w:t>
              </w:r>
            </w:hyperlink>
          </w:p>
          <w:p>
            <w:pPr/>
            <w:hyperlink r:id="rId42" w:history="1">
              <w:r>
                <w:rPr>
                  <w:color w:val="#410a8c"/>
                  <w:u w:val="single"/>
                </w:rPr>
                <w:t xml:space="preserve">Clémence Thebaut</w:t>
              </w:r>
            </w:hyperlink>
            <w:r>
              <w:rPr/>
              <w:t xml:space="preserve">,</w:t>
            </w:r>
            <w:hyperlink r:id="rId88" w:history="1">
              <w:r>
                <w:rPr>
                  <w:color w:val="#410a8c"/>
                  <w:u w:val="single"/>
                </w:rPr>
                <w:t xml:space="preserve">Jérôme Wittwer</w:t>
              </w:r>
            </w:hyperlink>
          </w:p>
          <w:p>
            <w:pPr/>
            <w:r>
              <w:rPr>
                <w:i w:val="1"/>
                <w:iCs w:val="1"/>
              </w:rPr>
              <w:t xml:space="preserve">Revue française des affaires sociales</w:t>
            </w:r>
            <w:r>
              <w:rPr/>
              <w:t xml:space="preserve">, 2017, 1 (3), pp.169-191. </w:t>
            </w:r>
            <w:hyperlink r:id="rId89" w:history="1">
              <w:r>
                <w:rPr>
                  <w:color w:val="#410a8c"/>
                  <w:u w:val="single"/>
                </w:rPr>
                <w:t xml:space="preserve">⟨10.3917/rfas.173.0169⟩</w:t>
              </w:r>
            </w:hyperlink>
          </w:p>
          <w:p>
            <w:pPr/>
            <w:r>
              <w:rPr/>
              <w:t xml:space="preserve">Article dans une revue</w:t>
            </w:r>
          </w:p>
          <w:p>
            <w:pPr/>
            <w:hyperlink r:id="rId87" w:history="1">
              <w:r>
                <w:rPr>
                  <w:color w:val="#410a8c"/>
                  <w:u w:val="single"/>
                </w:rPr>
                <w:t xml:space="preserve">halshs-02995720v1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Utilité en économie de la santé : définition et méthodes de mesure</w:t>
              </w:r>
            </w:hyperlink>
          </w:p>
          <w:p>
            <w:pPr/>
            <w:hyperlink r:id="rId42" w:history="1">
              <w:r>
                <w:rPr>
                  <w:color w:val="#410a8c"/>
                  <w:u w:val="single"/>
                </w:rPr>
                <w:t xml:space="preserve">Clémence Thebaut</w:t>
              </w:r>
            </w:hyperlink>
          </w:p>
          <w:p>
            <w:pPr/>
            <w:r>
              <w:rPr>
                <w:i w:val="1"/>
                <w:iCs w:val="1"/>
              </w:rPr>
              <w:t xml:space="preserve">19ème conférence EPICLIN</w:t>
            </w:r>
            <w:r>
              <w:rPr/>
              <w:t xml:space="preserve">, Université de Bordeaux, May 2025, BORDEAUX, France</w:t>
            </w:r>
          </w:p>
          <w:p>
            <w:pPr/>
            <w:r>
              <w:rPr/>
              <w:t xml:space="preserve">Communication dans un congrès</w:t>
            </w:r>
          </w:p>
          <w:p>
            <w:pPr/>
            <w:hyperlink r:id="rId90" w:history="1">
              <w:r>
                <w:rPr>
                  <w:color w:val="#410a8c"/>
                  <w:u w:val="single"/>
                </w:rPr>
                <w:t xml:space="preserve">hal-05082339v1</w:t>
              </w:r>
            </w:hyperlink>
          </w:p>
        </w:tc>
      </w:tr>
      <w:tr>
        <w:trPr/>
        <w:tc>
          <w:tcPr>
            <w:noWrap/>
          </w:tcPr>
          <w:p>
            <w:pPr>
              <w:spacing w:after="200"/>
            </w:pPr>
            <w:hyperlink r:id="rId91" w:history="1">
              <w:r>
                <w:rPr>
                  <w:color w:val="1e198e"/>
                  <w:b w:val="1"/>
                  <w:bCs w:val="1"/>
                  <w:u w:val="single"/>
                </w:rPr>
                <w:t xml:space="preserve">Indicateurs d’évaluation de l’activité des infirmières en pratique avancée en France : Une étude de consensus</w:t>
              </w:r>
            </w:hyperlink>
          </w:p>
          <w:p>
            <w:pPr/>
            <w:hyperlink r:id="rId15" w:history="1">
              <w:r>
                <w:rPr>
                  <w:color w:val="#410a8c"/>
                  <w:u w:val="single"/>
                </w:rPr>
                <w:t xml:space="preserve">Jean Toniolo</w:t>
              </w:r>
            </w:hyperlink>
            <w:r>
              <w:rPr/>
              <w:t xml:space="preserve">,</w:t>
            </w:r>
            <w:hyperlink r:id="rId16" w:history="1">
              <w:r>
                <w:rPr>
                  <w:color w:val="#410a8c"/>
                  <w:u w:val="single"/>
                </w:rPr>
                <w:t xml:space="preserve">Elom Iroukora</w:t>
              </w:r>
            </w:hyperlink>
            <w:r>
              <w:rPr/>
              <w:t xml:space="preserve">,</w:t>
            </w:r>
            <w:hyperlink r:id="rId17" w:history="1">
              <w:r>
                <w:rPr>
                  <w:color w:val="#410a8c"/>
                  <w:u w:val="single"/>
                </w:rPr>
                <w:t xml:space="preserve">Yann Colven</w:t>
              </w:r>
            </w:hyperlink>
            <w:r>
              <w:rPr/>
              <w:t xml:space="preserve">,</w:t>
            </w:r>
            <w:hyperlink r:id="rId92" w:history="1">
              <w:r>
                <w:rPr>
                  <w:color w:val="#410a8c"/>
                  <w:u w:val="single"/>
                </w:rPr>
                <w:t xml:space="preserve">Faustine Dessi</w:t>
              </w:r>
            </w:hyperlink>
            <w:r>
              <w:rPr/>
              <w:t xml:space="preserve">,</w:t>
            </w:r>
            <w:hyperlink r:id="rId19" w:history="1">
              <w:r>
                <w:rPr>
                  <w:color w:val="#410a8c"/>
                  <w:u w:val="single"/>
                </w:rPr>
                <w:t xml:space="preserve">Camille Vieu</w:t>
              </w:r>
            </w:hyperlink>
            <w:r>
              <w:rPr/>
              <w:t xml:space="preserve">et al.</w:t>
            </w:r>
          </w:p>
          <w:p>
            <w:pPr/>
            <w:r>
              <w:rPr>
                <w:i w:val="1"/>
                <w:iCs w:val="1"/>
              </w:rPr>
              <w:t xml:space="preserve">12ième colloque inter-régional de recherche paramédicale du GIRCI SOHO</w:t>
            </w:r>
            <w:r>
              <w:rPr/>
              <w:t xml:space="preserve">, CLCC Claudius Régaud, Sep 2025, Toulouse, France</w:t>
            </w:r>
          </w:p>
          <w:p>
            <w:pPr/>
            <w:r>
              <w:rPr/>
              <w:t xml:space="preserve">Communication dans un congrès</w:t>
            </w:r>
          </w:p>
          <w:p>
            <w:pPr/>
            <w:hyperlink r:id="rId91" w:history="1">
              <w:r>
                <w:rPr>
                  <w:color w:val="#410a8c"/>
                  <w:u w:val="single"/>
                </w:rPr>
                <w:t xml:space="preserve">hal-05357623v1</w:t>
              </w:r>
            </w:hyperlink>
          </w:p>
        </w:tc>
      </w:tr>
      <w:tr>
        <w:trPr/>
        <w:tc>
          <w:tcPr>
            <w:noWrap/>
          </w:tcPr>
          <w:p>
            <w:pPr>
              <w:spacing w:after="200"/>
            </w:pPr>
            <w:hyperlink r:id="rId93" w:history="1">
              <w:r>
                <w:rPr>
                  <w:color w:val="1e198e"/>
                  <w:b w:val="1"/>
                  <w:bCs w:val="1"/>
                  <w:u w:val="single"/>
                </w:rPr>
                <w:t xml:space="preserve">Dementia care system in a West African country : Bénin</w:t>
              </w:r>
            </w:hyperlink>
          </w:p>
          <w:p>
            <w:pPr/>
            <w:hyperlink r:id="rId29"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94" w:history="1">
              <w:r>
                <w:rPr>
                  <w:color w:val="#410a8c"/>
                  <w:u w:val="single"/>
                </w:rPr>
                <w:t xml:space="preserve">Salimanou Ariyoh Amidou</w:t>
              </w:r>
            </w:hyperlink>
            <w:r>
              <w:rPr/>
              <w:t xml:space="preserve">,</w:t>
            </w:r>
            <w:hyperlink r:id="rId31" w:history="1">
              <w:r>
                <w:rPr>
                  <w:color w:val="#410a8c"/>
                  <w:u w:val="single"/>
                </w:rPr>
                <w:t xml:space="preserve">Dismand Stephan Houinato</w:t>
              </w:r>
            </w:hyperlink>
            <w:r>
              <w:rPr/>
              <w:t xml:space="preserve">,</w:t>
            </w:r>
            <w:hyperlink r:id="rId58" w:history="1">
              <w:r>
                <w:rPr>
                  <w:color w:val="#410a8c"/>
                  <w:u w:val="single"/>
                </w:rPr>
                <w:t xml:space="preserve">Pierre-Marie Preux</w:t>
              </w:r>
            </w:hyperlink>
            <w:r>
              <w:rPr/>
              <w:t xml:space="preserve">et al.</w:t>
            </w:r>
          </w:p>
          <w:p>
            <w:pPr/>
            <w:r>
              <w:rPr>
                <w:i w:val="1"/>
                <w:iCs w:val="1"/>
              </w:rPr>
              <w:t xml:space="preserve">6th Annual International Research Conference</w:t>
            </w:r>
            <w:r>
              <w:rPr/>
              <w:t xml:space="preserve">, Center for Ageing Studies, University of Ghana, Nov 2022, ACCRA, Ghana</w:t>
            </w:r>
          </w:p>
          <w:p>
            <w:pPr/>
            <w:r>
              <w:rPr/>
              <w:t xml:space="preserve">Communication dans un congrès</w:t>
            </w:r>
          </w:p>
          <w:p>
            <w:pPr/>
            <w:hyperlink r:id="rId93" w:history="1">
              <w:r>
                <w:rPr>
                  <w:color w:val="#410a8c"/>
                  <w:u w:val="single"/>
                </w:rPr>
                <w:t xml:space="preserve">hal-04127013v1</w:t>
              </w:r>
            </w:hyperlink>
          </w:p>
        </w:tc>
      </w:tr>
      <w:tr>
        <w:trPr/>
        <w:tc>
          <w:tcPr>
            <w:noWrap/>
          </w:tcPr>
          <w:p>
            <w:pPr>
              <w:spacing w:after="200"/>
            </w:pPr>
            <w:hyperlink r:id="rId95" w:history="1">
              <w:r>
                <w:rPr>
                  <w:color w:val="1e198e"/>
                  <w:b w:val="1"/>
                  <w:bCs w:val="1"/>
                  <w:u w:val="single"/>
                </w:rPr>
                <w:t xml:space="preserve">The costs of informal care in a West African country : Bénin</w:t>
              </w:r>
            </w:hyperlink>
          </w:p>
          <w:p>
            <w:pPr/>
            <w:hyperlink r:id="rId29"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31" w:history="1">
              <w:r>
                <w:rPr>
                  <w:color w:val="#410a8c"/>
                  <w:u w:val="single"/>
                </w:rPr>
                <w:t xml:space="preserve">Dismand Stephan Houinato</w:t>
              </w:r>
            </w:hyperlink>
            <w:r>
              <w:rPr/>
              <w:t xml:space="preserve">,</w:t>
            </w:r>
            <w:hyperlink r:id="rId43" w:history="1">
              <w:r>
                <w:rPr>
                  <w:color w:val="#410a8c"/>
                  <w:u w:val="single"/>
                </w:rPr>
                <w:t xml:space="preserve">Grégoire Magloire Gansou</w:t>
              </w:r>
            </w:hyperlink>
            <w:r>
              <w:rPr/>
              <w:t xml:space="preserve">,</w:t>
            </w:r>
            <w:hyperlink r:id="rId32" w:history="1">
              <w:r>
                <w:rPr>
                  <w:color w:val="#410a8c"/>
                  <w:u w:val="single"/>
                </w:rPr>
                <w:t xml:space="preserve">Dieu Donné Gnonlonfoun</w:t>
              </w:r>
            </w:hyperlink>
            <w:r>
              <w:rPr/>
              <w:t xml:space="preserve">et al.</w:t>
            </w:r>
          </w:p>
          <w:p>
            <w:pPr/>
            <w:r>
              <w:rPr>
                <w:i w:val="1"/>
                <w:iCs w:val="1"/>
              </w:rPr>
              <w:t xml:space="preserve">6th Annual International Research Conference</w:t>
            </w:r>
            <w:r>
              <w:rPr/>
              <w:t xml:space="preserve">, Center for Ageing Studies, University of Ghana, Nov 2022, ACCRA, Ghana</w:t>
            </w:r>
          </w:p>
          <w:p>
            <w:pPr/>
            <w:r>
              <w:rPr/>
              <w:t xml:space="preserve">Communication dans un congrès</w:t>
            </w:r>
          </w:p>
          <w:p>
            <w:pPr/>
            <w:hyperlink r:id="rId95" w:history="1">
              <w:r>
                <w:rPr>
                  <w:color w:val="#410a8c"/>
                  <w:u w:val="single"/>
                </w:rPr>
                <w:t xml:space="preserve">hal-04127061v1</w:t>
              </w:r>
            </w:hyperlink>
          </w:p>
        </w:tc>
      </w:tr>
      <w:tr>
        <w:trPr/>
        <w:tc>
          <w:tcPr>
            <w:noWrap/>
          </w:tcPr>
          <w:p>
            <w:pPr>
              <w:spacing w:after="200"/>
            </w:pPr>
            <w:hyperlink r:id="rId96" w:history="1">
              <w:r>
                <w:rPr>
                  <w:color w:val="1e198e"/>
                  <w:b w:val="1"/>
                  <w:bCs w:val="1"/>
                  <w:u w:val="single"/>
                </w:rPr>
                <w:t xml:space="preserve">Costs of dementia in low-and-middle income countries: a systematic review</w:t>
              </w:r>
            </w:hyperlink>
          </w:p>
          <w:p>
            <w:pPr/>
            <w:hyperlink r:id="rId29"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61" w:history="1">
              <w:r>
                <w:rPr>
                  <w:color w:val="#410a8c"/>
                  <w:u w:val="single"/>
                </w:rPr>
                <w:t xml:space="preserve">Dayna Achille</w:t>
              </w:r>
            </w:hyperlink>
            <w:r>
              <w:rPr/>
              <w:t xml:space="preserve">,</w:t>
            </w:r>
            <w:hyperlink r:id="rId58" w:history="1">
              <w:r>
                <w:rPr>
                  <w:color w:val="#410a8c"/>
                  <w:u w:val="single"/>
                </w:rPr>
                <w:t xml:space="preserve">Pierre-Marie Preux</w:t>
              </w:r>
            </w:hyperlink>
            <w:r>
              <w:rPr/>
              <w:t xml:space="preserve">,</w:t>
            </w:r>
            <w:hyperlink r:id="rId62" w:history="1">
              <w:r>
                <w:rPr>
                  <w:color w:val="#410a8c"/>
                  <w:u w:val="single"/>
                </w:rPr>
                <w:t xml:space="preserve">Maëlenn Guerchet</w:t>
              </w:r>
            </w:hyperlink>
          </w:p>
          <w:p>
            <w:pPr/>
            <w:r>
              <w:rPr>
                <w:i w:val="1"/>
                <w:iCs w:val="1"/>
              </w:rPr>
              <w:t xml:space="preserve">7th International Conference on Neurology and Epidemiology (ICNE), Virtual Conference</w:t>
            </w:r>
            <w:r>
              <w:rPr/>
              <w:t xml:space="preserve">, Mar 2021, Paris, France. pp.59</w:t>
            </w:r>
          </w:p>
          <w:p>
            <w:pPr/>
            <w:r>
              <w:rPr/>
              <w:t xml:space="preserve">Communication dans un congrès</w:t>
            </w:r>
          </w:p>
          <w:p>
            <w:pPr/>
            <w:hyperlink r:id="rId96" w:history="1">
              <w:r>
                <w:rPr>
                  <w:color w:val="#410a8c"/>
                  <w:u w:val="single"/>
                </w:rPr>
                <w:t xml:space="preserve">hal-03176555v1</w:t>
              </w:r>
            </w:hyperlink>
          </w:p>
        </w:tc>
      </w:tr>
      <w:tr>
        <w:trPr/>
        <w:tc>
          <w:tcPr>
            <w:noWrap/>
          </w:tcPr>
          <w:p>
            <w:pPr>
              <w:spacing w:after="200"/>
            </w:pPr>
            <w:hyperlink r:id="rId97" w:history="1">
              <w:r>
                <w:rPr>
                  <w:color w:val="1e198e"/>
                  <w:b w:val="1"/>
                  <w:bCs w:val="1"/>
                  <w:u w:val="single"/>
                </w:rPr>
                <w:t xml:space="preserve">Using Equivalent Income Concept in Blood Pressure Lowering Drugs Assessment. How Include Inequality Aversion in Cost/Benefit Analysis?</w:t>
              </w:r>
            </w:hyperlink>
          </w:p>
          <w:p>
            <w:pPr/>
            <w:hyperlink r:id="rId82" w:history="1">
              <w:r>
                <w:rPr>
                  <w:color w:val="#410a8c"/>
                  <w:u w:val="single"/>
                </w:rPr>
                <w:t xml:space="preserve">Anne-Laure Samson</w:t>
              </w:r>
            </w:hyperlink>
            <w:r>
              <w:rPr/>
              <w:t xml:space="preserve">,</w:t>
            </w:r>
            <w:hyperlink r:id="rId42" w:history="1">
              <w:r>
                <w:rPr>
                  <w:color w:val="#410a8c"/>
                  <w:u w:val="single"/>
                </w:rPr>
                <w:t xml:space="preserve">Clémence Thebaut</w:t>
              </w:r>
            </w:hyperlink>
            <w:r>
              <w:rPr/>
              <w:t xml:space="preserve">,</w:t>
            </w:r>
            <w:hyperlink r:id="rId84" w:history="1">
              <w:r>
                <w:rPr>
                  <w:color w:val="#410a8c"/>
                  <w:u w:val="single"/>
                </w:rPr>
                <w:t xml:space="preserve">Brigitte Dormont</w:t>
              </w:r>
            </w:hyperlink>
            <w:r>
              <w:rPr/>
              <w:t xml:space="preserve">,</w:t>
            </w:r>
            <w:hyperlink r:id="rId85" w:history="1">
              <w:r>
                <w:rPr>
                  <w:color w:val="#410a8c"/>
                  <w:u w:val="single"/>
                </w:rPr>
                <w:t xml:space="preserve">Marc Fleurbaey</w:t>
              </w:r>
            </w:hyperlink>
            <w:r>
              <w:rPr/>
              <w:t xml:space="preserve">,</w:t>
            </w:r>
            <w:hyperlink r:id="rId98" w:history="1">
              <w:r>
                <w:rPr>
                  <w:color w:val="#410a8c"/>
                  <w:u w:val="single"/>
                </w:rPr>
                <w:t xml:space="preserve">Stéphane Luchini</w:t>
              </w:r>
            </w:hyperlink>
            <w:r>
              <w:rPr/>
              <w:t xml:space="preserve">et al.</w:t>
            </w:r>
          </w:p>
          <w:p>
            <w:pPr/>
            <w:r>
              <w:rPr>
                <w:i w:val="1"/>
                <w:iCs w:val="1"/>
              </w:rPr>
              <w:t xml:space="preserve">Health Technology Assessment international annual meeting (HTAi 2014)</w:t>
            </w:r>
            <w:r>
              <w:rPr/>
              <w:t xml:space="preserve">, Jun 2014, Washington, DC, United States</w:t>
            </w:r>
          </w:p>
          <w:p>
            <w:pPr/>
            <w:r>
              <w:rPr/>
              <w:t xml:space="preserve">Communication dans un congrès</w:t>
            </w:r>
          </w:p>
          <w:p>
            <w:pPr/>
            <w:hyperlink r:id="rId97" w:history="1">
              <w:r>
                <w:rPr>
                  <w:color w:val="#410a8c"/>
                  <w:u w:val="single"/>
                </w:rPr>
                <w:t xml:space="preserve">hal-01475275v1</w:t>
              </w:r>
            </w:hyperlink>
          </w:p>
        </w:tc>
      </w:tr>
      <w:tr>
        <w:trPr/>
        <w:tc>
          <w:tcPr>
            <w:noWrap/>
          </w:tcPr>
          <w:p>
            <w:pPr>
              <w:spacing w:after="200"/>
            </w:pPr>
            <w:hyperlink r:id="rId99" w:history="1">
              <w:r>
                <w:rPr>
                  <w:color w:val="1e198e"/>
                  <w:b w:val="1"/>
                  <w:bCs w:val="1"/>
                  <w:u w:val="single"/>
                </w:rPr>
                <w:t xml:space="preserve">Fair Cost-Benefit Evaluation of Health Care: a Case Study of Blood Pressure Lowering Drugs in France</w:t>
              </w:r>
            </w:hyperlink>
          </w:p>
          <w:p>
            <w:pPr/>
            <w:hyperlink r:id="rId84" w:history="1">
              <w:r>
                <w:rPr>
                  <w:color w:val="#410a8c"/>
                  <w:u w:val="single"/>
                </w:rPr>
                <w:t xml:space="preserve">Brigitte Dormont</w:t>
              </w:r>
            </w:hyperlink>
            <w:r>
              <w:rPr/>
              <w:t xml:space="preserve">,</w:t>
            </w:r>
            <w:hyperlink r:id="rId98" w:history="1">
              <w:r>
                <w:rPr>
                  <w:color w:val="#410a8c"/>
                  <w:u w:val="single"/>
                </w:rPr>
                <w:t xml:space="preserve">Stéphane Luchini</w:t>
              </w:r>
            </w:hyperlink>
            <w:r>
              <w:rPr/>
              <w:t xml:space="preserve">,</w:t>
            </w:r>
            <w:hyperlink r:id="rId82" w:history="1">
              <w:r>
                <w:rPr>
                  <w:color w:val="#410a8c"/>
                  <w:u w:val="single"/>
                </w:rPr>
                <w:t xml:space="preserve">Anne-Laure Samson</w:t>
              </w:r>
            </w:hyperlink>
            <w:r>
              <w:rPr/>
              <w:t xml:space="preserve">,</w:t>
            </w:r>
            <w:hyperlink r:id="rId83" w:history="1">
              <w:r>
                <w:rPr>
                  <w:color w:val="#410a8c"/>
                  <w:u w:val="single"/>
                </w:rPr>
                <w:t xml:space="preserve">Erik Schokkaert</w:t>
              </w:r>
            </w:hyperlink>
            <w:r>
              <w:rPr/>
              <w:t xml:space="preserve">,</w:t>
            </w:r>
            <w:hyperlink r:id="rId42" w:history="1">
              <w:r>
                <w:rPr>
                  <w:color w:val="#410a8c"/>
                  <w:u w:val="single"/>
                </w:rPr>
                <w:t xml:space="preserve">Clémence Thebaut</w:t>
              </w:r>
            </w:hyperlink>
            <w:r>
              <w:rPr/>
              <w:t xml:space="preserve">et al.</w:t>
            </w:r>
          </w:p>
          <w:p>
            <w:pPr/>
            <w:r>
              <w:rPr>
                <w:i w:val="1"/>
                <w:iCs w:val="1"/>
              </w:rPr>
              <w:t xml:space="preserve">34ème journée des économistes de la santé français</w:t>
            </w:r>
            <w:r>
              <w:rPr/>
              <w:t xml:space="preserve">, Dec 2012, Reims, France</w:t>
            </w:r>
          </w:p>
          <w:p>
            <w:pPr/>
            <w:r>
              <w:rPr/>
              <w:t xml:space="preserve">Communication dans un congrès</w:t>
            </w:r>
          </w:p>
          <w:p>
            <w:pPr/>
            <w:hyperlink r:id="rId99" w:history="1">
              <w:r>
                <w:rPr>
                  <w:color w:val="#410a8c"/>
                  <w:u w:val="single"/>
                </w:rPr>
                <w:t xml:space="preserve">hal-01521223v1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Epilepsy management in Lebanon: Exploring economic burden, quality of life and cost effectiveness in the context of socioeconomic challenges</w:t>
              </w:r>
            </w:hyperlink>
          </w:p>
          <w:p>
            <w:pPr/>
            <w:hyperlink r:id="rId101" w:history="1">
              <w:r>
                <w:rPr>
                  <w:color w:val="#410a8c"/>
                  <w:u w:val="single"/>
                </w:rPr>
                <w:t xml:space="preserve">Samar Younes</w:t>
              </w:r>
            </w:hyperlink>
            <w:r>
              <w:rPr/>
              <w:t xml:space="preserve">,</w:t>
            </w:r>
            <w:hyperlink r:id="rId102" w:history="1">
              <w:r>
                <w:rPr>
                  <w:color w:val="#410a8c"/>
                  <w:u w:val="single"/>
                </w:rPr>
                <w:t xml:space="preserve">Nisreen Mourad</w:t>
              </w:r>
            </w:hyperlink>
            <w:r>
              <w:rPr/>
              <w:t xml:space="preserve">,</w:t>
            </w:r>
            <w:hyperlink r:id="rId103" w:history="1">
              <w:r>
                <w:rPr>
                  <w:color w:val="#410a8c"/>
                  <w:u w:val="single"/>
                </w:rPr>
                <w:t xml:space="preserve">Jahal Dahham</w:t>
              </w:r>
            </w:hyperlink>
            <w:r>
              <w:rPr/>
              <w:t xml:space="preserve">,</w:t>
            </w:r>
            <w:hyperlink r:id="rId104" w:history="1">
              <w:r>
                <w:rPr>
                  <w:color w:val="#410a8c"/>
                  <w:u w:val="single"/>
                </w:rPr>
                <w:t xml:space="preserve">Pascale Salameh</w:t>
              </w:r>
            </w:hyperlink>
            <w:r>
              <w:rPr/>
              <w:t xml:space="preserve">,</w:t>
            </w:r>
            <w:hyperlink r:id="rId42" w:history="1">
              <w:r>
                <w:rPr>
                  <w:color w:val="#410a8c"/>
                  <w:u w:val="single"/>
                </w:rPr>
                <w:t xml:space="preserve">Clémence Thebaut</w:t>
              </w:r>
            </w:hyperlink>
          </w:p>
          <w:p>
            <w:pPr/>
            <w:r>
              <w:rPr>
                <w:i w:val="1"/>
                <w:iCs w:val="1"/>
              </w:rPr>
              <w:t xml:space="preserve">83rd FIP World Congress of Pharmacy and Pharmaceutical Sciences</w:t>
            </w:r>
            <w:r>
              <w:rPr/>
              <w:t xml:space="preserve">, Aug 2025, COPENHAGUE, Denmark</w:t>
            </w:r>
          </w:p>
          <w:p>
            <w:pPr/>
            <w:r>
              <w:rPr/>
              <w:t xml:space="preserve">Poster de conférence</w:t>
            </w:r>
          </w:p>
          <w:p>
            <w:pPr/>
            <w:hyperlink r:id="rId100" w:history="1">
              <w:r>
                <w:rPr>
                  <w:color w:val="#410a8c"/>
                  <w:u w:val="single"/>
                </w:rPr>
                <w:t xml:space="preserve">hal-05365945v1</w:t>
              </w:r>
            </w:hyperlink>
          </w:p>
        </w:tc>
      </w:tr>
      <w:tr>
        <w:trPr/>
        <w:tc>
          <w:tcPr>
            <w:noWrap/>
          </w:tcPr>
          <w:p>
            <w:pPr>
              <w:spacing w:after="200"/>
            </w:pPr>
            <w:hyperlink r:id="rId105" w:history="1">
              <w:r>
                <w:rPr>
                  <w:color w:val="1e198e"/>
                  <w:b w:val="1"/>
                  <w:bCs w:val="1"/>
                  <w:u w:val="single"/>
                </w:rPr>
                <w:t xml:space="preserve">Coûts directs et indirects de la prise en charge du cancer du sein en Afrique subsaharienne</w:t>
              </w:r>
            </w:hyperlink>
          </w:p>
          <w:p>
            <w:pPr/>
            <w:hyperlink r:id="rId22" w:history="1">
              <w:r>
                <w:rPr>
                  <w:color w:val="#410a8c"/>
                  <w:u w:val="single"/>
                </w:rPr>
                <w:t xml:space="preserve">Irénée Ahindu Konga</w:t>
              </w:r>
            </w:hyperlink>
            <w:r>
              <w:rPr/>
              <w:t xml:space="preserve">,</w:t>
            </w:r>
            <w:hyperlink r:id="rId23" w:history="1">
              <w:r>
                <w:rPr>
                  <w:color w:val="#410a8c"/>
                  <w:u w:val="single"/>
                </w:rPr>
                <w:t xml:space="preserve">Vanina Pofagi</w:t>
              </w:r>
            </w:hyperlink>
            <w:r>
              <w:rPr/>
              <w:t xml:space="preserve">,</w:t>
            </w:r>
            <w:hyperlink r:id="rId24" w:history="1">
              <w:r>
                <w:rPr>
                  <w:color w:val="#410a8c"/>
                  <w:u w:val="single"/>
                </w:rPr>
                <w:t xml:space="preserve">Alexis Parenté</w:t>
              </w:r>
            </w:hyperlink>
            <w:r>
              <w:rPr/>
              <w:t xml:space="preserve">,</w:t>
            </w:r>
            <w:hyperlink r:id="rId25" w:history="1">
              <w:r>
                <w:rPr>
                  <w:color w:val="#410a8c"/>
                  <w:u w:val="single"/>
                </w:rPr>
                <w:t xml:space="preserve">Freddy Gnangnon</w:t>
              </w:r>
            </w:hyperlink>
            <w:r>
              <w:rPr/>
              <w:t xml:space="preserve">,</w:t>
            </w:r>
            <w:hyperlink r:id="rId31" w:history="1">
              <w:r>
                <w:rPr>
                  <w:color w:val="#410a8c"/>
                  <w:u w:val="single"/>
                </w:rPr>
                <w:t xml:space="preserve">Dismand Stephan Houinato</w:t>
              </w:r>
            </w:hyperlink>
            <w:r>
              <w:rPr/>
              <w:t xml:space="preserve">et al.</w:t>
            </w:r>
          </w:p>
          <w:p>
            <w:pPr/>
            <w:r>
              <w:rPr>
                <w:i w:val="1"/>
                <w:iCs w:val="1"/>
              </w:rPr>
              <w:t xml:space="preserve">2è Congrès de la Société Africaine de Santé Publique</w:t>
            </w:r>
            <w:r>
              <w:rPr/>
              <w:t xml:space="preserve">, Sep 2025, Cotonou, Bénin</w:t>
            </w:r>
          </w:p>
          <w:p>
            <w:pPr/>
            <w:r>
              <w:rPr/>
              <w:t xml:space="preserve">Poster de conférence</w:t>
            </w:r>
          </w:p>
          <w:p>
            <w:pPr/>
            <w:hyperlink r:id="rId105" w:history="1">
              <w:r>
                <w:rPr>
                  <w:color w:val="#410a8c"/>
                  <w:u w:val="single"/>
                </w:rPr>
                <w:t xml:space="preserve">hal-05462447v1</w:t>
              </w:r>
            </w:hyperlink>
          </w:p>
        </w:tc>
      </w:tr>
      <w:tr>
        <w:trPr/>
        <w:tc>
          <w:tcPr>
            <w:noWrap/>
          </w:tcPr>
          <w:p>
            <w:pPr>
              <w:spacing w:after="200"/>
            </w:pPr>
            <w:hyperlink r:id="rId106" w:history="1">
              <w:r>
                <w:rPr>
                  <w:color w:val="1e198e"/>
                  <w:b w:val="1"/>
                  <w:bCs w:val="1"/>
                  <w:u w:val="single"/>
                </w:rPr>
                <w:t xml:space="preserve">Estimation de la disposition à payer pour une parfaite santé en Afrique Sub-saharienne : Méthode d’évaluation contingente</w:t>
              </w:r>
            </w:hyperlink>
          </w:p>
          <w:p>
            <w:pPr/>
            <w:hyperlink r:id="rId22" w:history="1">
              <w:r>
                <w:rPr>
                  <w:color w:val="#410a8c"/>
                  <w:u w:val="single"/>
                </w:rPr>
                <w:t xml:space="preserve">Irénée Ahindu Konga</w:t>
              </w:r>
            </w:hyperlink>
            <w:r>
              <w:rPr/>
              <w:t xml:space="preserve">,</w:t>
            </w:r>
            <w:hyperlink r:id="rId23" w:history="1">
              <w:r>
                <w:rPr>
                  <w:color w:val="#410a8c"/>
                  <w:u w:val="single"/>
                </w:rPr>
                <w:t xml:space="preserve">Vanina Pofagi</w:t>
              </w:r>
            </w:hyperlink>
            <w:r>
              <w:rPr/>
              <w:t xml:space="preserve">,</w:t>
            </w:r>
            <w:hyperlink r:id="rId24" w:history="1">
              <w:r>
                <w:rPr>
                  <w:color w:val="#410a8c"/>
                  <w:u w:val="single"/>
                </w:rPr>
                <w:t xml:space="preserve">Alexis Parenté</w:t>
              </w:r>
            </w:hyperlink>
            <w:r>
              <w:rPr/>
              <w:t xml:space="preserve">,</w:t>
            </w:r>
            <w:hyperlink r:id="rId25" w:history="1">
              <w:r>
                <w:rPr>
                  <w:color w:val="#410a8c"/>
                  <w:u w:val="single"/>
                </w:rPr>
                <w:t xml:space="preserve">Freddy Gnangnon</w:t>
              </w:r>
            </w:hyperlink>
            <w:r>
              <w:rPr/>
              <w:t xml:space="preserve">,</w:t>
            </w:r>
            <w:hyperlink r:id="rId31" w:history="1">
              <w:r>
                <w:rPr>
                  <w:color w:val="#410a8c"/>
                  <w:u w:val="single"/>
                </w:rPr>
                <w:t xml:space="preserve">Dismand Stephan Houinato</w:t>
              </w:r>
            </w:hyperlink>
            <w:r>
              <w:rPr/>
              <w:t xml:space="preserve">et al.</w:t>
            </w:r>
          </w:p>
          <w:p>
            <w:pPr/>
            <w:r>
              <w:rPr>
                <w:i w:val="1"/>
                <w:iCs w:val="1"/>
              </w:rPr>
              <w:t xml:space="preserve">2è Congrès de la Société Africaine de Santé Publique</w:t>
            </w:r>
            <w:r>
              <w:rPr/>
              <w:t xml:space="preserve">, Sep 2025, Cotonou, Bénin</w:t>
            </w:r>
          </w:p>
          <w:p>
            <w:pPr/>
            <w:r>
              <w:rPr/>
              <w:t xml:space="preserve">Poster de conférence</w:t>
            </w:r>
          </w:p>
          <w:p>
            <w:pPr/>
            <w:hyperlink r:id="rId106" w:history="1">
              <w:r>
                <w:rPr>
                  <w:color w:val="#410a8c"/>
                  <w:u w:val="single"/>
                </w:rPr>
                <w:t xml:space="preserve">hal-05462460v1</w:t>
              </w:r>
            </w:hyperlink>
          </w:p>
        </w:tc>
      </w:tr>
      <w:tr>
        <w:trPr/>
        <w:tc>
          <w:tcPr>
            <w:noWrap/>
          </w:tcPr>
          <w:p>
            <w:pPr>
              <w:spacing w:after="200"/>
            </w:pPr>
            <w:hyperlink r:id="rId107" w:history="1">
              <w:r>
                <w:rPr>
                  <w:color w:val="1e198e"/>
                  <w:b w:val="1"/>
                  <w:bCs w:val="1"/>
                  <w:u w:val="single"/>
                </w:rPr>
                <w:t xml:space="preserve">Utilisation et coûts des soins de santé dans la population âgée vivant à Kintampo, en zone rurale du Ghana</w:t>
              </w:r>
            </w:hyperlink>
          </w:p>
          <w:p>
            <w:pPr/>
            <w:hyperlink r:id="rId108" w:history="1">
              <w:r>
                <w:rPr>
                  <w:color w:val="#410a8c"/>
                  <w:u w:val="single"/>
                </w:rPr>
                <w:t xml:space="preserve">Martin Rebillon</w:t>
              </w:r>
            </w:hyperlink>
            <w:r>
              <w:rPr/>
              <w:t xml:space="preserve">,</w:t>
            </w:r>
            <w:hyperlink r:id="rId62" w:history="1">
              <w:r>
                <w:rPr>
                  <w:color w:val="#410a8c"/>
                  <w:u w:val="single"/>
                </w:rPr>
                <w:t xml:space="preserve">Maëlenn Guerchet</w:t>
              </w:r>
            </w:hyperlink>
            <w:r>
              <w:rPr/>
              <w:t xml:space="preserve">,</w:t>
            </w:r>
            <w:hyperlink r:id="rId109" w:history="1">
              <w:r>
                <w:rPr>
                  <w:color w:val="#410a8c"/>
                  <w:u w:val="single"/>
                </w:rPr>
                <w:t xml:space="preserve">Solomon Nyame</w:t>
              </w:r>
            </w:hyperlink>
            <w:r>
              <w:rPr/>
              <w:t xml:space="preserve">,</w:t>
            </w:r>
            <w:hyperlink r:id="rId110" w:history="1">
              <w:r>
                <w:rPr>
                  <w:color w:val="#410a8c"/>
                  <w:u w:val="single"/>
                </w:rPr>
                <w:t xml:space="preserve">Naana Agyeman</w:t>
              </w:r>
            </w:hyperlink>
            <w:r>
              <w:rPr/>
              <w:t xml:space="preserve">,</w:t>
            </w:r>
            <w:hyperlink r:id="rId111" w:history="1">
              <w:r>
                <w:rPr>
                  <w:color w:val="#410a8c"/>
                  <w:u w:val="single"/>
                </w:rPr>
                <w:t xml:space="preserve">Theresa Tawiah</w:t>
              </w:r>
            </w:hyperlink>
            <w:r>
              <w:rPr/>
              <w:t xml:space="preserve">et al.</w:t>
            </w:r>
          </w:p>
          <w:p>
            <w:pPr/>
            <w:r>
              <w:rPr>
                <w:i w:val="1"/>
                <w:iCs w:val="1"/>
              </w:rPr>
              <w:t xml:space="preserve">Xème Congrès International Francophone Adelf - Epiter</w:t>
            </w:r>
            <w:r>
              <w:rPr/>
              <w:t xml:space="preserve">, Jul 2024, LIMOGES, France</w:t>
            </w:r>
          </w:p>
          <w:p>
            <w:pPr/>
            <w:r>
              <w:rPr/>
              <w:t xml:space="preserve">Poster de conférence</w:t>
            </w:r>
          </w:p>
          <w:p>
            <w:pPr/>
            <w:hyperlink r:id="rId107" w:history="1">
              <w:r>
                <w:rPr>
                  <w:color w:val="#410a8c"/>
                  <w:u w:val="single"/>
                </w:rPr>
                <w:t xml:space="preserve">hal-04683863v1</w:t>
              </w:r>
            </w:hyperlink>
          </w:p>
        </w:tc>
      </w:tr>
      <w:tr>
        <w:trPr/>
        <w:tc>
          <w:tcPr>
            <w:noWrap/>
          </w:tcPr>
          <w:p>
            <w:pPr>
              <w:spacing w:after="200"/>
            </w:pPr>
            <w:hyperlink r:id="rId112" w:history="1">
              <w:r>
                <w:rPr>
                  <w:color w:val="1e198e"/>
                  <w:b w:val="1"/>
                  <w:bCs w:val="1"/>
                  <w:u w:val="single"/>
                </w:rPr>
                <w:t xml:space="preserve">Une intervention multi-composante évolutive mobilisant des objets connectés pour la gestion de l’hypertension et/ou diabète dans le contexte mauricien</w:t>
              </w:r>
            </w:hyperlink>
          </w:p>
          <w:p>
            <w:pPr/>
            <w:hyperlink r:id="rId113" w:history="1">
              <w:r>
                <w:rPr>
                  <w:color w:val="#410a8c"/>
                  <w:u w:val="single"/>
                </w:rPr>
                <w:t xml:space="preserve">Dowlut Sabeena</w:t>
              </w:r>
            </w:hyperlink>
            <w:r>
              <w:rPr/>
              <w:t xml:space="preserve">,</w:t>
            </w:r>
            <w:hyperlink r:id="rId114" w:history="1">
              <w:r>
                <w:rPr>
                  <w:color w:val="#410a8c"/>
                  <w:u w:val="single"/>
                </w:rPr>
                <w:t xml:space="preserve">Shaad Toofanee</w:t>
              </w:r>
            </w:hyperlink>
            <w:r>
              <w:rPr/>
              <w:t xml:space="preserve">,</w:t>
            </w:r>
            <w:hyperlink r:id="rId58" w:history="1">
              <w:r>
                <w:rPr>
                  <w:color w:val="#410a8c"/>
                  <w:u w:val="single"/>
                </w:rPr>
                <w:t xml:space="preserve">Pierre-Marie Preux</w:t>
              </w:r>
            </w:hyperlink>
            <w:r>
              <w:rPr/>
              <w:t xml:space="preserve">,</w:t>
            </w:r>
            <w:hyperlink r:id="rId115" w:history="1">
              <w:r>
                <w:rPr>
                  <w:color w:val="#410a8c"/>
                  <w:u w:val="single"/>
                </w:rPr>
                <w:t xml:space="preserve">Julien Magne</w:t>
              </w:r>
            </w:hyperlink>
            <w:r>
              <w:rPr/>
              <w:t xml:space="preserve">,</w:t>
            </w:r>
            <w:hyperlink r:id="rId42" w:history="1">
              <w:r>
                <w:rPr>
                  <w:color w:val="#410a8c"/>
                  <w:u w:val="single"/>
                </w:rPr>
                <w:t xml:space="preserve">Clémence Thebaut</w:t>
              </w:r>
            </w:hyperlink>
            <w:r>
              <w:rPr/>
              <w:t xml:space="preserve">et al.</w:t>
            </w:r>
          </w:p>
          <w:p>
            <w:pPr/>
            <w:r>
              <w:rPr>
                <w:i w:val="1"/>
                <w:iCs w:val="1"/>
              </w:rPr>
              <w:t xml:space="preserve">3è Congrès de Recherche en Santé de l'Océan Indien</w:t>
            </w:r>
            <w:r>
              <w:rPr/>
              <w:t xml:space="preserve">, Nov 2022, Saint Leu, Réunion</w:t>
            </w:r>
          </w:p>
          <w:p>
            <w:pPr/>
            <w:r>
              <w:rPr/>
              <w:t xml:space="preserve">Poster de conférence</w:t>
            </w:r>
          </w:p>
          <w:p>
            <w:pPr/>
            <w:hyperlink r:id="rId112" w:history="1">
              <w:r>
                <w:rPr>
                  <w:color w:val="#410a8c"/>
                  <w:u w:val="single"/>
                </w:rPr>
                <w:t xml:space="preserve">hal-04034601v1</w:t>
              </w:r>
            </w:hyperlink>
          </w:p>
        </w:tc>
      </w:tr>
      <w:tr>
        <w:trPr/>
        <w:tc>
          <w:tcPr>
            <w:noWrap/>
          </w:tcPr>
          <w:p>
            <w:pPr>
              <w:spacing w:after="200"/>
            </w:pPr>
            <w:hyperlink r:id="rId116" w:history="1">
              <w:r>
                <w:rPr>
                  <w:color w:val="1e198e"/>
                  <w:b w:val="1"/>
                  <w:bCs w:val="1"/>
                  <w:u w:val="single"/>
                </w:rPr>
                <w:t xml:space="preserve">State of Dementia Care in Bénin (West Africa)</w:t>
              </w:r>
            </w:hyperlink>
          </w:p>
          <w:p>
            <w:pPr/>
            <w:hyperlink r:id="rId29"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94" w:history="1">
              <w:r>
                <w:rPr>
                  <w:color w:val="#410a8c"/>
                  <w:u w:val="single"/>
                </w:rPr>
                <w:t xml:space="preserve">Salimanou Ariyoh Amidou</w:t>
              </w:r>
            </w:hyperlink>
            <w:r>
              <w:rPr/>
              <w:t xml:space="preserve">,</w:t>
            </w:r>
            <w:hyperlink r:id="rId31" w:history="1">
              <w:r>
                <w:rPr>
                  <w:color w:val="#410a8c"/>
                  <w:u w:val="single"/>
                </w:rPr>
                <w:t xml:space="preserve">Dismand Stephan Houinato</w:t>
              </w:r>
            </w:hyperlink>
            <w:r>
              <w:rPr/>
              <w:t xml:space="preserve">,</w:t>
            </w:r>
            <w:hyperlink r:id="rId58" w:history="1">
              <w:r>
                <w:rPr>
                  <w:color w:val="#410a8c"/>
                  <w:u w:val="single"/>
                </w:rPr>
                <w:t xml:space="preserve">Pierre-Marie Preux</w:t>
              </w:r>
            </w:hyperlink>
            <w:r>
              <w:rPr/>
              <w:t xml:space="preserve">et al.</w:t>
            </w:r>
          </w:p>
          <w:p>
            <w:pPr/>
            <w:r>
              <w:rPr>
                <w:i w:val="1"/>
                <w:iCs w:val="1"/>
              </w:rPr>
              <w:t xml:space="preserve">35th International Conference of Alzheimer's Disease International</w:t>
            </w:r>
            <w:r>
              <w:rPr/>
              <w:t xml:space="preserve">, Jun 2022, LONDRES, United Kingdom</w:t>
            </w:r>
          </w:p>
          <w:p>
            <w:pPr/>
            <w:r>
              <w:rPr/>
              <w:t xml:space="preserve">Poster de conférence</w:t>
            </w:r>
          </w:p>
          <w:p>
            <w:pPr/>
            <w:hyperlink r:id="rId116" w:history="1">
              <w:r>
                <w:rPr>
                  <w:color w:val="#410a8c"/>
                  <w:u w:val="single"/>
                </w:rPr>
                <w:t xml:space="preserve">hal-04126931v1</w:t>
              </w:r>
            </w:hyperlink>
          </w:p>
        </w:tc>
      </w:tr>
      <w:tr>
        <w:trPr/>
        <w:tc>
          <w:tcPr>
            <w:noWrap/>
          </w:tcPr>
          <w:p>
            <w:pPr>
              <w:spacing w:after="200"/>
            </w:pPr>
            <w:hyperlink r:id="rId117" w:history="1">
              <w:r>
                <w:rPr>
                  <w:color w:val="1e198e"/>
                  <w:b w:val="1"/>
                  <w:bCs w:val="1"/>
                  <w:u w:val="single"/>
                </w:rPr>
                <w:t xml:space="preserve">High costs of dementia informal care in low-and middle-income countries</w:t>
              </w:r>
            </w:hyperlink>
          </w:p>
          <w:p>
            <w:pPr/>
            <w:hyperlink r:id="rId29" w:history="1">
              <w:r>
                <w:rPr>
                  <w:color w:val="#410a8c"/>
                  <w:u w:val="single"/>
                </w:rPr>
                <w:t xml:space="preserve">Angeladine Kenne Malaha</w:t>
              </w:r>
            </w:hyperlink>
            <w:r>
              <w:rPr/>
              <w:t xml:space="preserve">,</w:t>
            </w:r>
            <w:hyperlink r:id="rId9" w:history="1">
              <w:r>
                <w:rPr>
                  <w:color w:val="#410a8c"/>
                  <w:u w:val="single"/>
                </w:rPr>
                <w:t xml:space="preserve">Clémence Thébaut</w:t>
              </w:r>
            </w:hyperlink>
            <w:r>
              <w:rPr/>
              <w:t xml:space="preserve">,</w:t>
            </w:r>
            <w:hyperlink r:id="rId61" w:history="1">
              <w:r>
                <w:rPr>
                  <w:color w:val="#410a8c"/>
                  <w:u w:val="single"/>
                </w:rPr>
                <w:t xml:space="preserve">Dayna Achille</w:t>
              </w:r>
            </w:hyperlink>
            <w:r>
              <w:rPr/>
              <w:t xml:space="preserve">,</w:t>
            </w:r>
            <w:hyperlink r:id="rId58" w:history="1">
              <w:r>
                <w:rPr>
                  <w:color w:val="#410a8c"/>
                  <w:u w:val="single"/>
                </w:rPr>
                <w:t xml:space="preserve">Pierre-Marie Preux</w:t>
              </w:r>
            </w:hyperlink>
            <w:r>
              <w:rPr/>
              <w:t xml:space="preserve">,</w:t>
            </w:r>
            <w:hyperlink r:id="rId62" w:history="1">
              <w:r>
                <w:rPr>
                  <w:color w:val="#410a8c"/>
                  <w:u w:val="single"/>
                </w:rPr>
                <w:t xml:space="preserve">Maëlenn Guerchet</w:t>
              </w:r>
            </w:hyperlink>
          </w:p>
          <w:p>
            <w:pPr/>
            <w:r>
              <w:rPr>
                <w:i w:val="1"/>
                <w:iCs w:val="1"/>
              </w:rPr>
              <w:t xml:space="preserve">Alzheimer's Association International Conference Satellite Symposium (Virtual Conference)</w:t>
            </w:r>
            <w:r>
              <w:rPr/>
              <w:t xml:space="preserve">, May 2021, Athène, Greece</w:t>
            </w:r>
          </w:p>
          <w:p>
            <w:pPr/>
            <w:r>
              <w:rPr/>
              <w:t xml:space="preserve">Poster de conférence</w:t>
            </w:r>
          </w:p>
          <w:p>
            <w:pPr/>
            <w:hyperlink r:id="rId117" w:history="1">
              <w:r>
                <w:rPr>
                  <w:color w:val="#410a8c"/>
                  <w:u w:val="single"/>
                </w:rPr>
                <w:t xml:space="preserve">hal-03228916v1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LA VALEUR DE LA SANTE</w:t>
              </w:r>
            </w:hyperlink>
          </w:p>
          <w:p>
            <w:pPr/>
            <w:hyperlink r:id="rId119" w:history="1">
              <w:r>
                <w:rPr>
                  <w:color w:val="#410a8c"/>
                  <w:u w:val="single"/>
                </w:rPr>
                <w:t xml:space="preserve">Paul-Loup Weil-Dubuc</w:t>
              </w:r>
            </w:hyperlink>
            <w:r>
              <w:rPr/>
              <w:t xml:space="preserve">,</w:t>
            </w:r>
            <w:hyperlink r:id="rId42" w:history="1">
              <w:r>
                <w:rPr>
                  <w:color w:val="#410a8c"/>
                  <w:u w:val="single"/>
                </w:rPr>
                <w:t xml:space="preserve">Clémence Thebaut</w:t>
              </w:r>
            </w:hyperlink>
            <w:r>
              <w:rPr/>
              <w:t xml:space="preserve">,</w:t>
            </w:r>
            <w:hyperlink r:id="rId120" w:history="1">
              <w:r>
                <w:rPr>
                  <w:color w:val="#410a8c"/>
                  <w:u w:val="single"/>
                </w:rPr>
                <w:t xml:space="preserve">Fabrice Gzil</w:t>
              </w:r>
            </w:hyperlink>
          </w:p>
          <w:p>
            <w:pPr/>
            <w:r>
              <w:rPr/>
              <w:t xml:space="preserve">2024, 978-2-7492-8104-9</w:t>
            </w:r>
          </w:p>
          <w:p>
            <w:pPr/>
            <w:r>
              <w:rPr/>
              <w:t xml:space="preserve">Ouvrages</w:t>
            </w:r>
          </w:p>
          <w:p>
            <w:pPr/>
            <w:hyperlink r:id="rId118" w:history="1">
              <w:r>
                <w:rPr>
                  <w:color w:val="#410a8c"/>
                  <w:u w:val="single"/>
                </w:rPr>
                <w:t xml:space="preserve">hal-04886119v1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théories de la justice sociale en santé à l'épreuve de la crise sanitaire du COVID-19</w:t>
              </w:r>
            </w:hyperlink>
          </w:p>
          <w:p>
            <w:pPr/>
            <w:hyperlink r:id="rId42" w:history="1">
              <w:r>
                <w:rPr>
                  <w:color w:val="#410a8c"/>
                  <w:u w:val="single"/>
                </w:rPr>
                <w:t xml:space="preserve">Clémence Thebaut</w:t>
              </w:r>
            </w:hyperlink>
          </w:p>
          <w:p>
            <w:pPr/>
            <w:r>
              <w:rPr>
                <w:i w:val="1"/>
                <w:iCs w:val="1"/>
              </w:rPr>
              <w:t xml:space="preserve">Pandémie 2020, sous la direction de Emmanuel Hirsch</w:t>
            </w:r>
            <w:r>
              <w:rPr/>
              <w:t xml:space="preserve">, Les éditions du Cerf, 2020</w:t>
            </w:r>
          </w:p>
          <w:p>
            <w:pPr/>
            <w:r>
              <w:rPr/>
              <w:t xml:space="preserve">Chapitre d'ouvrage</w:t>
            </w:r>
          </w:p>
          <w:p>
            <w:pPr/>
            <w:hyperlink r:id="rId121" w:history="1">
              <w:r>
                <w:rPr>
                  <w:color w:val="#410a8c"/>
                  <w:u w:val="single"/>
                </w:rPr>
                <w:t xml:space="preserve">halshs-02995678v1</w:t>
              </w:r>
            </w:hyperlink>
          </w:p>
        </w:tc>
      </w:tr>
      <w:tr>
        <w:trPr/>
        <w:tc>
          <w:tcPr>
            <w:noWrap/>
          </w:tcPr>
          <w:p>
            <w:pPr>
              <w:spacing w:after="200"/>
            </w:pPr>
            <w:hyperlink r:id="rId122" w:history="1">
              <w:r>
                <w:rPr>
                  <w:color w:val="1e198e"/>
                  <w:b w:val="1"/>
                  <w:bCs w:val="1"/>
                  <w:u w:val="single"/>
                </w:rPr>
                <w:t xml:space="preserve">Equity in Health and Equivalent Incomes</w:t>
              </w:r>
            </w:hyperlink>
          </w:p>
          <w:p>
            <w:pPr/>
            <w:hyperlink r:id="rId83" w:history="1">
              <w:r>
                <w:rPr>
                  <w:color w:val="#410a8c"/>
                  <w:u w:val="single"/>
                </w:rPr>
                <w:t xml:space="preserve">Erik Schokkaert</w:t>
              </w:r>
            </w:hyperlink>
            <w:r>
              <w:rPr/>
              <w:t xml:space="preserve">,</w:t>
            </w:r>
            <w:hyperlink r:id="rId123" w:history="1">
              <w:r>
                <w:rPr>
                  <w:color w:val="#410a8c"/>
                  <w:u w:val="single"/>
                </w:rPr>
                <w:t xml:space="preserve">Carine van De Voorde</w:t>
              </w:r>
            </w:hyperlink>
            <w:r>
              <w:rPr/>
              <w:t xml:space="preserve">,</w:t>
            </w:r>
            <w:hyperlink r:id="rId84" w:history="1">
              <w:r>
                <w:rPr>
                  <w:color w:val="#410a8c"/>
                  <w:u w:val="single"/>
                </w:rPr>
                <w:t xml:space="preserve">Brigitte Dormont</w:t>
              </w:r>
            </w:hyperlink>
            <w:r>
              <w:rPr/>
              <w:t xml:space="preserve">,</w:t>
            </w:r>
            <w:hyperlink r:id="rId85" w:history="1">
              <w:r>
                <w:rPr>
                  <w:color w:val="#410a8c"/>
                  <w:u w:val="single"/>
                </w:rPr>
                <w:t xml:space="preserve">Marc Fleurbaey</w:t>
              </w:r>
            </w:hyperlink>
            <w:r>
              <w:rPr/>
              <w:t xml:space="preserve">,</w:t>
            </w:r>
            <w:hyperlink r:id="rId124" w:history="1">
              <w:r>
                <w:rPr>
                  <w:color w:val="#410a8c"/>
                  <w:u w:val="single"/>
                </w:rPr>
                <w:t xml:space="preserve">Stephane Luchini</w:t>
              </w:r>
            </w:hyperlink>
            <w:r>
              <w:rPr/>
              <w:t xml:space="preserve">et al.</w:t>
            </w:r>
          </w:p>
          <w:p>
            <w:pPr/>
            <w:r>
              <w:rPr/>
              <w:t xml:space="preserve">Dias, Pedro Rosa and O’Donnell, Owen. </w:t>
            </w:r>
            <w:r>
              <w:rPr>
                <w:i w:val="1"/>
                <w:iCs w:val="1"/>
              </w:rPr>
              <w:t xml:space="preserve">Health and Inequality</w:t>
            </w:r>
            <w:r>
              <w:rPr/>
              <w:t xml:space="preserve">, 21, Emerald Group Publishing Limited, pp.131-156, 2013, Research on Economic Inequality, 978-1-78190-553-1</w:t>
            </w:r>
          </w:p>
          <w:p>
            <w:pPr/>
            <w:r>
              <w:rPr/>
              <w:t xml:space="preserve">Chapitre d'ouvrage</w:t>
            </w:r>
          </w:p>
          <w:p>
            <w:pPr/>
            <w:hyperlink r:id="rId122" w:history="1">
              <w:r>
                <w:rPr>
                  <w:color w:val="#410a8c"/>
                  <w:u w:val="single"/>
                </w:rPr>
                <w:t xml:space="preserve">hal-01500857v1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Evaluating long-term care policies in a decentralised context: models of justice, evaluation criteria and comparison</w:t>
              </w:r>
            </w:hyperlink>
          </w:p>
          <w:p>
            <w:pPr/>
            <w:hyperlink r:id="rId126" w:history="1">
              <w:r>
                <w:rPr>
                  <w:color w:val="#410a8c"/>
                  <w:u w:val="single"/>
                </w:rPr>
                <w:t xml:space="preserve">Cécile Bourreau-Dubois</w:t>
              </w:r>
            </w:hyperlink>
            <w:r>
              <w:rPr/>
              <w:t xml:space="preserve">,</w:t>
            </w:r>
            <w:hyperlink r:id="rId9" w:history="1">
              <w:r>
                <w:rPr>
                  <w:color w:val="#410a8c"/>
                  <w:u w:val="single"/>
                </w:rPr>
                <w:t xml:space="preserve">Clémence Thébaut</w:t>
              </w:r>
            </w:hyperlink>
          </w:p>
          <w:p>
            <w:pPr/>
            <w:r>
              <w:rPr/>
              <w:t xml:space="preserve">2023</w:t>
            </w:r>
          </w:p>
          <w:p>
            <w:pPr/>
            <w:r>
              <w:rPr/>
              <w:t xml:space="preserve">Autre publication scientifique</w:t>
            </w:r>
          </w:p>
          <w:p>
            <w:pPr/>
            <w:hyperlink r:id="rId125" w:history="1">
              <w:r>
                <w:rPr>
                  <w:color w:val="#410a8c"/>
                  <w:u w:val="single"/>
                </w:rPr>
                <w:t xml:space="preserve">hal-04583930v1</w:t>
              </w:r>
            </w:hyperlink>
          </w:p>
        </w:tc>
      </w:tr>
      <w:tr>
        <w:trPr/>
        <w:tc>
          <w:tcPr>
            <w:noWrap/>
          </w:tcPr>
          <w:p>
            <w:pPr>
              <w:spacing w:after="200"/>
            </w:pPr>
            <w:hyperlink r:id="rId127" w:history="1">
              <w:r>
                <w:rPr>
                  <w:color w:val="1e198e"/>
                  <w:b w:val="1"/>
                  <w:bCs w:val="1"/>
                  <w:u w:val="single"/>
                </w:rPr>
                <w:t xml:space="preserve">Évaluer l’offre de prise en charge des personnes en perte d’autonomie dans un contexte décentralisé : modèles de justice, critères d’évaluation et comparaison</w:t>
              </w:r>
            </w:hyperlink>
          </w:p>
          <w:p>
            <w:pPr/>
            <w:hyperlink r:id="rId126" w:history="1">
              <w:r>
                <w:rPr>
                  <w:color w:val="#410a8c"/>
                  <w:u w:val="single"/>
                </w:rPr>
                <w:t xml:space="preserve">Cécile Bourreau-Dubois</w:t>
              </w:r>
            </w:hyperlink>
            <w:r>
              <w:rPr/>
              <w:t xml:space="preserve">,</w:t>
            </w:r>
            <w:hyperlink r:id="rId42" w:history="1">
              <w:r>
                <w:rPr>
                  <w:color w:val="#410a8c"/>
                  <w:u w:val="single"/>
                </w:rPr>
                <w:t xml:space="preserve">Clémence Thebaut</w:t>
              </w:r>
            </w:hyperlink>
          </w:p>
          <w:p>
            <w:pPr/>
            <w:r>
              <w:rPr/>
              <w:t xml:space="preserve">2023</w:t>
            </w:r>
          </w:p>
          <w:p>
            <w:pPr/>
            <w:r>
              <w:rPr/>
              <w:t xml:space="preserve">Autre publication scientifique</w:t>
            </w:r>
          </w:p>
          <w:p>
            <w:pPr/>
            <w:hyperlink r:id="rId127" w:history="1">
              <w:r>
                <w:rPr>
                  <w:color w:val="#410a8c"/>
                  <w:u w:val="single"/>
                </w:rPr>
                <w:t xml:space="preserve">hal-04583893v1</w:t>
              </w:r>
            </w:hyperlink>
          </w:p>
        </w:tc>
      </w:tr>
      <w:tr>
        <w:trPr/>
        <w:tc>
          <w:tcPr>
            <w:noWrap/>
          </w:tcPr>
          <w:p>
            <w:pPr>
              <w:spacing w:after="200"/>
            </w:pPr>
            <w:hyperlink r:id="rId128" w:history="1">
              <w:r>
                <w:rPr>
                  <w:color w:val="1e198e"/>
                  <w:b w:val="1"/>
                  <w:bCs w:val="1"/>
                  <w:u w:val="single"/>
                </w:rPr>
                <w:t xml:space="preserve">« La crise de l’hôpital est une crise démocratique »</w:t>
              </w:r>
            </w:hyperlink>
          </w:p>
          <w:p>
            <w:pPr/>
            <w:hyperlink r:id="rId129" w:history="1">
              <w:r>
                <w:rPr>
                  <w:color w:val="#410a8c"/>
                  <w:u w:val="single"/>
                </w:rPr>
                <w:t xml:space="preserve">Florence Jusot</w:t>
              </w:r>
            </w:hyperlink>
            <w:r>
              <w:rPr/>
              <w:t xml:space="preserve">,</w:t>
            </w:r>
            <w:hyperlink r:id="rId42" w:history="1">
              <w:r>
                <w:rPr>
                  <w:color w:val="#410a8c"/>
                  <w:u w:val="single"/>
                </w:rPr>
                <w:t xml:space="preserve">Clémence Thebaut</w:t>
              </w:r>
            </w:hyperlink>
            <w:r>
              <w:rPr/>
              <w:t xml:space="preserve">,</w:t>
            </w:r>
            <w:hyperlink r:id="rId88" w:history="1">
              <w:r>
                <w:rPr>
                  <w:color w:val="#410a8c"/>
                  <w:u w:val="single"/>
                </w:rPr>
                <w:t xml:space="preserve">Jérôme Wittwer</w:t>
              </w:r>
            </w:hyperlink>
          </w:p>
          <w:p>
            <w:pPr/>
            <w:r>
              <w:rPr/>
              <w:t xml:space="preserve">2021</w:t>
            </w:r>
          </w:p>
          <w:p>
            <w:pPr/>
            <w:r>
              <w:rPr/>
              <w:t xml:space="preserve">Autre publication scientifique</w:t>
            </w:r>
          </w:p>
          <w:p>
            <w:pPr/>
            <w:hyperlink r:id="rId128" w:history="1">
              <w:r>
                <w:rPr>
                  <w:color w:val="#410a8c"/>
                  <w:u w:val="single"/>
                </w:rPr>
                <w:t xml:space="preserve">hal-03431442v1</w:t>
              </w:r>
            </w:hyperlink>
          </w:p>
        </w:tc>
      </w:tr>
      <w:tr>
        <w:trPr/>
        <w:tc>
          <w:tcPr>
            <w:noWrap/>
          </w:tcPr>
          <w:p>
            <w:pPr>
              <w:spacing w:after="200"/>
            </w:pPr>
            <w:hyperlink r:id="rId130" w:history="1">
              <w:r>
                <w:rPr>
                  <w:color w:val="1e198e"/>
                  <w:b w:val="1"/>
                  <w:bCs w:val="1"/>
                  <w:u w:val="single"/>
                </w:rPr>
                <w:t xml:space="preserve">Quelle valeur collective accorder à la santé ? Une question relancée par la crise sanitaire.</w:t>
              </w:r>
            </w:hyperlink>
          </w:p>
          <w:p>
            <w:pPr/>
            <w:hyperlink r:id="rId42" w:history="1">
              <w:r>
                <w:rPr>
                  <w:color w:val="#410a8c"/>
                  <w:u w:val="single"/>
                </w:rPr>
                <w:t xml:space="preserve">Clémence Thebaut</w:t>
              </w:r>
            </w:hyperlink>
          </w:p>
          <w:p>
            <w:pPr/>
            <w:r>
              <w:rPr/>
              <w:t xml:space="preserve">2021</w:t>
            </w:r>
          </w:p>
          <w:p>
            <w:pPr/>
            <w:r>
              <w:rPr/>
              <w:t xml:space="preserve">Autre publication scientifique</w:t>
            </w:r>
          </w:p>
          <w:p>
            <w:pPr/>
            <w:hyperlink r:id="rId130" w:history="1">
              <w:r>
                <w:rPr>
                  <w:color w:val="#410a8c"/>
                  <w:u w:val="single"/>
                </w:rPr>
                <w:t xml:space="preserve">halshs-03669991v1</w:t>
              </w:r>
            </w:hyperlink>
          </w:p>
        </w:tc>
      </w:tr>
      <w:tr>
        <w:trPr/>
        <w:tc>
          <w:tcPr>
            <w:noWrap/>
          </w:tcPr>
          <w:p>
            <w:pPr>
              <w:spacing w:after="200"/>
            </w:pPr>
            <w:hyperlink r:id="rId131" w:history="1">
              <w:r>
                <w:rPr>
                  <w:color w:val="1e198e"/>
                  <w:b w:val="1"/>
                  <w:bCs w:val="1"/>
                  <w:u w:val="single"/>
                </w:rPr>
                <w:t xml:space="preserve">La contribution des théories de la justice à la réflexion sur le triage en réanimation.</w:t>
              </w:r>
            </w:hyperlink>
          </w:p>
          <w:p>
            <w:pPr/>
            <w:hyperlink r:id="rId119" w:history="1">
              <w:r>
                <w:rPr>
                  <w:color w:val="#410a8c"/>
                  <w:u w:val="single"/>
                </w:rPr>
                <w:t xml:space="preserve">Paul-Loup Weil-Dubuc</w:t>
              </w:r>
            </w:hyperlink>
            <w:r>
              <w:rPr/>
              <w:t xml:space="preserve">,</w:t>
            </w:r>
            <w:hyperlink r:id="rId42" w:history="1">
              <w:r>
                <w:rPr>
                  <w:color w:val="#410a8c"/>
                  <w:u w:val="single"/>
                </w:rPr>
                <w:t xml:space="preserve">Clémence Thebaut</w:t>
              </w:r>
            </w:hyperlink>
          </w:p>
          <w:p>
            <w:pPr/>
            <w:r>
              <w:rPr>
                <w:i w:val="1"/>
                <w:iCs w:val="1"/>
              </w:rPr>
              <w:t xml:space="preserve">OBSERVATOIRE COVID-19 ÉTHIQUE &amp; SOCIETE ENJEUX ÉTHIQUES DÉCISIONNELS EN RÉANIMATION SYNTHESE N°1 – 18 MARS 2020</w:t>
            </w:r>
            <w:r>
              <w:rPr/>
              <w:t xml:space="preserve">, 2020, pp.33-35</w:t>
            </w:r>
          </w:p>
          <w:p>
            <w:pPr/>
            <w:r>
              <w:rPr/>
              <w:t xml:space="preserve">Autre publication scientifique</w:t>
            </w:r>
          </w:p>
          <w:p>
            <w:pPr/>
            <w:hyperlink r:id="rId131" w:history="1">
              <w:r>
                <w:rPr>
                  <w:color w:val="#410a8c"/>
                  <w:u w:val="single"/>
                </w:rPr>
                <w:t xml:space="preserve">hal-02937529v1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naissance de l’épidémiologie clinique au prisme de la typologie des épistémès de Foucault : quelle contribution pour éclairer les discussions actuelles sur l’évaluation économique en santé ?</w:t>
              </w:r>
            </w:hyperlink>
          </w:p>
          <w:p>
            <w:pPr/>
            <w:hyperlink r:id="rId42" w:history="1">
              <w:r>
                <w:rPr>
                  <w:color w:val="#410a8c"/>
                  <w:u w:val="single"/>
                </w:rPr>
                <w:t xml:space="preserve">Clémence Thebaut</w:t>
              </w:r>
            </w:hyperlink>
          </w:p>
          <w:p>
            <w:pPr/>
            <w:r>
              <w:rPr/>
              <w:t xml:space="preserve">2026</w:t>
            </w:r>
          </w:p>
          <w:p>
            <w:pPr/>
            <w:r>
              <w:rPr/>
              <w:t xml:space="preserve">Pré-publication, Document de travail</w:t>
            </w:r>
          </w:p>
          <w:p>
            <w:pPr/>
            <w:hyperlink r:id="rId132" w:history="1">
              <w:r>
                <w:rPr>
                  <w:color w:val="#410a8c"/>
                  <w:u w:val="single"/>
                </w:rPr>
                <w:t xml:space="preserve">hal-05590703v1</w:t>
              </w:r>
            </w:hyperlink>
          </w:p>
        </w:tc>
      </w:tr>
      <w:tr>
        <w:trPr/>
        <w:tc>
          <w:tcPr>
            <w:noWrap/>
          </w:tcPr>
          <w:p>
            <w:pPr>
              <w:spacing w:after="200"/>
            </w:pPr>
            <w:hyperlink r:id="rId133" w:history="1">
              <w:r>
                <w:rPr>
                  <w:color w:val="1e198e"/>
                  <w:b w:val="1"/>
                  <w:bCs w:val="1"/>
                  <w:u w:val="single"/>
                </w:rPr>
                <w:t xml:space="preserve">Eliciting preferences for well-being measurement: A comparison of methods</w:t>
              </w:r>
            </w:hyperlink>
          </w:p>
          <w:p>
            <w:pPr/>
            <w:hyperlink r:id="rId134" w:history="1">
              <w:r>
                <w:rPr>
                  <w:color w:val="#410a8c"/>
                  <w:u w:val="single"/>
                </w:rPr>
                <w:t xml:space="preserve">Shaun da Costa</w:t>
              </w:r>
            </w:hyperlink>
            <w:r>
              <w:rPr/>
              <w:t xml:space="preserve">,</w:t>
            </w:r>
            <w:hyperlink r:id="rId85" w:history="1">
              <w:r>
                <w:rPr>
                  <w:color w:val="#410a8c"/>
                  <w:u w:val="single"/>
                </w:rPr>
                <w:t xml:space="preserve">Marc Fleurbaey</w:t>
              </w:r>
            </w:hyperlink>
            <w:r>
              <w:rPr/>
              <w:t xml:space="preserve">,</w:t>
            </w:r>
            <w:hyperlink r:id="rId135" w:history="1">
              <w:r>
                <w:rPr>
                  <w:color w:val="#410a8c"/>
                  <w:u w:val="single"/>
                </w:rPr>
                <w:t xml:space="preserve">Santiago Burone</w:t>
              </w:r>
            </w:hyperlink>
            <w:r>
              <w:rPr/>
              <w:t xml:space="preserve">,</w:t>
            </w:r>
            <w:hyperlink r:id="rId136" w:history="1">
              <w:r>
                <w:rPr>
                  <w:color w:val="#410a8c"/>
                  <w:u w:val="single"/>
                </w:rPr>
                <w:t xml:space="preserve">Capucine Jaud</w:t>
              </w:r>
            </w:hyperlink>
            <w:r>
              <w:rPr/>
              <w:t xml:space="preserve">,</w:t>
            </w:r>
            <w:hyperlink r:id="rId83" w:history="1">
              <w:r>
                <w:rPr>
                  <w:color w:val="#410a8c"/>
                  <w:u w:val="single"/>
                </w:rPr>
                <w:t xml:space="preserve">Erik Schokkaert</w:t>
              </w:r>
            </w:hyperlink>
            <w:r>
              <w:rPr/>
              <w:t xml:space="preserve">et al.</w:t>
            </w:r>
          </w:p>
          <w:p>
            <w:pPr/>
            <w:r>
              <w:rPr/>
              <w:t xml:space="preserve">2025</w:t>
            </w:r>
          </w:p>
          <w:p>
            <w:pPr/>
            <w:r>
              <w:rPr/>
              <w:t xml:space="preserve">Pré-publication, Document de travail</w:t>
            </w:r>
            <w:r>
              <w:rPr/>
              <w:t xml:space="preserve"> (working paper)</w:t>
            </w:r>
          </w:p>
          <w:p>
            <w:pPr/>
            <w:hyperlink r:id="rId133" w:history="1">
              <w:r>
                <w:rPr>
                  <w:color w:val="#410a8c"/>
                  <w:u w:val="single"/>
                </w:rPr>
                <w:t xml:space="preserve">halshs-05416108v1</w:t>
              </w:r>
            </w:hyperlink>
          </w:p>
        </w:tc>
      </w:tr>
      <w:tr>
        <w:trPr/>
        <w:tc>
          <w:tcPr>
            <w:noWrap/>
          </w:tcPr>
          <w:p>
            <w:pPr>
              <w:spacing w:after="200"/>
            </w:pPr>
            <w:hyperlink r:id="rId137" w:history="1">
              <w:r>
                <w:rPr>
                  <w:color w:val="1e198e"/>
                  <w:b w:val="1"/>
                  <w:bCs w:val="1"/>
                  <w:u w:val="single"/>
                </w:rPr>
                <w:t xml:space="preserve">Cost-utility analysis or equivalent income approach to evaluate healthcare programs: what impact on allocation recommendations? A tutorial.</w:t>
              </w:r>
            </w:hyperlink>
          </w:p>
          <w:p>
            <w:pPr/>
            <w:hyperlink r:id="rId138" w:history="1">
              <w:r>
                <w:rPr>
                  <w:color w:val="#410a8c"/>
                  <w:u w:val="single"/>
                </w:rPr>
                <w:t xml:space="preserve">Pauline Chauvin</w:t>
              </w:r>
            </w:hyperlink>
            <w:r>
              <w:rPr/>
              <w:t xml:space="preserve">,</w:t>
            </w:r>
            <w:hyperlink r:id="rId42" w:history="1">
              <w:r>
                <w:rPr>
                  <w:color w:val="#410a8c"/>
                  <w:u w:val="single"/>
                </w:rPr>
                <w:t xml:space="preserve">Clémence Thebaut</w:t>
              </w:r>
            </w:hyperlink>
          </w:p>
          <w:p>
            <w:pPr/>
            <w:r>
              <w:rPr/>
              <w:t xml:space="preserve">2024</w:t>
            </w:r>
          </w:p>
          <w:p>
            <w:pPr/>
            <w:r>
              <w:rPr/>
              <w:t xml:space="preserve">Pré-publication, Document de travail</w:t>
            </w:r>
          </w:p>
          <w:p>
            <w:pPr/>
            <w:hyperlink r:id="rId137" w:history="1">
              <w:r>
                <w:rPr>
                  <w:color w:val="#410a8c"/>
                  <w:u w:val="single"/>
                </w:rPr>
                <w:t xml:space="preserve">hal-04902931v1</w:t>
              </w:r>
            </w:hyperlink>
          </w:p>
        </w:tc>
      </w:tr>
      <w:tr>
        <w:trPr/>
        <w:tc>
          <w:tcPr>
            <w:noWrap/>
          </w:tcPr>
          <w:p>
            <w:pPr>
              <w:spacing w:after="200"/>
            </w:pPr>
            <w:hyperlink r:id="rId139" w:history="1">
              <w:r>
                <w:rPr>
                  <w:color w:val="1e198e"/>
                  <w:b w:val="1"/>
                  <w:bCs w:val="1"/>
                  <w:u w:val="single"/>
                </w:rPr>
                <w:t xml:space="preserve">Assessing Individual Cost-Effectiveness Ratios (ICER) associated with health care using AI based-clinical decision support systems: which ethical issues?</w:t>
              </w:r>
            </w:hyperlink>
          </w:p>
          <w:p>
            <w:pPr/>
            <w:hyperlink r:id="rId42" w:history="1">
              <w:r>
                <w:rPr>
                  <w:color w:val="#410a8c"/>
                  <w:u w:val="single"/>
                </w:rPr>
                <w:t xml:space="preserve">Clémence Thebaut</w:t>
              </w:r>
            </w:hyperlink>
            <w:r>
              <w:rPr/>
              <w:t xml:space="preserve">,</w:t>
            </w:r>
            <w:hyperlink r:id="rId140" w:history="1">
              <w:r>
                <w:rPr>
                  <w:color w:val="#410a8c"/>
                  <w:u w:val="single"/>
                </w:rPr>
                <w:t xml:space="preserve">Jean-Claude K. Dupont</w:t>
              </w:r>
            </w:hyperlink>
            <w:r>
              <w:rPr/>
              <w:t xml:space="preserve">,</w:t>
            </w:r>
            <w:hyperlink r:id="rId47" w:history="1">
              <w:r>
                <w:rPr>
                  <w:color w:val="#410a8c"/>
                  <w:u w:val="single"/>
                </w:rPr>
                <w:t xml:space="preserve">Vincent Jolivet</w:t>
              </w:r>
            </w:hyperlink>
            <w:r>
              <w:rPr/>
              <w:t xml:space="preserve">,</w:t>
            </w:r>
            <w:hyperlink r:id="rId48" w:history="1">
              <w:r>
                <w:rPr>
                  <w:color w:val="#410a8c"/>
                  <w:u w:val="single"/>
                </w:rPr>
                <w:t xml:space="preserve">Olivier Scemama</w:t>
              </w:r>
            </w:hyperlink>
          </w:p>
          <w:p>
            <w:pPr/>
            <w:r>
              <w:rPr/>
              <w:t xml:space="preserve">2023</w:t>
            </w:r>
          </w:p>
          <w:p>
            <w:pPr/>
            <w:r>
              <w:rPr/>
              <w:t xml:space="preserve">Pré-publication, Document de travail</w:t>
            </w:r>
          </w:p>
          <w:p>
            <w:pPr/>
            <w:hyperlink r:id="rId139" w:history="1">
              <w:r>
                <w:rPr>
                  <w:color w:val="#410a8c"/>
                  <w:u w:val="single"/>
                </w:rPr>
                <w:t xml:space="preserve">hal-04154119v1</w:t>
              </w:r>
            </w:hyperlink>
          </w:p>
        </w:tc>
      </w:tr>
      <w:tr>
        <w:trPr/>
        <w:tc>
          <w:tcPr>
            <w:noWrap/>
          </w:tcPr>
          <w:p>
            <w:pPr>
              <w:spacing w:after="200"/>
            </w:pPr>
            <w:hyperlink r:id="rId141" w:history="1">
              <w:r>
                <w:rPr>
                  <w:color w:val="1e198e"/>
                  <w:b w:val="1"/>
                  <w:bCs w:val="1"/>
                  <w:u w:val="single"/>
                </w:rPr>
                <w:t xml:space="preserve">The Marginal Revolution in the light of Foucault's typology of epistemes</w:t>
              </w:r>
            </w:hyperlink>
          </w:p>
          <w:p>
            <w:pPr/>
            <w:hyperlink r:id="rId42" w:history="1">
              <w:r>
                <w:rPr>
                  <w:color w:val="#410a8c"/>
                  <w:u w:val="single"/>
                </w:rPr>
                <w:t xml:space="preserve">Clémence Thebaut</w:t>
              </w:r>
            </w:hyperlink>
          </w:p>
          <w:p>
            <w:pPr/>
            <w:r>
              <w:rPr/>
              <w:t xml:space="preserve">2023</w:t>
            </w:r>
          </w:p>
          <w:p>
            <w:pPr/>
            <w:r>
              <w:rPr/>
              <w:t xml:space="preserve">Pré-publication, Document de travail</w:t>
            </w:r>
          </w:p>
          <w:p>
            <w:pPr/>
            <w:hyperlink r:id="rId141" w:history="1">
              <w:r>
                <w:rPr>
                  <w:color w:val="#410a8c"/>
                  <w:u w:val="single"/>
                </w:rPr>
                <w:t xml:space="preserve">hal-04139952v1</w:t>
              </w:r>
            </w:hyperlink>
          </w:p>
        </w:tc>
      </w:tr>
      <w:tr>
        <w:trPr/>
        <w:tc>
          <w:tcPr>
            <w:noWrap/>
          </w:tcPr>
          <w:p>
            <w:pPr>
              <w:spacing w:after="200"/>
            </w:pPr>
            <w:hyperlink r:id="rId142" w:history="1">
              <w:r>
                <w:rPr>
                  <w:color w:val="1e198e"/>
                  <w:b w:val="1"/>
                  <w:bCs w:val="1"/>
                  <w:u w:val="single"/>
                </w:rPr>
                <w:t xml:space="preserve">The Philosophical Justifications of the “Fair Innings Argument” and Related Controversies</w:t>
              </w:r>
            </w:hyperlink>
          </w:p>
          <w:p>
            <w:pPr/>
            <w:hyperlink r:id="rId42" w:history="1">
              <w:r>
                <w:rPr>
                  <w:color w:val="#410a8c"/>
                  <w:u w:val="single"/>
                </w:rPr>
                <w:t xml:space="preserve">Clémence Thebaut</w:t>
              </w:r>
            </w:hyperlink>
            <w:r>
              <w:rPr/>
              <w:t xml:space="preserve">,</w:t>
            </w:r>
            <w:hyperlink r:id="rId119" w:history="1">
              <w:r>
                <w:rPr>
                  <w:color w:val="#410a8c"/>
                  <w:u w:val="single"/>
                </w:rPr>
                <w:t xml:space="preserve">Paul-Loup Weil-Dubuc</w:t>
              </w:r>
            </w:hyperlink>
            <w:r>
              <w:rPr/>
              <w:t xml:space="preserve">,</w:t>
            </w:r>
            <w:hyperlink r:id="rId88" w:history="1">
              <w:r>
                <w:rPr>
                  <w:color w:val="#410a8c"/>
                  <w:u w:val="single"/>
                </w:rPr>
                <w:t xml:space="preserve">Jérôme Wittwer</w:t>
              </w:r>
            </w:hyperlink>
          </w:p>
          <w:p>
            <w:pPr/>
            <w:r>
              <w:rPr/>
              <w:t xml:space="preserve">2022</w:t>
            </w:r>
          </w:p>
          <w:p>
            <w:pPr/>
            <w:r>
              <w:rPr/>
              <w:t xml:space="preserve">Pré-publication, Document de travail</w:t>
            </w:r>
          </w:p>
          <w:p>
            <w:pPr/>
            <w:hyperlink r:id="rId142" w:history="1">
              <w:r>
                <w:rPr>
                  <w:color w:val="#410a8c"/>
                  <w:u w:val="single"/>
                </w:rPr>
                <w:t xml:space="preserve">halshs-03670001v1</w:t>
              </w:r>
            </w:hyperlink>
          </w:p>
        </w:tc>
      </w:tr>
      <w:tr>
        <w:trPr/>
        <w:tc>
          <w:tcPr>
            <w:noWrap/>
          </w:tcPr>
          <w:p>
            <w:pPr>
              <w:spacing w:after="200"/>
            </w:pPr>
            <w:hyperlink r:id="rId143" w:history="1">
              <w:r>
                <w:rPr>
                  <w:color w:val="1e198e"/>
                  <w:b w:val="1"/>
                  <w:bCs w:val="1"/>
                  <w:u w:val="single"/>
                </w:rPr>
                <w:t xml:space="preserve">Généalogie de l'évaluation économique en santé</w:t>
              </w:r>
            </w:hyperlink>
          </w:p>
          <w:p>
            <w:pPr/>
            <w:hyperlink r:id="rId42" w:history="1">
              <w:r>
                <w:rPr>
                  <w:color w:val="#410a8c"/>
                  <w:u w:val="single"/>
                </w:rPr>
                <w:t xml:space="preserve">Clémence Thebaut</w:t>
              </w:r>
            </w:hyperlink>
          </w:p>
          <w:p>
            <w:pPr/>
            <w:r>
              <w:rPr/>
              <w:t xml:space="preserve">2022</w:t>
            </w:r>
          </w:p>
          <w:p>
            <w:pPr/>
            <w:r>
              <w:rPr/>
              <w:t xml:space="preserve">Pré-publication, Document de travail</w:t>
            </w:r>
          </w:p>
          <w:p>
            <w:pPr/>
            <w:hyperlink r:id="rId143" w:history="1">
              <w:r>
                <w:rPr>
                  <w:color w:val="#410a8c"/>
                  <w:u w:val="single"/>
                </w:rPr>
                <w:t xml:space="preserve">halshs-03663711v1</w:t>
              </w:r>
            </w:hyperlink>
          </w:p>
        </w:tc>
      </w:tr>
      <w:tr>
        <w:trPr/>
        <w:tc>
          <w:tcPr>
            <w:noWrap/>
          </w:tcPr>
          <w:p>
            <w:pPr>
              <w:spacing w:after="200"/>
            </w:pPr>
            <w:hyperlink r:id="rId144" w:history="1">
              <w:r>
                <w:rPr>
                  <w:color w:val="1e198e"/>
                  <w:b w:val="1"/>
                  <w:bCs w:val="1"/>
                  <w:u w:val="single"/>
                </w:rPr>
                <w:t xml:space="preserve">Protéger de l'état de santé de la population ou respecter les libertés individuelles en contexte épidémique : quelles contributions des économistes ?</w:t>
              </w:r>
            </w:hyperlink>
          </w:p>
          <w:p>
            <w:pPr/>
            <w:hyperlink r:id="rId42" w:history="1">
              <w:r>
                <w:rPr>
                  <w:color w:val="#410a8c"/>
                  <w:u w:val="single"/>
                </w:rPr>
                <w:t xml:space="preserve">Clémence Thebaut</w:t>
              </w:r>
            </w:hyperlink>
          </w:p>
          <w:p>
            <w:pPr/>
            <w:r>
              <w:rPr/>
              <w:t xml:space="preserve">2021</w:t>
            </w:r>
          </w:p>
          <w:p>
            <w:pPr/>
            <w:r>
              <w:rPr/>
              <w:t xml:space="preserve">Pré-publication, Document de travail</w:t>
            </w:r>
          </w:p>
          <w:p>
            <w:pPr/>
            <w:hyperlink r:id="rId144" w:history="1">
              <w:r>
                <w:rPr>
                  <w:color w:val="#410a8c"/>
                  <w:u w:val="single"/>
                </w:rPr>
                <w:t xml:space="preserve">hal-03499432v1</w:t>
              </w:r>
            </w:hyperlink>
          </w:p>
        </w:tc>
      </w:tr>
      <w:tr>
        <w:trPr/>
        <w:tc>
          <w:tcPr>
            <w:noWrap/>
          </w:tcPr>
          <w:p>
            <w:pPr>
              <w:spacing w:after="200"/>
            </w:pPr>
            <w:hyperlink r:id="rId145" w:history="1">
              <w:r>
                <w:rPr>
                  <w:color w:val="1e198e"/>
                  <w:b w:val="1"/>
                  <w:bCs w:val="1"/>
                  <w:u w:val="single"/>
                </w:rPr>
                <w:t xml:space="preserve">L'évaluation économique en santé au prisme de la typologie des épistémès de Foucault</w:t>
              </w:r>
            </w:hyperlink>
          </w:p>
          <w:p>
            <w:pPr/>
            <w:hyperlink r:id="rId42" w:history="1">
              <w:r>
                <w:rPr>
                  <w:color w:val="#410a8c"/>
                  <w:u w:val="single"/>
                </w:rPr>
                <w:t xml:space="preserve">Clémence Thebaut</w:t>
              </w:r>
            </w:hyperlink>
          </w:p>
          <w:p>
            <w:pPr/>
            <w:r>
              <w:rPr/>
              <w:t xml:space="preserve">2021</w:t>
            </w:r>
          </w:p>
          <w:p>
            <w:pPr/>
            <w:r>
              <w:rPr/>
              <w:t xml:space="preserve">Pré-publication, Document de travail</w:t>
            </w:r>
          </w:p>
          <w:p>
            <w:pPr/>
            <w:hyperlink r:id="rId145" w:history="1">
              <w:r>
                <w:rPr>
                  <w:color w:val="#410a8c"/>
                  <w:u w:val="single"/>
                </w:rPr>
                <w:t xml:space="preserve">hal-03499454v1</w:t>
              </w:r>
            </w:hyperlink>
          </w:p>
        </w:tc>
      </w:tr>
      <w:tr>
        <w:trPr/>
        <w:tc>
          <w:tcPr>
            <w:noWrap/>
          </w:tcPr>
          <w:p>
            <w:pPr>
              <w:spacing w:after="200"/>
            </w:pPr>
            <w:hyperlink r:id="rId146" w:history="1">
              <w:r>
                <w:rPr>
                  <w:color w:val="1e198e"/>
                  <w:b w:val="1"/>
                  <w:bCs w:val="1"/>
                  <w:u w:val="single"/>
                </w:rPr>
                <w:t xml:space="preserve">Justifications philosophiques du critère de fair innings et controverses</w:t>
              </w:r>
            </w:hyperlink>
          </w:p>
          <w:p>
            <w:pPr/>
            <w:hyperlink r:id="rId119" w:history="1">
              <w:r>
                <w:rPr>
                  <w:color w:val="#410a8c"/>
                  <w:u w:val="single"/>
                </w:rPr>
                <w:t xml:space="preserve">Paul-Loup Weil-Dubuc</w:t>
              </w:r>
            </w:hyperlink>
            <w:r>
              <w:rPr/>
              <w:t xml:space="preserve">,</w:t>
            </w:r>
            <w:hyperlink r:id="rId88" w:history="1">
              <w:r>
                <w:rPr>
                  <w:color w:val="#410a8c"/>
                  <w:u w:val="single"/>
                </w:rPr>
                <w:t xml:space="preserve">Jérôme Wittwer</w:t>
              </w:r>
            </w:hyperlink>
            <w:r>
              <w:rPr/>
              <w:t xml:space="preserve">,</w:t>
            </w:r>
            <w:hyperlink r:id="rId42" w:history="1">
              <w:r>
                <w:rPr>
                  <w:color w:val="#410a8c"/>
                  <w:u w:val="single"/>
                </w:rPr>
                <w:t xml:space="preserve">Clémence Thebaut</w:t>
              </w:r>
            </w:hyperlink>
          </w:p>
          <w:p>
            <w:pPr/>
            <w:r>
              <w:rPr/>
              <w:t xml:space="preserve">2020</w:t>
            </w:r>
          </w:p>
          <w:p>
            <w:pPr/>
            <w:r>
              <w:rPr/>
              <w:t xml:space="preserve">Pré-publication, Document de travail</w:t>
            </w:r>
          </w:p>
          <w:p>
            <w:pPr/>
            <w:hyperlink r:id="rId146" w:history="1">
              <w:r>
                <w:rPr>
                  <w:color w:val="#410a8c"/>
                  <w:u w:val="single"/>
                </w:rPr>
                <w:t xml:space="preserve">halshs-03031729v1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Maladies orphelines et rares ; Technologies, Information et Coordination</w:t>
              </w:r>
            </w:hyperlink>
          </w:p>
          <w:p>
            <w:pPr/>
            <w:hyperlink r:id="rId148" w:history="1">
              <w:r>
                <w:rPr>
                  <w:color w:val="#410a8c"/>
                  <w:u w:val="single"/>
                </w:rPr>
                <w:t xml:space="preserve">Isabelle Hirtzlin</w:t>
              </w:r>
            </w:hyperlink>
            <w:r>
              <w:rPr/>
              <w:t xml:space="preserve">,</w:t>
            </w:r>
            <w:hyperlink r:id="rId149" w:history="1">
              <w:r>
                <w:rPr>
                  <w:color w:val="#410a8c"/>
                  <w:u w:val="single"/>
                </w:rPr>
                <w:t xml:space="preserve">Florence Gallois</w:t>
              </w:r>
            </w:hyperlink>
            <w:r>
              <w:rPr/>
              <w:t xml:space="preserve">,</w:t>
            </w:r>
            <w:hyperlink r:id="rId150" w:history="1">
              <w:r>
                <w:rPr>
                  <w:color w:val="#410a8c"/>
                  <w:u w:val="single"/>
                </w:rPr>
                <w:t xml:space="preserve">Stéphane Sanchez</w:t>
              </w:r>
            </w:hyperlink>
            <w:r>
              <w:rPr/>
              <w:t xml:space="preserve">,</w:t>
            </w:r>
            <w:hyperlink r:id="rId42" w:history="1">
              <w:r>
                <w:rPr>
                  <w:color w:val="#410a8c"/>
                  <w:u w:val="single"/>
                </w:rPr>
                <w:t xml:space="preserve">Clémence Thebaut</w:t>
              </w:r>
            </w:hyperlink>
            <w:r>
              <w:rPr/>
              <w:t xml:space="preserve">,</w:t>
            </w:r>
            <w:hyperlink r:id="rId151" w:history="1">
              <w:r>
                <w:rPr>
                  <w:color w:val="#410a8c"/>
                  <w:u w:val="single"/>
                </w:rPr>
                <w:t xml:space="preserve">Astrid Lambert</w:t>
              </w:r>
            </w:hyperlink>
            <w:r>
              <w:rPr/>
              <w:t xml:space="preserve">et al.</w:t>
            </w:r>
          </w:p>
          <w:p>
            <w:pPr/>
            <w:r>
              <w:rPr/>
              <w:t xml:space="preserve">Centre d'économie de la Sorbonne (CNRS - UMR 8174). 2024</w:t>
            </w:r>
          </w:p>
          <w:p>
            <w:pPr/>
            <w:r>
              <w:rPr/>
              <w:t xml:space="preserve">Rapport</w:t>
            </w:r>
            <w:r>
              <w:rPr/>
              <w:t xml:space="preserve"> (rapport de recherche)</w:t>
            </w:r>
          </w:p>
          <w:p>
            <w:pPr/>
            <w:hyperlink r:id="rId147" w:history="1">
              <w:r>
                <w:rPr>
                  <w:color w:val="#410a8c"/>
                  <w:u w:val="single"/>
                </w:rPr>
                <w:t xml:space="preserve">hal-04616534v1</w:t>
              </w:r>
            </w:hyperlink>
          </w:p>
        </w:tc>
      </w:tr>
      <w:tr>
        <w:trPr/>
        <w:tc>
          <w:tcPr>
            <w:noWrap/>
          </w:tcPr>
          <w:p>
            <w:pPr>
              <w:spacing w:after="200"/>
            </w:pPr>
            <w:hyperlink r:id="rId152" w:history="1">
              <w:r>
                <w:rPr>
                  <w:color w:val="1e198e"/>
                  <w:b w:val="1"/>
                  <w:bCs w:val="1"/>
                  <w:u w:val="single"/>
                </w:rPr>
                <w:t xml:space="preserve">Actualisation de l’état des connaissances sur la prévention des anomalies de fermeture du tube neural par les folates</w:t>
              </w:r>
            </w:hyperlink>
          </w:p>
          <w:p>
            <w:pPr/>
            <w:hyperlink r:id="rId35" w:history="1">
              <w:r>
                <w:rPr>
                  <w:color w:val="#410a8c"/>
                  <w:u w:val="single"/>
                </w:rPr>
                <w:t xml:space="preserve">Julia Baudry</w:t>
              </w:r>
            </w:hyperlink>
            <w:r>
              <w:rPr/>
              <w:t xml:space="preserve">,</w:t>
            </w:r>
            <w:hyperlink r:id="rId36" w:history="1">
              <w:r>
                <w:rPr>
                  <w:color w:val="#410a8c"/>
                  <w:u w:val="single"/>
                </w:rPr>
                <w:t xml:space="preserve">Blandine de Lauzon-Guillain</w:t>
              </w:r>
            </w:hyperlink>
            <w:r>
              <w:rPr/>
              <w:t xml:space="preserve">,</w:t>
            </w:r>
            <w:hyperlink r:id="rId38" w:history="1">
              <w:r>
                <w:rPr>
                  <w:color w:val="#410a8c"/>
                  <w:u w:val="single"/>
                </w:rPr>
                <w:t xml:space="preserve">Rym El Rafei-Julia</w:t>
              </w:r>
            </w:hyperlink>
            <w:r>
              <w:rPr/>
              <w:t xml:space="preserve">,</w:t>
            </w:r>
            <w:hyperlink r:id="rId39" w:history="1">
              <w:r>
                <w:rPr>
                  <w:color w:val="#410a8c"/>
                  <w:u w:val="single"/>
                </w:rPr>
                <w:t xml:space="preserve">Julie Boudet-Berquier</w:t>
              </w:r>
            </w:hyperlink>
            <w:r>
              <w:rPr/>
              <w:t xml:space="preserve">,</w:t>
            </w:r>
            <w:hyperlink r:id="rId42" w:history="1">
              <w:r>
                <w:rPr>
                  <w:color w:val="#410a8c"/>
                  <w:u w:val="single"/>
                </w:rPr>
                <w:t xml:space="preserve">Clémence Thebaut</w:t>
              </w:r>
            </w:hyperlink>
            <w:r>
              <w:rPr/>
              <w:t xml:space="preserve">et al.</w:t>
            </w:r>
          </w:p>
          <w:p>
            <w:pPr/>
            <w:r>
              <w:rPr/>
              <w:t xml:space="preserve">Saisine n°2023-SA-0019, Anses. 2024, 202 p</w:t>
            </w:r>
          </w:p>
          <w:p>
            <w:pPr/>
            <w:r>
              <w:rPr/>
              <w:t xml:space="preserve">Rapport</w:t>
            </w:r>
            <w:r>
              <w:rPr/>
              <w:t xml:space="preserve"> (rapport d’expertise collective)</w:t>
            </w:r>
          </w:p>
          <w:p>
            <w:pPr/>
            <w:hyperlink r:id="rId152" w:history="1">
              <w:r>
                <w:rPr>
                  <w:color w:val="#410a8c"/>
                  <w:u w:val="single"/>
                </w:rPr>
                <w:t xml:space="preserve">anses-04855311v1</w:t>
              </w:r>
            </w:hyperlink>
          </w:p>
        </w:tc>
      </w:tr>
      <w:tr>
        <w:trPr/>
        <w:tc>
          <w:tcPr>
            <w:noWrap/>
          </w:tcPr>
          <w:p>
            <w:pPr>
              <w:spacing w:after="200"/>
            </w:pPr>
            <w:hyperlink r:id="rId153" w:history="1">
              <w:r>
                <w:rPr>
                  <w:color w:val="1e198e"/>
                  <w:b w:val="1"/>
                  <w:bCs w:val="1"/>
                  <w:u w:val="single"/>
                </w:rPr>
                <w:t xml:space="preserve">Synthèse - Evaluation du projet régional de santé (PRS) d'Ile-de-France 2018-2022</w:t>
              </w:r>
            </w:hyperlink>
          </w:p>
          <w:p>
            <w:pPr/>
            <w:hyperlink r:id="rId154" w:history="1">
              <w:r>
                <w:rPr>
                  <w:color w:val="#410a8c"/>
                  <w:u w:val="single"/>
                </w:rPr>
                <w:t xml:space="preserve">Daniel Benamouzig</w:t>
              </w:r>
            </w:hyperlink>
            <w:r>
              <w:rPr/>
              <w:t xml:space="preserve">,</w:t>
            </w:r>
            <w:hyperlink r:id="rId155" w:history="1">
              <w:r>
                <w:rPr>
                  <w:color w:val="#410a8c"/>
                  <w:u w:val="single"/>
                </w:rPr>
                <w:t xml:space="preserve">Mauricio Aranda</w:t>
              </w:r>
            </w:hyperlink>
            <w:r>
              <w:rPr/>
              <w:t xml:space="preserve">,</w:t>
            </w:r>
            <w:hyperlink r:id="rId156" w:history="1">
              <w:r>
                <w:rPr>
                  <w:color w:val="#410a8c"/>
                  <w:u w:val="single"/>
                </w:rPr>
                <w:t xml:space="preserve">Régine Bercot</w:t>
              </w:r>
            </w:hyperlink>
            <w:r>
              <w:rPr/>
              <w:t xml:space="preserve">,</w:t>
            </w:r>
            <w:hyperlink r:id="rId157" w:history="1">
              <w:r>
                <w:rPr>
                  <w:color w:val="#410a8c"/>
                  <w:u w:val="single"/>
                </w:rPr>
                <w:t xml:space="preserve">Henri Bergeron</w:t>
              </w:r>
            </w:hyperlink>
            <w:r>
              <w:rPr/>
              <w:t xml:space="preserve">,</w:t>
            </w:r>
            <w:hyperlink r:id="rId158" w:history="1">
              <w:r>
                <w:rPr>
                  <w:color w:val="#410a8c"/>
                  <w:u w:val="single"/>
                </w:rPr>
                <w:t xml:space="preserve">Marie-Aline Bloch</w:t>
              </w:r>
            </w:hyperlink>
            <w:r>
              <w:rPr/>
              <w:t xml:space="preserve">et al.</w:t>
            </w:r>
          </w:p>
          <w:p>
            <w:pPr/>
            <w:r>
              <w:rPr/>
              <w:t xml:space="preserve">Chaire Santé de Sciences Po Paris (France). 2023, pp.29</w:t>
            </w:r>
          </w:p>
          <w:p>
            <w:pPr/>
            <w:r>
              <w:rPr/>
              <w:t xml:space="preserve">Rapport</w:t>
            </w:r>
            <w:r>
              <w:rPr/>
              <w:t xml:space="preserve"> (rapport de recherche)</w:t>
            </w:r>
          </w:p>
          <w:p>
            <w:pPr/>
            <w:hyperlink r:id="rId153" w:history="1">
              <w:r>
                <w:rPr>
                  <w:color w:val="#410a8c"/>
                  <w:u w:val="single"/>
                </w:rPr>
                <w:t xml:space="preserve">hal-04908790v1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Ethic and health economic evaluation in the context of decision-making about reimbursement of health technologies by the national health insurance</w:t>
              </w:r>
            </w:hyperlink>
          </w:p>
          <w:p>
            <w:pPr/>
            <w:hyperlink r:id="rId42" w:history="1">
              <w:r>
                <w:rPr>
                  <w:color w:val="#410a8c"/>
                  <w:u w:val="single"/>
                </w:rPr>
                <w:t xml:space="preserve">Clémence Thebaut</w:t>
              </w:r>
            </w:hyperlink>
          </w:p>
          <w:p>
            <w:pPr/>
            <w:r>
              <w:rPr/>
              <w:t xml:space="preserve">Economics and Finance. Université Paris Dauphine - Paris IX, 2012. English. </w:t>
            </w:r>
            <w:hyperlink r:id="rId160" w:history="1">
              <w:r>
                <w:rPr>
                  <w:color w:val="#410a8c"/>
                  <w:u w:val="single"/>
                </w:rPr>
                <w:t xml:space="preserve">⟨NNT : 2012PA090044⟩</w:t>
              </w:r>
            </w:hyperlink>
          </w:p>
          <w:p>
            <w:pPr/>
            <w:r>
              <w:rPr/>
              <w:t xml:space="preserve">Thèse</w:t>
            </w:r>
          </w:p>
          <w:p>
            <w:pPr/>
            <w:hyperlink r:id="rId159" w:history="1">
              <w:r>
                <w:rPr>
                  <w:color w:val="#410a8c"/>
                  <w:u w:val="single"/>
                </w:rPr>
                <w:t xml:space="preserve">tel-00780340v1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Normativité de l’évaluation économique en santé : méthodes, pratiques et discours</w:t>
              </w:r>
            </w:hyperlink>
          </w:p>
          <w:p>
            <w:pPr/>
            <w:hyperlink r:id="rId42" w:history="1">
              <w:r>
                <w:rPr>
                  <w:color w:val="#410a8c"/>
                  <w:u w:val="single"/>
                </w:rPr>
                <w:t xml:space="preserve">Clémence Thebaut</w:t>
              </w:r>
            </w:hyperlink>
          </w:p>
          <w:p>
            <w:pPr/>
            <w:r>
              <w:rPr/>
              <w:t xml:space="preserve">Economies et finances. Université de Lorraine, 2025</w:t>
            </w:r>
          </w:p>
          <w:p>
            <w:pPr/>
            <w:r>
              <w:rPr/>
              <w:t xml:space="preserve">HDR</w:t>
            </w:r>
          </w:p>
          <w:p>
            <w:pPr/>
            <w:hyperlink r:id="rId161" w:history="1">
              <w:r>
                <w:rPr>
                  <w:color w:val="#410a8c"/>
                  <w:u w:val="single"/>
                </w:rPr>
                <w:t xml:space="preserve">tel-04922570v1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4850904v1" TargetMode="External"/><Relationship Id="rId8" Type="http://schemas.openxmlformats.org/officeDocument/2006/relationships/hyperlink" Target="https://hal.science/search/index/?q=*&amp;authFullName_s=Th&#233;o Pezel" TargetMode="External"/><Relationship Id="rId9" Type="http://schemas.openxmlformats.org/officeDocument/2006/relationships/hyperlink" Target="https://hal.science/search/index/?q=*&amp;authFullName_s=Cl&#233;mence Th&#233;baut" TargetMode="External"/><Relationship Id="rId10" Type="http://schemas.openxmlformats.org/officeDocument/2006/relationships/hyperlink" Target="https://hal.science/search/index/?q=*&amp;authFullName_s=Yohann Bohbot" TargetMode="External"/><Relationship Id="rId11" Type="http://schemas.openxmlformats.org/officeDocument/2006/relationships/hyperlink" Target="https://hal.science/search/index/?q=*&amp;authFullName_s=Charles Fauvel" TargetMode="External"/><Relationship Id="rId12" Type="http://schemas.openxmlformats.org/officeDocument/2006/relationships/hyperlink" Target="https://hal.science/search/index/?q=*&amp;authFullName_s=Basile Mouhat" TargetMode="External"/><Relationship Id="rId13" Type="http://schemas.openxmlformats.org/officeDocument/2006/relationships/hyperlink" Target="https://dx.doi.org/10.1016/j.acvd.2024.10.330" TargetMode="External"/><Relationship Id="rId14" Type="http://schemas.openxmlformats.org/officeDocument/2006/relationships/hyperlink" Target="https://unilim.hal.science/hal-05357447v1" TargetMode="External"/><Relationship Id="rId15" Type="http://schemas.openxmlformats.org/officeDocument/2006/relationships/hyperlink" Target="https://hal.science/search/index/?q=*&amp;authFullName_s=Jean Toniolo" TargetMode="External"/><Relationship Id="rId16" Type="http://schemas.openxmlformats.org/officeDocument/2006/relationships/hyperlink" Target="https://hal.science/search/index/?q=*&amp;authFullName_s=Elom Iroukora" TargetMode="External"/><Relationship Id="rId17" Type="http://schemas.openxmlformats.org/officeDocument/2006/relationships/hyperlink" Target="https://hal.science/search/index/?q=*&amp;authFullName_s=Yann Colven" TargetMode="External"/><Relationship Id="rId18" Type="http://schemas.openxmlformats.org/officeDocument/2006/relationships/hyperlink" Target="https://hal.science/search/index/?q=*&amp;authFullName_s=Faustine Abla Dessi" TargetMode="External"/><Relationship Id="rId19" Type="http://schemas.openxmlformats.org/officeDocument/2006/relationships/hyperlink" Target="https://hal.science/search/index/?q=*&amp;authFullName_s=Camille Vieu" TargetMode="External"/><Relationship Id="rId20" Type="http://schemas.openxmlformats.org/officeDocument/2006/relationships/hyperlink" Target="https://dx.doi.org/10.1016/j.outlook.2025.102580" TargetMode="External"/><Relationship Id="rId21" Type="http://schemas.openxmlformats.org/officeDocument/2006/relationships/hyperlink" Target="https://unilim.hal.science/hal-05313642v1" TargetMode="External"/><Relationship Id="rId22" Type="http://schemas.openxmlformats.org/officeDocument/2006/relationships/hyperlink" Target="https://hal.science/search/index/?q=*&amp;authFullName_s=Ir&#233;n&#233;e Ahindu Konga" TargetMode="External"/><Relationship Id="rId23" Type="http://schemas.openxmlformats.org/officeDocument/2006/relationships/hyperlink" Target="https://hal.science/search/index/?q=*&amp;authFullName_s=Vanina Pofagi" TargetMode="External"/><Relationship Id="rId24" Type="http://schemas.openxmlformats.org/officeDocument/2006/relationships/hyperlink" Target="https://hal.science/search/index/?q=*&amp;authFullName_s=Alexis Parent&#233;" TargetMode="External"/><Relationship Id="rId25" Type="http://schemas.openxmlformats.org/officeDocument/2006/relationships/hyperlink" Target="https://hal.science/search/index/?q=*&amp;authFullName_s=Freddy Gnangnon" TargetMode="External"/><Relationship Id="rId26" Type="http://schemas.openxmlformats.org/officeDocument/2006/relationships/hyperlink" Target="https://hal.science/search/index/?q=*&amp;authFullName_s=Dismand Houinato" TargetMode="External"/><Relationship Id="rId27" Type="http://schemas.openxmlformats.org/officeDocument/2006/relationships/hyperlink" Target="https://dx.doi.org/10.1016/j.jcpo.2025.100629" TargetMode="External"/><Relationship Id="rId28" Type="http://schemas.openxmlformats.org/officeDocument/2006/relationships/hyperlink" Target="https://ird.hal.science/ird-04969947v1" TargetMode="External"/><Relationship Id="rId29" Type="http://schemas.openxmlformats.org/officeDocument/2006/relationships/hyperlink" Target="https://hal.science/search/index/?q=*&amp;authFullName_s=Angeladine Kenne Malaha" TargetMode="External"/><Relationship Id="rId30" Type="http://schemas.openxmlformats.org/officeDocument/2006/relationships/hyperlink" Target="https://hal.science/search/index/?q=*&amp;authFullName_s=Sem Harris Ahouantchede" TargetMode="External"/><Relationship Id="rId31" Type="http://schemas.openxmlformats.org/officeDocument/2006/relationships/hyperlink" Target="https://hal.science/search/index/?q=*&amp;authFullName_s=Dismand Stephan Houinato" TargetMode="External"/><Relationship Id="rId32" Type="http://schemas.openxmlformats.org/officeDocument/2006/relationships/hyperlink" Target="https://hal.science/search/index/?q=*&amp;authFullName_s=Dieu Donn&#233; Gnonlonfoun" TargetMode="External"/><Relationship Id="rId33" Type="http://schemas.openxmlformats.org/officeDocument/2006/relationships/hyperlink" Target="https://dx.doi.org/10.1016/j.vhri.2025.101080" TargetMode="External"/><Relationship Id="rId34" Type="http://schemas.openxmlformats.org/officeDocument/2006/relationships/hyperlink" Target="https://hal.science/hal-05329391v1" TargetMode="External"/><Relationship Id="rId35" Type="http://schemas.openxmlformats.org/officeDocument/2006/relationships/hyperlink" Target="https://hal.science/search/index/?q=*&amp;authFullName_s=Julia Baudry" TargetMode="External"/><Relationship Id="rId36" Type="http://schemas.openxmlformats.org/officeDocument/2006/relationships/hyperlink" Target="https://hal.science/search/index/?q=*&amp;authFullName_s=Blandine de Lauzon-Guillain" TargetMode="External"/><Relationship Id="rId37" Type="http://schemas.openxmlformats.org/officeDocument/2006/relationships/hyperlink" Target="https://hal.science/search/index/?q=*&amp;authFullName_s=Jean&#8208;fran&#231;ois Huneau" TargetMode="External"/><Relationship Id="rId38" Type="http://schemas.openxmlformats.org/officeDocument/2006/relationships/hyperlink" Target="https://hal.science/search/index/?q=*&amp;authFullName_s=Rym El Rafei-Julia" TargetMode="External"/><Relationship Id="rId39" Type="http://schemas.openxmlformats.org/officeDocument/2006/relationships/hyperlink" Target="https://hal.science/search/index/?q=*&amp;authFullName_s=Julie Boudet-Berquier" TargetMode="External"/><Relationship Id="rId40" Type="http://schemas.openxmlformats.org/officeDocument/2006/relationships/hyperlink" Target="https://dx.doi.org/10.2903/fr.efsa.2025.FR-0073" TargetMode="External"/><Relationship Id="rId41" Type="http://schemas.openxmlformats.org/officeDocument/2006/relationships/hyperlink" Target="https://unilim.hal.science/hal-04582914v1" TargetMode="External"/><Relationship Id="rId42" Type="http://schemas.openxmlformats.org/officeDocument/2006/relationships/hyperlink" Target="https://hal.science/search/index/?q=*&amp;authFullName_s=Cl&#233;mence Thebaut" TargetMode="External"/><Relationship Id="rId43" Type="http://schemas.openxmlformats.org/officeDocument/2006/relationships/hyperlink" Target="https://hal.science/search/index/?q=*&amp;authFullName_s=Gr&#233;goire Magloire Gansou" TargetMode="External"/><Relationship Id="rId44" Type="http://schemas.openxmlformats.org/officeDocument/2006/relationships/hyperlink" Target="https://dx.doi.org/10.1159/000538262" TargetMode="External"/><Relationship Id="rId45" Type="http://schemas.openxmlformats.org/officeDocument/2006/relationships/hyperlink" Target="https://unilim.hal.science/hal-04384563v1" TargetMode="External"/><Relationship Id="rId46" Type="http://schemas.openxmlformats.org/officeDocument/2006/relationships/hyperlink" Target="https://hal.science/search/index/?q=*&amp;authFullName_s=Jean-Claude Dupont" TargetMode="External"/><Relationship Id="rId47" Type="http://schemas.openxmlformats.org/officeDocument/2006/relationships/hyperlink" Target="https://hal.science/search/index/?q=*&amp;authFullName_s=Vincent Jolivet" TargetMode="External"/><Relationship Id="rId48" Type="http://schemas.openxmlformats.org/officeDocument/2006/relationships/hyperlink" Target="https://hal.science/search/index/?q=*&amp;authFullName_s=Olivier Scemama" TargetMode="External"/><Relationship Id="rId49" Type="http://schemas.openxmlformats.org/officeDocument/2006/relationships/hyperlink" Target="https://dx.doi.org/10.4000/ethiquepublique.7984" TargetMode="External"/><Relationship Id="rId50" Type="http://schemas.openxmlformats.org/officeDocument/2006/relationships/hyperlink" Target="https://univ-rennes.hal.science/hal-04009495v1" TargetMode="External"/><Relationship Id="rId51" Type="http://schemas.openxmlformats.org/officeDocument/2006/relationships/hyperlink" Target="https://hal.science/search/index/?q=*&amp;authFullName_s=Julien Dreyfus" TargetMode="External"/><Relationship Id="rId52" Type="http://schemas.openxmlformats.org/officeDocument/2006/relationships/hyperlink" Target="https://hal.science/search/index/?q=*&amp;authFullName_s=Etienne Audureau" TargetMode="External"/><Relationship Id="rId53" Type="http://schemas.openxmlformats.org/officeDocument/2006/relationships/hyperlink" Target="https://dx.doi.org/10.1001/jamacardio.2022.5016" TargetMode="External"/><Relationship Id="rId54" Type="http://schemas.openxmlformats.org/officeDocument/2006/relationships/hyperlink" Target="https://unilim.hal.science/hal-03551106v1" TargetMode="External"/><Relationship Id="rId55" Type="http://schemas.openxmlformats.org/officeDocument/2006/relationships/hyperlink" Target="https://hal.science/search/index/?q=*&amp;authFullName_s=Marion Vergonjeanne" TargetMode="External"/><Relationship Id="rId56" Type="http://schemas.openxmlformats.org/officeDocument/2006/relationships/hyperlink" Target="https://hal.science/search/index/?q=*&amp;authFullName_s=Emilie Auditeau" TargetMode="External"/><Relationship Id="rId57" Type="http://schemas.openxmlformats.org/officeDocument/2006/relationships/hyperlink" Target="https://hal.science/search/index/?q=*&amp;authFullName_s=Farid Boumediene" TargetMode="External"/><Relationship Id="rId58" Type="http://schemas.openxmlformats.org/officeDocument/2006/relationships/hyperlink" Target="https://hal.science/search/index/?q=*&amp;authFullName_s=Pierre-Marie Preux" TargetMode="External"/><Relationship Id="rId59" Type="http://schemas.openxmlformats.org/officeDocument/2006/relationships/hyperlink" Target="https://dx.doi.org/10.1016/j.eplepsyres.2022.106865" TargetMode="External"/><Relationship Id="rId60" Type="http://schemas.openxmlformats.org/officeDocument/2006/relationships/hyperlink" Target="https://ird.hal.science/ird-03869701v1" TargetMode="External"/><Relationship Id="rId61" Type="http://schemas.openxmlformats.org/officeDocument/2006/relationships/hyperlink" Target="https://hal.science/search/index/?q=*&amp;authFullName_s=Dayna Achille" TargetMode="External"/><Relationship Id="rId62" Type="http://schemas.openxmlformats.org/officeDocument/2006/relationships/hyperlink" Target="https://hal.science/search/index/?q=*&amp;authFullName_s=Ma&#235;lenn Guerchet" TargetMode="External"/><Relationship Id="rId63" Type="http://schemas.openxmlformats.org/officeDocument/2006/relationships/hyperlink" Target="https://dx.doi.org/10.3233/JAD-220239" TargetMode="External"/><Relationship Id="rId64" Type="http://schemas.openxmlformats.org/officeDocument/2006/relationships/hyperlink" Target="https://hal.science/hal-03655735v1" TargetMode="External"/><Relationship Id="rId65" Type="http://schemas.openxmlformats.org/officeDocument/2006/relationships/hyperlink" Target="https://dx.doi.org/10.1051/medsci/2022043" TargetMode="External"/><Relationship Id="rId66" Type="http://schemas.openxmlformats.org/officeDocument/2006/relationships/hyperlink" Target="https://hal.science/hal-03120133v1" TargetMode="External"/><Relationship Id="rId67" Type="http://schemas.openxmlformats.org/officeDocument/2006/relationships/hyperlink" Target="https://hal.science/search/index/?q=*&amp;authFullName_s=Clement Ferrier" TargetMode="External"/><Relationship Id="rId68" Type="http://schemas.openxmlformats.org/officeDocument/2006/relationships/hyperlink" Target="https://hal.science/search/index/?q=*&amp;authFullName_s=Pierre L&#233;vy" TargetMode="External"/><Relationship Id="rId69" Type="http://schemas.openxmlformats.org/officeDocument/2006/relationships/hyperlink" Target="https://hal.science/search/index/?q=*&amp;authFullName_s=Sandrine Baffert" TargetMode="External"/><Relationship Id="rId70" Type="http://schemas.openxmlformats.org/officeDocument/2006/relationships/hyperlink" Target="https://hal.science/search/index/?q=*&amp;authFullName_s=Bernard Asselain" TargetMode="External"/><Relationship Id="rId71" Type="http://schemas.openxmlformats.org/officeDocument/2006/relationships/hyperlink" Target="https://dx.doi.org/10.1016/j.jogoh.2020.101871" TargetMode="External"/><Relationship Id="rId72" Type="http://schemas.openxmlformats.org/officeDocument/2006/relationships/hyperlink" Target="https://unilim.hal.science/hal-03347216v1" TargetMode="External"/><Relationship Id="rId73" Type="http://schemas.openxmlformats.org/officeDocument/2006/relationships/hyperlink" Target="https://unilim.hal.science/hal-02967514v1" TargetMode="External"/><Relationship Id="rId74" Type="http://schemas.openxmlformats.org/officeDocument/2006/relationships/hyperlink" Target="https://hal.science/search/index/?q=*&amp;authFullName_s=Farid Boum&#233;di&#232;ne" TargetMode="External"/><Relationship Id="rId75" Type="http://schemas.openxmlformats.org/officeDocument/2006/relationships/hyperlink" Target="https://hal.science/search/index/?q=*&amp;authFullName_s=Channara Chhour" TargetMode="External"/><Relationship Id="rId76" Type="http://schemas.openxmlformats.org/officeDocument/2006/relationships/hyperlink" Target="https://hal.science/search/index/?q=*&amp;authFullName_s=Phetvonsinh Chivorakoun" TargetMode="External"/><Relationship Id="rId77" Type="http://schemas.openxmlformats.org/officeDocument/2006/relationships/hyperlink" Target="https://hal.science/search/index/?q=*&amp;authFullName_s=Vimalay Souvong" TargetMode="External"/><Relationship Id="rId78" Type="http://schemas.openxmlformats.org/officeDocument/2006/relationships/hyperlink" Target="https://hal.science/search/index/?q=*&amp;authFullName_s=Peter Odermatt" TargetMode="External"/><Relationship Id="rId79" Type="http://schemas.openxmlformats.org/officeDocument/2006/relationships/hyperlink" Target="https://dx.doi.org/10.1016/j.lanwpc.2020.100042" TargetMode="External"/><Relationship Id="rId80" Type="http://schemas.openxmlformats.org/officeDocument/2006/relationships/hyperlink" Target="https://shs.hal.science/halshs-03105762v1" TargetMode="External"/><Relationship Id="rId81" Type="http://schemas.openxmlformats.org/officeDocument/2006/relationships/hyperlink" Target="https://hal.science/hal-02302587v1" TargetMode="External"/><Relationship Id="rId82" Type="http://schemas.openxmlformats.org/officeDocument/2006/relationships/hyperlink" Target="https://hal.science/search/index/?q=*&amp;authFullName_s=Anne-Laure Samson" TargetMode="External"/><Relationship Id="rId83" Type="http://schemas.openxmlformats.org/officeDocument/2006/relationships/hyperlink" Target="https://hal.science/search/index/?q=*&amp;authFullName_s=Erik Schokkaert" TargetMode="External"/><Relationship Id="rId84" Type="http://schemas.openxmlformats.org/officeDocument/2006/relationships/hyperlink" Target="https://hal.science/search/index/?q=*&amp;authFullName_s=Brigitte Dormont" TargetMode="External"/><Relationship Id="rId85" Type="http://schemas.openxmlformats.org/officeDocument/2006/relationships/hyperlink" Target="https://hal.science/search/index/?q=*&amp;authFullName_s=Marc Fleurbaey" TargetMode="External"/><Relationship Id="rId86" Type="http://schemas.openxmlformats.org/officeDocument/2006/relationships/hyperlink" Target="https://dx.doi.org/10.1002/hec.3515" TargetMode="External"/><Relationship Id="rId87" Type="http://schemas.openxmlformats.org/officeDocument/2006/relationships/hyperlink" Target="https://shs.hal.science/halshs-02995720v1" TargetMode="External"/><Relationship Id="rId88" Type="http://schemas.openxmlformats.org/officeDocument/2006/relationships/hyperlink" Target="https://hal.science/search/index/?q=*&amp;authFullName_s=J&#233;r&#244;me Wittwer" TargetMode="External"/><Relationship Id="rId89" Type="http://schemas.openxmlformats.org/officeDocument/2006/relationships/hyperlink" Target="https://dx.doi.org/10.3917/rfas.173.0169" TargetMode="External"/><Relationship Id="rId90" Type="http://schemas.openxmlformats.org/officeDocument/2006/relationships/hyperlink" Target="https://unilim.hal.science/hal-05082339v1" TargetMode="External"/><Relationship Id="rId91" Type="http://schemas.openxmlformats.org/officeDocument/2006/relationships/hyperlink" Target="https://unilim.hal.science/hal-05357623v1" TargetMode="External"/><Relationship Id="rId92" Type="http://schemas.openxmlformats.org/officeDocument/2006/relationships/hyperlink" Target="https://hal.science/search/index/?q=*&amp;authFullName_s=Faustine Dessi" TargetMode="External"/><Relationship Id="rId93" Type="http://schemas.openxmlformats.org/officeDocument/2006/relationships/hyperlink" Target="https://unilim.hal.science/hal-04127013v1" TargetMode="External"/><Relationship Id="rId94" Type="http://schemas.openxmlformats.org/officeDocument/2006/relationships/hyperlink" Target="https://hal.science/search/index/?q=*&amp;authFullName_s=Salimanou Ariyoh Amidou" TargetMode="External"/><Relationship Id="rId95" Type="http://schemas.openxmlformats.org/officeDocument/2006/relationships/hyperlink" Target="https://unilim.hal.science/hal-04127061v1" TargetMode="External"/><Relationship Id="rId96" Type="http://schemas.openxmlformats.org/officeDocument/2006/relationships/hyperlink" Target="https://unilim.hal.science/hal-03176555v1" TargetMode="External"/><Relationship Id="rId97" Type="http://schemas.openxmlformats.org/officeDocument/2006/relationships/hyperlink" Target="https://hal.science/hal-01475275v1" TargetMode="External"/><Relationship Id="rId98" Type="http://schemas.openxmlformats.org/officeDocument/2006/relationships/hyperlink" Target="https://hal.science/search/index/?q=*&amp;authFullName_s=St&#233;phane Luchini" TargetMode="External"/><Relationship Id="rId99" Type="http://schemas.openxmlformats.org/officeDocument/2006/relationships/hyperlink" Target="https://hal.science/hal-01521223v1" TargetMode="External"/><Relationship Id="rId100" Type="http://schemas.openxmlformats.org/officeDocument/2006/relationships/hyperlink" Target="https://unilim.hal.science/hal-05365945v1" TargetMode="External"/><Relationship Id="rId101" Type="http://schemas.openxmlformats.org/officeDocument/2006/relationships/hyperlink" Target="https://hal.science/search/index/?q=*&amp;authFullName_s=Samar Younes" TargetMode="External"/><Relationship Id="rId102" Type="http://schemas.openxmlformats.org/officeDocument/2006/relationships/hyperlink" Target="https://hal.science/search/index/?q=*&amp;authFullName_s=Nisreen Mourad" TargetMode="External"/><Relationship Id="rId103" Type="http://schemas.openxmlformats.org/officeDocument/2006/relationships/hyperlink" Target="https://hal.science/search/index/?q=*&amp;authFullName_s=Jahal Dahham" TargetMode="External"/><Relationship Id="rId104" Type="http://schemas.openxmlformats.org/officeDocument/2006/relationships/hyperlink" Target="https://hal.science/search/index/?q=*&amp;authFullName_s=Pascale Salameh" TargetMode="External"/><Relationship Id="rId105" Type="http://schemas.openxmlformats.org/officeDocument/2006/relationships/hyperlink" Target="https://unilim.hal.science/hal-05462447v1" TargetMode="External"/><Relationship Id="rId106" Type="http://schemas.openxmlformats.org/officeDocument/2006/relationships/hyperlink" Target="https://unilim.hal.science/hal-05462460v1" TargetMode="External"/><Relationship Id="rId107" Type="http://schemas.openxmlformats.org/officeDocument/2006/relationships/hyperlink" Target="https://unilim.hal.science/hal-04683863v1" TargetMode="External"/><Relationship Id="rId108" Type="http://schemas.openxmlformats.org/officeDocument/2006/relationships/hyperlink" Target="https://hal.science/search/index/?q=*&amp;authFullName_s=Martin Rebillon" TargetMode="External"/><Relationship Id="rId109" Type="http://schemas.openxmlformats.org/officeDocument/2006/relationships/hyperlink" Target="https://hal.science/search/index/?q=*&amp;authFullName_s=Solomon Nyame" TargetMode="External"/><Relationship Id="rId110" Type="http://schemas.openxmlformats.org/officeDocument/2006/relationships/hyperlink" Target="https://hal.science/search/index/?q=*&amp;authFullName_s=Naana Agyeman" TargetMode="External"/><Relationship Id="rId111" Type="http://schemas.openxmlformats.org/officeDocument/2006/relationships/hyperlink" Target="https://hal.science/search/index/?q=*&amp;authFullName_s=Theresa Tawiah" TargetMode="External"/><Relationship Id="rId112" Type="http://schemas.openxmlformats.org/officeDocument/2006/relationships/hyperlink" Target="https://unilim.hal.science/hal-04034601v1" TargetMode="External"/><Relationship Id="rId113" Type="http://schemas.openxmlformats.org/officeDocument/2006/relationships/hyperlink" Target="https://hal.science/search/index/?q=*&amp;authFullName_s=Dowlut Sabeena" TargetMode="External"/><Relationship Id="rId114" Type="http://schemas.openxmlformats.org/officeDocument/2006/relationships/hyperlink" Target="https://hal.science/search/index/?q=*&amp;authFullName_s=Shaad Toofanee" TargetMode="External"/><Relationship Id="rId115" Type="http://schemas.openxmlformats.org/officeDocument/2006/relationships/hyperlink" Target="https://hal.science/search/index/?q=*&amp;authFullName_s=Julien Magne" TargetMode="External"/><Relationship Id="rId116" Type="http://schemas.openxmlformats.org/officeDocument/2006/relationships/hyperlink" Target="https://unilim.hal.science/hal-04126931v1" TargetMode="External"/><Relationship Id="rId117" Type="http://schemas.openxmlformats.org/officeDocument/2006/relationships/hyperlink" Target="https://unilim.hal.science/hal-03228916v1" TargetMode="External"/><Relationship Id="rId118" Type="http://schemas.openxmlformats.org/officeDocument/2006/relationships/hyperlink" Target="https://unilim.hal.science/hal-04886119v1" TargetMode="External"/><Relationship Id="rId119" Type="http://schemas.openxmlformats.org/officeDocument/2006/relationships/hyperlink" Target="https://hal.science/search/index/?q=*&amp;authFullName_s=Paul-Loup Weil-Dubuc" TargetMode="External"/><Relationship Id="rId120" Type="http://schemas.openxmlformats.org/officeDocument/2006/relationships/hyperlink" Target="https://hal.science/search/index/?q=*&amp;authFullName_s=Fabrice Gzil" TargetMode="External"/><Relationship Id="rId121" Type="http://schemas.openxmlformats.org/officeDocument/2006/relationships/hyperlink" Target="https://shs.hal.science/halshs-02995678v1" TargetMode="External"/><Relationship Id="rId122" Type="http://schemas.openxmlformats.org/officeDocument/2006/relationships/hyperlink" Target="https://amu.hal.science/hal-01500857v1" TargetMode="External"/><Relationship Id="rId123" Type="http://schemas.openxmlformats.org/officeDocument/2006/relationships/hyperlink" Target="https://hal.science/search/index/?q=*&amp;authFullName_s=Carine van De Voorde" TargetMode="External"/><Relationship Id="rId124" Type="http://schemas.openxmlformats.org/officeDocument/2006/relationships/hyperlink" Target="https://hal.science/search/index/?q=*&amp;authFullName_s=Stephane Luchini" TargetMode="External"/><Relationship Id="rId125" Type="http://schemas.openxmlformats.org/officeDocument/2006/relationships/hyperlink" Target="https://hal.science/hal-04583930v1" TargetMode="External"/><Relationship Id="rId126" Type="http://schemas.openxmlformats.org/officeDocument/2006/relationships/hyperlink" Target="https://hal.science/search/index/?q=*&amp;authFullName_s=C&#233;cile Bourreau-Dubois" TargetMode="External"/><Relationship Id="rId127" Type="http://schemas.openxmlformats.org/officeDocument/2006/relationships/hyperlink" Target="https://hal.science/hal-04583893v1" TargetMode="External"/><Relationship Id="rId128" Type="http://schemas.openxmlformats.org/officeDocument/2006/relationships/hyperlink" Target="https://unilim.hal.science/hal-03431442v1" TargetMode="External"/><Relationship Id="rId129" Type="http://schemas.openxmlformats.org/officeDocument/2006/relationships/hyperlink" Target="https://hal.science/search/index/?q=*&amp;authFullName_s=Florence Jusot" TargetMode="External"/><Relationship Id="rId130" Type="http://schemas.openxmlformats.org/officeDocument/2006/relationships/hyperlink" Target="https://shs.hal.science/halshs-03669991v1" TargetMode="External"/><Relationship Id="rId131" Type="http://schemas.openxmlformats.org/officeDocument/2006/relationships/hyperlink" Target="https://unilim.hal.science/hal-02937529v1" TargetMode="External"/><Relationship Id="rId132" Type="http://schemas.openxmlformats.org/officeDocument/2006/relationships/hyperlink" Target="https://hal.science/hal-05590703v1" TargetMode="External"/><Relationship Id="rId133" Type="http://schemas.openxmlformats.org/officeDocument/2006/relationships/hyperlink" Target="https://shs.hal.science/halshs-05416108v1" TargetMode="External"/><Relationship Id="rId134" Type="http://schemas.openxmlformats.org/officeDocument/2006/relationships/hyperlink" Target="https://hal.science/search/index/?q=*&amp;authFullName_s=Shaun da Costa" TargetMode="External"/><Relationship Id="rId135" Type="http://schemas.openxmlformats.org/officeDocument/2006/relationships/hyperlink" Target="https://hal.science/search/index/?q=*&amp;authFullName_s=Santiago Burone" TargetMode="External"/><Relationship Id="rId136" Type="http://schemas.openxmlformats.org/officeDocument/2006/relationships/hyperlink" Target="https://hal.science/search/index/?q=*&amp;authFullName_s=Capucine Jaud" TargetMode="External"/><Relationship Id="rId137" Type="http://schemas.openxmlformats.org/officeDocument/2006/relationships/hyperlink" Target="https://hal.science/hal-04902931v1" TargetMode="External"/><Relationship Id="rId138" Type="http://schemas.openxmlformats.org/officeDocument/2006/relationships/hyperlink" Target="https://hal.science/search/index/?q=*&amp;authFullName_s=Pauline Chauvin" TargetMode="External"/><Relationship Id="rId139" Type="http://schemas.openxmlformats.org/officeDocument/2006/relationships/hyperlink" Target="https://unilim.hal.science/hal-04154119v1" TargetMode="External"/><Relationship Id="rId140" Type="http://schemas.openxmlformats.org/officeDocument/2006/relationships/hyperlink" Target="https://hal.science/search/index/?q=*&amp;authFullName_s=Jean-Claude K. Dupont" TargetMode="External"/><Relationship Id="rId141" Type="http://schemas.openxmlformats.org/officeDocument/2006/relationships/hyperlink" Target="https://unilim.hal.science/hal-04139952v1" TargetMode="External"/><Relationship Id="rId142" Type="http://schemas.openxmlformats.org/officeDocument/2006/relationships/hyperlink" Target="https://shs.hal.science/halshs-03670001v1" TargetMode="External"/><Relationship Id="rId143" Type="http://schemas.openxmlformats.org/officeDocument/2006/relationships/hyperlink" Target="https://shs.hal.science/halshs-03663711v1" TargetMode="External"/><Relationship Id="rId144" Type="http://schemas.openxmlformats.org/officeDocument/2006/relationships/hyperlink" Target="https://hal.science/hal-03499432v1" TargetMode="External"/><Relationship Id="rId145" Type="http://schemas.openxmlformats.org/officeDocument/2006/relationships/hyperlink" Target="https://hal.science/hal-03499454v1" TargetMode="External"/><Relationship Id="rId146" Type="http://schemas.openxmlformats.org/officeDocument/2006/relationships/hyperlink" Target="https://shs.hal.science/halshs-03031729v1" TargetMode="External"/><Relationship Id="rId147" Type="http://schemas.openxmlformats.org/officeDocument/2006/relationships/hyperlink" Target="https://hal.science/hal-04616534v1" TargetMode="External"/><Relationship Id="rId148" Type="http://schemas.openxmlformats.org/officeDocument/2006/relationships/hyperlink" Target="https://hal.science/search/index/?q=*&amp;authFullName_s=Isabelle Hirtzlin" TargetMode="External"/><Relationship Id="rId149" Type="http://schemas.openxmlformats.org/officeDocument/2006/relationships/hyperlink" Target="https://hal.science/search/index/?q=*&amp;authFullName_s=Florence Gallois" TargetMode="External"/><Relationship Id="rId150" Type="http://schemas.openxmlformats.org/officeDocument/2006/relationships/hyperlink" Target="https://hal.science/search/index/?q=*&amp;authFullName_s=St&#233;phane Sanchez" TargetMode="External"/><Relationship Id="rId151" Type="http://schemas.openxmlformats.org/officeDocument/2006/relationships/hyperlink" Target="https://hal.science/search/index/?q=*&amp;authFullName_s=Astrid Lambert" TargetMode="External"/><Relationship Id="rId152" Type="http://schemas.openxmlformats.org/officeDocument/2006/relationships/hyperlink" Target="https://anses.hal.science/anses-04855311v1" TargetMode="External"/><Relationship Id="rId153" Type="http://schemas.openxmlformats.org/officeDocument/2006/relationships/hyperlink" Target="https://sciencespo.hal.science/hal-04908790v1" TargetMode="External"/><Relationship Id="rId154" Type="http://schemas.openxmlformats.org/officeDocument/2006/relationships/hyperlink" Target="https://hal.science/search/index/?q=*&amp;authFullName_s=Daniel Benamouzig" TargetMode="External"/><Relationship Id="rId155" Type="http://schemas.openxmlformats.org/officeDocument/2006/relationships/hyperlink" Target="https://hal.science/search/index/?q=*&amp;authFullName_s=Mauricio Aranda" TargetMode="External"/><Relationship Id="rId156" Type="http://schemas.openxmlformats.org/officeDocument/2006/relationships/hyperlink" Target="https://hal.science/search/index/?q=*&amp;authFullName_s=R&#233;gine Bercot" TargetMode="External"/><Relationship Id="rId157" Type="http://schemas.openxmlformats.org/officeDocument/2006/relationships/hyperlink" Target="https://hal.science/search/index/?q=*&amp;authFullName_s=Henri Bergeron" TargetMode="External"/><Relationship Id="rId158" Type="http://schemas.openxmlformats.org/officeDocument/2006/relationships/hyperlink" Target="https://hal.science/search/index/?q=*&amp;authFullName_s=Marie-Aline Bloch" TargetMode="External"/><Relationship Id="rId159" Type="http://schemas.openxmlformats.org/officeDocument/2006/relationships/hyperlink" Target="https://theses.hal.science/tel-00780340v1" TargetMode="External"/><Relationship Id="rId160" Type="http://schemas.openxmlformats.org/officeDocument/2006/relationships/hyperlink" Target="https://www.theses.fr/2012PA090044" TargetMode="External"/><Relationship Id="rId161" Type="http://schemas.openxmlformats.org/officeDocument/2006/relationships/hyperlink" Target="https://hal.science/tel-04922570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Thébaut</dc:title>
  <dc:description>CV</dc:description>
  <dc:subject/>
  <cp:keywords/>
  <cp:category/>
  <cp:lastModifiedBy/>
  <dcterms:created xsi:type="dcterms:W3CDTF">2026-05-09T03:13:48+02:00</dcterms:created>
  <dcterms:modified xsi:type="dcterms:W3CDTF">2026-05-09T03:13:48+02:00</dcterms:modified>
</cp:coreProperties>
</file>

<file path=docProps/custom.xml><?xml version="1.0" encoding="utf-8"?>
<Properties xmlns="http://schemas.openxmlformats.org/officeDocument/2006/custom-properties" xmlns:vt="http://schemas.openxmlformats.org/officeDocument/2006/docPropsVTypes"/>
</file>