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Weber-Pallez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Parmi les Argiennes aux beaux péplos ». Les femmes d’Argos à l’époque hellénistique dans la documentation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127, pp.265-289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TeMAES. Territoires multiples : agentivité et environnements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51/2 (2), pp.19-23.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⟨10.3917/dha.512.0019⟩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liberté des Argiens » (Tite-Live, XXXIV, 41) sous l’imperium Romanum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 26 (Supplément26), pp.103-122.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⟨10.3917/dha.hs26.0103⟩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l’hégémonie téménide au IVe s. avant J.-C : à propos d’une inscription d’Épidaure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history of Hellenistic and Roman Argos through the prism of two extra-urban sanctuaries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l’hégémonie téménide au IVe s. avant J.-C : à propos d’une inscription d’Épidaure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l'Empire romain et les historiens aujourd'hui : déconstruire les représentations, reconstruire l'histoire argienne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argolique à travers le temps : diachronie d’un symbole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Espace et frontières dans le monde grec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Épidaure. Une cité et son sanctuaire dans le monde grec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ethnique au service de la définition d’un ensemble territorial : Doriens et Dryopes en Argolide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L'Argolide. Un territoire grec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a historiography. Introduction to the symposium.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in History, Argos and History, Athènes, ASCSA / BSA / EFA</w:t>
            </w:r>
            <w:r>
              <w:rPr/>
              <w:t xml:space="preserve">, Mar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Lyonnais à la redécouverte de la Grèce antique : Jean-Baptiste Vietty et l’Expédition de Morée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 ! Retour à la liberté.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territoires civiques du Péloponnèse sous la domination des grandes puissances méditerranéennes (350 avant J.-C.-67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ancienne</w:t>
            </w:r>
            <w:r>
              <w:rPr/>
              <w:t xml:space="preserve">, Feb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inédits de Jean-Baptiste Vietty : l'autre Expédition scientifique de Morée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Archives et Images », TRACES-LERASS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“Cours Drymos, cours” : circulation des nouvelles et rôle des hérémodromes dans la Grèce des cités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épigraphique, Lyon 3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Philippe II de Macédoine, acteur de l'expansion territoriale argienne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Territoires, acteurs sociaux et identités multiples », Université de Bourgogne.</w:t>
            </w:r>
            <w:r>
              <w:rPr/>
              <w:t xml:space="preserve">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multiples des Argiens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multiples des cités grecques », EFA</w:t>
            </w:r>
            <w:r>
              <w:rPr/>
              <w:t xml:space="preserve">, Jun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l’identité civique argienne par la centralisation des cultes aux époques hellénistique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Évolution des pratiques et des lieux de culte à Argos, Délos et Thasos », MMSH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 pour Evan Vance, « Sacred Wealth and Institutional Development at the Archaic Argive Heraion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Méli, American School of Classical Studies at Athens</w:t>
            </w:r>
            <w:r>
              <w:rPr/>
              <w:t xml:space="preserve">, Feb 2021,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spaces in Roman 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 series</w:t>
            </w:r>
            <w:r>
              <w:rPr/>
              <w:t xml:space="preserve">, Mar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‘‘Agrippa à la gérousie de Danaos et d’Hypermestre d’Argos, salut !’’. La société argienne entre passé héroïque et modernité romaine sous l’imperium Romanum.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« Les Grecs face à l’imperium Romanum ».</w:t>
            </w:r>
            <w:r>
              <w:rPr/>
              <w:t xml:space="preserve">, Jun 2019, Paris,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renaissance programmées d’une cité homérique à travers l’Antiquité ? Étude diachronique de la réputation d’Argos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Toulouse Jean Jaurès, colloque « Déchéance et réhabilitation des objets, des espaces, des personnes dans l’Antiquité gréco-romaine »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Énée chez Phoroneus : les Romains et leur attitude vis-à-vis de la cité argienne de Cynoscéphales à Actium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‘‘Non Graecos minus barbaros quam Romanos puto’’: Les Romains et les Grecs de leur temps, de la prise de Tarente à l’édit de Caracalla (272 av. J. C-212 ap. J.-C.)</w:t>
            </w:r>
            <w:r>
              <w:rPr/>
              <w:t xml:space="preserve">, Oct 2019,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clairement délimiter le territoire argien ? Le rôle des kômai dites frontalières dans la définition de l’Argeia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l'époque archaïque à l'Antiquité tardive) »</w:t>
            </w:r>
            <w:r>
              <w:rPr/>
              <w:t xml:space="preserve">, Nov 2019,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Argos romaine entre le IIe siècle avant J.-C. et le IIe siècle après J.-C.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antique de l’Université de Chambéry</w:t>
            </w:r>
            <w:r>
              <w:rPr/>
              <w:t xml:space="preserve">, Jan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through the Argive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 Vance</w:t>
              </w:r>
            </w:hyperlink>
          </w:p>
          <w:p>
            <w:pPr/>
            <w:r>
              <w:rPr/>
              <w:t xml:space="preserve">EFA (BCH Suppléments),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l’autorité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“oppidum dans le Péloponnèse” : La représentation de la cite argienne dans la Rome républicaine des IIe et Iers.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Non Graecos minus barbaros quam Romanos puto » Les Romains et les Grecs de leurs temps de la prise de Tarente à l’édit de Caracalla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l’étude des territoires multiples : les enjeux d’une approche interdisciplinaire et multiscalaire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Stefania De Vido; Arianna Esposito; Airton Pollini; Clémence Weber-Pallez. </w:t>
            </w:r>
            <w:r>
              <w:rPr>
                <w:i w:val="1"/>
                <w:iCs w:val="1"/>
              </w:rPr>
              <w:t xml:space="preserve">Territoires multiples. Espaces, définitions, expériences dans le monde grec : VIIe-Ier siècle a.C. (TeMAES I)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2025, Nemesis, 978-2-35613-660-2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clairement délimiter le territoire argien ? Le rôle des kômai dites frontalières dans la définition de l’Argeia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réseaux argiens dans le bassin Méditerranéen oriental dans le dernier tiers du IVe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Clémence Weber-Pallez; Evan Vance. </w:t>
            </w:r>
            <w:r>
              <w:rPr>
                <w:i w:val="1"/>
                <w:iCs w:val="1"/>
              </w:rPr>
              <w:t xml:space="preserve">Argos through the Argive Lens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Vietty, le savant modeste de l’Expédition scientifique de Morée : une vie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 du Nil au Rhône. Hommages à François Kayser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L'Argolide, un territoire grec défini par l'emboîtement des frontières?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penser les frontières dans le monde méditerranéen antique : actes du colloque tenu à l'Université Paris-Sorbonne, les 29 et 30 juin 2013</w:t>
            </w:r>
            <w:r>
              <w:rPr/>
              <w:t xml:space="preserve">, Ausonius,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halshs-03145051v1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une cité grecque dans l'imperium Romanum.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halshs-03512086v1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539v1" TargetMode="External"/><Relationship Id="rId8" Type="http://schemas.openxmlformats.org/officeDocument/2006/relationships/hyperlink" Target="https://hal.science/search/index/?q=*&amp;authFullName_s=Cl&#233;mence Weber-Pallez" TargetMode="External"/><Relationship Id="rId9" Type="http://schemas.openxmlformats.org/officeDocument/2006/relationships/hyperlink" Target="https://shs.hal.science/halshs-05522153v1" TargetMode="External"/><Relationship Id="rId10" Type="http://schemas.openxmlformats.org/officeDocument/2006/relationships/hyperlink" Target="https://hal.science/search/index/?q=*&amp;authFullName_s=Stefania de Vido" TargetMode="External"/><Relationship Id="rId11" Type="http://schemas.openxmlformats.org/officeDocument/2006/relationships/hyperlink" Target="https://hal.science/search/index/?q=*&amp;authFullName_s=Arianna Esposito" TargetMode="External"/><Relationship Id="rId12" Type="http://schemas.openxmlformats.org/officeDocument/2006/relationships/hyperlink" Target="https://hal.science/search/index/?q=*&amp;authFullName_s=Airton Pollini" TargetMode="External"/><Relationship Id="rId13" Type="http://schemas.openxmlformats.org/officeDocument/2006/relationships/hyperlink" Target="https://dx.doi.org/10.3917/dha.512.0019" TargetMode="External"/><Relationship Id="rId14" Type="http://schemas.openxmlformats.org/officeDocument/2006/relationships/hyperlink" Target="https://hal.science/hal-04111888v1" TargetMode="External"/><Relationship Id="rId15" Type="http://schemas.openxmlformats.org/officeDocument/2006/relationships/hyperlink" Target="https://dx.doi.org/10.3917/dha.hs26.0103" TargetMode="External"/><Relationship Id="rId16" Type="http://schemas.openxmlformats.org/officeDocument/2006/relationships/hyperlink" Target="https://hal.science/hal-03794909v1" TargetMode="External"/><Relationship Id="rId17" Type="http://schemas.openxmlformats.org/officeDocument/2006/relationships/hyperlink" Target="https://hal.science/hal-03930057v1" TargetMode="External"/><Relationship Id="rId18" Type="http://schemas.openxmlformats.org/officeDocument/2006/relationships/hyperlink" Target="https://shs.hal.science/halshs-03511942v1" TargetMode="External"/><Relationship Id="rId19" Type="http://schemas.openxmlformats.org/officeDocument/2006/relationships/hyperlink" Target="https://shs.hal.science/halshs-03511858v1" TargetMode="External"/><Relationship Id="rId20" Type="http://schemas.openxmlformats.org/officeDocument/2006/relationships/hyperlink" Target="https://shs.hal.science/halshs-03511870v1" TargetMode="External"/><Relationship Id="rId21" Type="http://schemas.openxmlformats.org/officeDocument/2006/relationships/hyperlink" Target="https://shs.hal.science/halshs-03511880v1" TargetMode="External"/><Relationship Id="rId22" Type="http://schemas.openxmlformats.org/officeDocument/2006/relationships/hyperlink" Target="https://shs.hal.science/halshs-03511895v1" TargetMode="External"/><Relationship Id="rId23" Type="http://schemas.openxmlformats.org/officeDocument/2006/relationships/hyperlink" Target="https://shs.hal.science/halshs-03511903v1" TargetMode="External"/><Relationship Id="rId24" Type="http://schemas.openxmlformats.org/officeDocument/2006/relationships/hyperlink" Target="https://shs.hal.science/halshs-03511915v1" TargetMode="External"/><Relationship Id="rId25" Type="http://schemas.openxmlformats.org/officeDocument/2006/relationships/hyperlink" Target="https://shs.hal.science/halshs-03512142v1" TargetMode="External"/><Relationship Id="rId26" Type="http://schemas.openxmlformats.org/officeDocument/2006/relationships/hyperlink" Target="https://shs.hal.science/halshs-03512119v1" TargetMode="External"/><Relationship Id="rId27" Type="http://schemas.openxmlformats.org/officeDocument/2006/relationships/hyperlink" Target="https://hal.science/search/index/?q=*&amp;authFullName_s=Jean-Charles Moretti" TargetMode="External"/><Relationship Id="rId28" Type="http://schemas.openxmlformats.org/officeDocument/2006/relationships/hyperlink" Target="https://hal.science/search/index/?q=*&amp;authFullName_s=St&#233;phane Gioanni" TargetMode="External"/><Relationship Id="rId29" Type="http://schemas.openxmlformats.org/officeDocument/2006/relationships/hyperlink" Target="https://shs.hal.science/halshs-03512125v1" TargetMode="External"/><Relationship Id="rId30" Type="http://schemas.openxmlformats.org/officeDocument/2006/relationships/hyperlink" Target="https://hal.science/hal-03930231v1" TargetMode="External"/><Relationship Id="rId31" Type="http://schemas.openxmlformats.org/officeDocument/2006/relationships/hyperlink" Target="https://shs.hal.science/halshs-03512168v1" TargetMode="External"/><Relationship Id="rId32" Type="http://schemas.openxmlformats.org/officeDocument/2006/relationships/hyperlink" Target="https://hal.science/search/index/?q=*&amp;authFullName_s=Marie Durnerin" TargetMode="External"/><Relationship Id="rId33" Type="http://schemas.openxmlformats.org/officeDocument/2006/relationships/hyperlink" Target="https://shs.hal.science/halshs-03512102v1" TargetMode="External"/><Relationship Id="rId34" Type="http://schemas.openxmlformats.org/officeDocument/2006/relationships/hyperlink" Target="https://shs.hal.science/halshs-03512146v1" TargetMode="External"/><Relationship Id="rId35" Type="http://schemas.openxmlformats.org/officeDocument/2006/relationships/hyperlink" Target="https://shs.hal.science/halshs-03512131v1" TargetMode="External"/><Relationship Id="rId36" Type="http://schemas.openxmlformats.org/officeDocument/2006/relationships/hyperlink" Target="https://shs.hal.science/halshs-03512154v1" TargetMode="External"/><Relationship Id="rId37" Type="http://schemas.openxmlformats.org/officeDocument/2006/relationships/hyperlink" Target="https://shs.hal.science/halshs-03145061v1" TargetMode="External"/><Relationship Id="rId38" Type="http://schemas.openxmlformats.org/officeDocument/2006/relationships/hyperlink" Target="https://shs.hal.science/halshs-03147216v1" TargetMode="External"/><Relationship Id="rId39" Type="http://schemas.openxmlformats.org/officeDocument/2006/relationships/hyperlink" Target="https://shs.hal.science/halshs-03150797v1" TargetMode="External"/><Relationship Id="rId40" Type="http://schemas.openxmlformats.org/officeDocument/2006/relationships/hyperlink" Target="https://shs.hal.science/halshs-03147210v1" TargetMode="External"/><Relationship Id="rId41" Type="http://schemas.openxmlformats.org/officeDocument/2006/relationships/hyperlink" Target="https://shs.hal.science/halshs-03147206v1" TargetMode="External"/><Relationship Id="rId42" Type="http://schemas.openxmlformats.org/officeDocument/2006/relationships/hyperlink" Target="https://shs.hal.science/halshs-03150798v1" TargetMode="External"/><Relationship Id="rId43" Type="http://schemas.openxmlformats.org/officeDocument/2006/relationships/hyperlink" Target="https://hal.science/hal-04768556v1" TargetMode="External"/><Relationship Id="rId44" Type="http://schemas.openxmlformats.org/officeDocument/2006/relationships/hyperlink" Target="https://hal.science/search/index/?q=*&amp;authFullName_s=Evan Vance" TargetMode="External"/><Relationship Id="rId45" Type="http://schemas.openxmlformats.org/officeDocument/2006/relationships/hyperlink" Target="https://shs.hal.science/halshs-03511919v1" TargetMode="External"/><Relationship Id="rId46" Type="http://schemas.openxmlformats.org/officeDocument/2006/relationships/hyperlink" Target="https://hal.science/hal-04768536v1" TargetMode="External"/><Relationship Id="rId47" Type="http://schemas.openxmlformats.org/officeDocument/2006/relationships/hyperlink" Target="https://shs.hal.science/halshs-05522164v1" TargetMode="External"/><Relationship Id="rId48" Type="http://schemas.openxmlformats.org/officeDocument/2006/relationships/hyperlink" Target="https://una-editions.fr/espaces-definitions-experiences-dans-le-monde-grec-temae/" TargetMode="External"/><Relationship Id="rId49" Type="http://schemas.openxmlformats.org/officeDocument/2006/relationships/hyperlink" Target="https://hal.science/hal-04540599v1" TargetMode="External"/><Relationship Id="rId50" Type="http://schemas.openxmlformats.org/officeDocument/2006/relationships/hyperlink" Target="https://hal.science/hal-04768554v1" TargetMode="External"/><Relationship Id="rId51" Type="http://schemas.openxmlformats.org/officeDocument/2006/relationships/hyperlink" Target="https://hal.science/hal-03930250v1" TargetMode="External"/><Relationship Id="rId52" Type="http://schemas.openxmlformats.org/officeDocument/2006/relationships/hyperlink" Target="https://shs.hal.science/halshs-03145051v1" TargetMode="External"/><Relationship Id="rId53" Type="http://schemas.openxmlformats.org/officeDocument/2006/relationships/hyperlink" Target="https://shs.hal.science/halshs-0351208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Weber-Pallez</dc:title>
  <dc:description>CV</dc:description>
  <dc:subject/>
  <cp:keywords/>
  <cp:category/>
  <cp:lastModifiedBy/>
  <dcterms:created xsi:type="dcterms:W3CDTF">2026-03-17T02:01:27+01:00</dcterms:created>
  <dcterms:modified xsi:type="dcterms:W3CDTF">2026-03-17T02:01:27+01:00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