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08.47457627119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Clément BARNIAUDY </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clement-barniaudy</w:t>
        </w:r>
      </w:hyperlink>
    </w:p>
    <w:p>
      <w:pPr>
        <w:numPr>
          <w:ilvl w:val="0"/>
          <w:numId w:val="1"/>
        </w:numPr>
      </w:pPr>
      <w:r>
        <w:rPr/>
        <w:t xml:space="preserve"> ORCID : </w:t>
      </w:r>
      <w:hyperlink r:id="rId9" w:history="1">
        <w:r>
          <w:rPr>
            <w:color w:val="#410a8c"/>
            <w:u w:val="single"/>
          </w:rPr>
          <w:t xml:space="preserve">0009-0003-5879-5272</w:t>
        </w:r>
      </w:hyperlink>
    </w:p>
    <w:p>
      <w:pPr>
        <w:spacing w:before="600"/>
      </w:pPr>
    </w:p>
    <w:p>
      <w:pPr>
        <w:pStyle w:val="Heading2"/>
      </w:pPr>
      <w:r>
        <w:rPr>
          <w:color w:val="1e198e"/>
          <w:b w:val="1"/>
          <w:bCs w:val="1"/>
        </w:rPr>
        <w:t xml:space="preserve">Présentation</w:t>
      </w:r>
    </w:p>
    <w:p>
      <w:pPr>
        <w:spacing w:after="100"/>
      </w:pPr>
    </w:p>
    <w:p>
      <w:pPr/>
      <w:r>
        <w:rPr/>
        <w:t xml:space="preserve">Maître de conférences en géographie (Section CNU 23), Agrégé de géographie</w:t>
      </w:r>
    </w:p>
    <w:p>
      <w:pPr/>
      <w:r>
        <w:rPr/>
        <w:t xml:space="preserve">Laboratoire LIRDEF UR 3749 – UM FDE</w:t>
      </w:r>
    </w:p>
    <w:p>
      <w:pPr/>
      <w:r>
        <w:rPr/>
        <w:t xml:space="preserve">Chercheur associé à l'UMR SENS</w:t>
      </w:r>
    </w:p>
    <w:p>
      <w:pPr/>
      <w:r>
        <w:rPr/>
        <w:t xml:space="preserve">Université de Montpellier - Faculté d’Education</w:t>
      </w:r>
    </w:p>
    <w:p>
      <w:pPr/>
      <w:r>
        <w:rPr/>
        <w:t xml:space="preserve">Bureau A321 – Bâtiment A, 2 Place Marcel Godechot, BP 4152,  34092 MONTPELLIER Cedex 05</w:t>
      </w:r>
    </w:p>
    <w:p>
      <w:pPr/>
      <w:hyperlink r:id="rId10" w:history="1">
        <w:r>
          <w:rPr>
            <w:color w:val="#410a8c"/>
            <w:u w:val="single"/>
          </w:rPr>
          <w:t xml:space="preserve">clement.barniaudy@umontpellier.fr</w:t>
        </w:r>
      </w:hyperlink>
    </w:p>
    <w:p>
      <w:pPr/>
      <w:r>
        <w:rPr>
          <w:b w:val="1"/>
          <w:bCs w:val="1"/>
        </w:rPr>
        <w:t xml:space="preserve">Domaines d'intérêt :</w:t>
      </w:r>
    </w:p>
    <w:p>
      <w:pPr/>
      <w:r>
        <w:rPr/>
        <w:t xml:space="preserve">Humanités environnementales</w:t>
      </w:r>
    </w:p>
    <w:p>
      <w:pPr/>
      <w:r>
        <w:rPr/>
        <w:t xml:space="preserve">éthiques du care, éthique environnementale</w:t>
      </w:r>
    </w:p>
    <w:p>
      <w:pPr/>
      <w:r>
        <w:rPr/>
        <w:t xml:space="preserve">Approche phénoménologique, sensible et narrative de l'expérience géographique</w:t>
      </w:r>
    </w:p>
    <w:p>
      <w:pPr/>
      <w:r>
        <w:rPr/>
        <w:t xml:space="preserve">Education à l'attention et au soin des milieux géographiques, éducation relative à l'environnement</w:t>
      </w:r>
    </w:p>
    <w:p>
      <w:pPr/>
      <w:r>
        <w:rPr/>
        <w:t xml:space="preserve">Epistémologie et didactique de la géographie, géographie culturelle</w:t>
      </w:r>
    </w:p>
    <w:p>
      <w:pPr/>
      <w:r>
        <w:rPr>
          <w:b w:val="1"/>
          <w:bCs w:val="1"/>
        </w:rPr>
        <w:t xml:space="preserve">Responsabilités :</w:t>
      </w:r>
    </w:p>
    <w:p>
      <w:pPr/>
      <w:r>
        <w:rPr/>
        <w:t xml:space="preserve">Co-directeur de la revue NOTOS</w:t>
      </w:r>
    </w:p>
    <w:p>
      <w:pPr/>
      <w:r>
        <w:rPr/>
        <w:t xml:space="preserve">Membre fondateur du GIS TEPCARE (Groupement d'intérêt scientifique 'Théories et pratiques du care')</w:t>
      </w:r>
    </w:p>
    <w:p>
      <w:pPr/>
      <w:r>
        <w:rPr/>
        <w:t xml:space="preserve">Co-porteur de l'équipe-projet ECONARRATIVE (MSH SUD, 2021-22)</w:t>
      </w:r>
    </w:p>
    <w:p>
      <w:pPr/>
      <w:r>
        <w:rPr/>
        <w:t xml:space="preserve">Coordinateur du master MEEF 2nd degré parcours Historie Géographie pour la Faculté d'Education (INSPE, UM Montpellier)</w:t>
      </w:r>
    </w:p>
    <w:p>
      <w:pPr/>
      <w:r>
        <w:rPr/>
        <w:t xml:space="preserve">Co-responsable du département d'histoire géographie, Faculté d'Education, Université de Montpellier</w:t>
      </w:r>
    </w:p>
    <w:p>
      <w:pPr/>
      <w:r>
        <w:rPr>
          <w:b w:val="1"/>
          <w:bCs w:val="1"/>
        </w:rPr>
        <w:t xml:space="preserve">Parcours</w:t>
      </w:r>
    </w:p>
    <w:p>
      <w:pPr/>
      <w:r>
        <w:rPr/>
        <w:t xml:space="preserve">Géographe de formation, j’ai réalisé une thèse intitulée « </w:t>
      </w:r>
      <w:r>
        <w:rPr>
          <w:b w:val="1"/>
          <w:bCs w:val="1"/>
        </w:rPr>
        <w:t xml:space="preserve">Habiter au gré des vents en Méditerranée nord-occidentale</w:t>
      </w:r>
      <w:r>
        <w:rPr/>
        <w:t xml:space="preserve"> » (UPVM, Art-Dev, 2016) qui questionne de manière critique les logiques d’aménagement exogènes, mettant en objet les « vents » grâce à des savoirs experts, pensant l’action aménagiste comme une greffe extérieure au milieu habité et produisant une relation au milieu avant tout instrumentale, incapable de considérer l’espace affectif des habitants et donc générateur de conflits. J’argumente pour montrer la pertinence d’une </w:t>
      </w:r>
      <w:r>
        <w:rPr>
          <w:b w:val="1"/>
          <w:bCs w:val="1"/>
        </w:rPr>
        <w:t xml:space="preserve">approche sensible et phénoménologique</w:t>
      </w:r>
      <w:r>
        <w:rPr/>
        <w:t xml:space="preserve"> de l'expérience géographique afin de reconsidérer la perception sensible des acteurs engagés dans leur milieu, de prendre en compte une pluralité de savoir-habiter « avec » les vents et de faire émerger des formes d’action situées (théorie de l’enaction) dans le tissu même des milieux co-habités par humains et autres qu’humains, notamment dans le champ de l’architecture/urbanisme bioclimatique et de l’énergies éolienne.</w:t>
      </w:r>
    </w:p>
    <w:p>
      <w:pPr/>
      <w:r>
        <w:rPr/>
        <w:t xml:space="preserve">En prolongeant ces réflexions, j’ai été amené à m’intéresser aux </w:t>
      </w:r>
      <w:r>
        <w:rPr>
          <w:b w:val="1"/>
          <w:bCs w:val="1"/>
        </w:rPr>
        <w:t xml:space="preserve">éthiques et philosophies du care</w:t>
      </w:r>
      <w:r>
        <w:rPr/>
        <w:t xml:space="preserve"> car elles m’ont semblé à même de proposer des pistes pertinentes pour pouvoir porter attention et prendre soin des milieux de vie dans lesquels chacun d’entre nous évolue tout en préservant les conditions plus générales de l’habitabilité de la Terre. J’ai alors participé à la création du Groupement d’intérêt scientifique « Théories et pratiques du Care » (GIS TEPCARE) regroupant un ensemble de chercheurs et de praticiens réflexifs au niveau local (Montpellier) puis international. Les échanges au sein de ce collectif interdisciplinaire ont contribué à élargir mes recherches et à les ancrer dans le champ des </w:t>
      </w:r>
      <w:r>
        <w:rPr>
          <w:b w:val="1"/>
          <w:bCs w:val="1"/>
        </w:rPr>
        <w:t xml:space="preserve">humanités environnementales</w:t>
      </w:r>
      <w:r>
        <w:rPr/>
        <w:t xml:space="preserve"> au sein duquel je continue d’explorer plusieurs domaines de recherche notamment : 1) le pouvoir transformatif des </w:t>
      </w:r>
      <w:r>
        <w:rPr>
          <w:b w:val="1"/>
          <w:bCs w:val="1"/>
        </w:rPr>
        <w:t xml:space="preserve">narrations</w:t>
      </w:r>
      <w:r>
        <w:rPr/>
        <w:t xml:space="preserve"> face aux crises écologiques ; 2) les liens entre éthique environnementale,écologie en 1ère personne, écospiritualité et ontologie relationnelle ; 3) la poursuite des réflexions sur la manière dont les sociétés humaines composent avec les phénomènes éoliens (entre autres).</w:t>
      </w:r>
    </w:p>
    <w:p>
      <w:pPr/>
      <w:r>
        <w:rPr/>
        <w:t xml:space="preserve">A partir de 2018, j’ai intégré un laboratoire d’éducation (LIRDEF) et j’ai alors peu à peu consacré une partie importante de mon travail de recherche aux questions éducatives. J’ai commencé par m’intéresser au champ de la </w:t>
      </w:r>
      <w:r>
        <w:rPr>
          <w:b w:val="1"/>
          <w:bCs w:val="1"/>
        </w:rPr>
        <w:t xml:space="preserve">géographie de l’éducation</w:t>
      </w:r>
      <w:r>
        <w:rPr/>
        <w:t xml:space="preserve"> et à la territorialisation des systèmes éducatifs, à partir de deux enquêtes de terrain : l’une sur les politiques éducatives et de formation à l’échelle de la région Occitanie, l’autre sur l’engagement éthique d’enseignants (régions rurales du sud-est de la France) pris dans un contexte de politiques éducatives néolibérales.</w:t>
      </w:r>
    </w:p>
    <w:p>
      <w:pPr/>
      <w:r>
        <w:rPr/>
        <w:t xml:space="preserve">Un second axe de recherche (devenu axe principal aujourd’hui) s’est également progressivement structuré autour de l’</w:t>
      </w:r>
      <w:r>
        <w:rPr>
          <w:b w:val="1"/>
          <w:bCs w:val="1"/>
        </w:rPr>
        <w:t xml:space="preserve">éducation relative à l’environnement</w:t>
      </w:r>
      <w:r>
        <w:rPr/>
        <w:t xml:space="preserve">. Je me suis ainsi intéressé à différents dispositifs pédagogiques et didactiques capables de favoriser l’épanouissement de modes d’habiter qui « ménagent » les milieux et la Terre. A partir de méthodes qualitatives - mêlant démarche anthropologique, théorie ancrée, recherche-action-participative et micro-phénoménologie - j’envisage le potentiel de plusieurs dispositifs (cartographie sensible, ateliers d’écriture, université dehors, entre autres) dans des contextes formels et non formels (enseignement secondaire et supérieur de la géographie, formation pour adultes à la transition écologique) pour une </w:t>
      </w:r>
      <w:r>
        <w:rPr>
          <w:b w:val="1"/>
          <w:bCs w:val="1"/>
        </w:rPr>
        <w:t xml:space="preserve">éducation à l’attention et au soin des milieux géographiques</w:t>
      </w:r>
      <w:r>
        <w:rPr/>
        <w:t xml:space="preserve">. Je questionne les fondements théoriques de ces dispositifs, le vécu des participants ainsi que les effets en termes de dispositions attentionnelles, affectives, relationnelles, éthiques et actionnelles. Il s’agit aussi d’interroger les formes des espaces d’apprentissage, de didactiques et de pédagogies à même de développer nos qualités d’attention envers le vivant et de générer des actions individuelles et collectives favorisant un soin de Soi, des autres (humains et non humains), des milieux et de la Terre.</w:t>
      </w:r>
    </w:p>
    <w:p>
      <w:pPr/>
      <w:r>
        <w:rPr/>
        <w:t xml:space="preserve">Enfin, je me suis aussi engagé plus récemment à décrire de manière plus détaillé les </w:t>
      </w:r>
      <w:r>
        <w:rPr>
          <w:b w:val="1"/>
          <w:bCs w:val="1"/>
        </w:rPr>
        <w:t xml:space="preserve">méthodes de recherche</w:t>
      </w:r>
      <w:r>
        <w:rPr/>
        <w:t xml:space="preserve"> que je mobilise, notamment les entretiens de recherche en éducation et formation (entretiens ethnographiques, d’explicitation et non directifs).</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11" w:history="1">
              <w:r>
                <w:rPr>
                  <w:color w:val="1e198e"/>
                  <w:b w:val="1"/>
                  <w:bCs w:val="1"/>
                  <w:u w:val="single"/>
                </w:rPr>
                <w:t xml:space="preserve">Habiter au gré des vents en Méditerranée nord-occidentale</w:t>
              </w:r>
            </w:hyperlink>
          </w:p>
          <w:p>
            <w:pPr/>
            <w:hyperlink r:id="rId12" w:history="1">
              <w:r>
                <w:rPr>
                  <w:color w:val="#410a8c"/>
                  <w:u w:val="single"/>
                </w:rPr>
                <w:t xml:space="preserve">Clément Barniaudy</w:t>
              </w:r>
            </w:hyperlink>
          </w:p>
          <w:p>
            <w:pPr/>
            <w:r>
              <w:rPr/>
              <w:t xml:space="preserve">Géographie. Université Paul Valéry - Montpellier 3, 2016. Français. </w:t>
            </w:r>
            <w:hyperlink r:id="rId13" w:history="1">
              <w:r>
                <w:rPr>
                  <w:color w:val="#410a8c"/>
                  <w:u w:val="single"/>
                </w:rPr>
                <w:t xml:space="preserve">⟨NNT : ⟩</w:t>
              </w:r>
            </w:hyperlink>
          </w:p>
          <w:p>
            <w:pPr/>
            <w:r>
              <w:rPr/>
              <w:t xml:space="preserve">Thèse</w:t>
            </w:r>
          </w:p>
          <w:p>
            <w:pPr/>
            <w:hyperlink r:id="rId11" w:history="1">
              <w:r>
                <w:rPr>
                  <w:color w:val="#410a8c"/>
                  <w:u w:val="single"/>
                </w:rPr>
                <w:t xml:space="preserve">tel-02293838v1</w:t>
              </w:r>
            </w:hyperlink>
          </w:p>
        </w:tc>
      </w:tr>
    </w:tbl>
    <w:p>
      <w:pPr>
        <w:spacing w:before="200"/>
      </w:pPr>
    </w:p>
    <w:p>
      <w:pPr>
        <w:pStyle w:val="Heading2"/>
      </w:pPr>
      <w:r>
        <w:rPr>
          <w:color w:val="1e198e"/>
          <w:b w:val="1"/>
          <w:bCs w:val="1"/>
        </w:rPr>
        <w:t xml:space="preserve">Ouvrages (4)</w:t>
      </w:r>
    </w:p>
    <w:p>
      <w:pPr>
        <w:spacing w:after="100"/>
      </w:pPr>
    </w:p>
    <w:tbl>
      <w:tblGrid>
        <w:gridCol/>
      </w:tblGrid>
      <w:tblPr>
        <w:tblW w:w="0" w:type="auto"/>
        <w:tblLayout w:type="autofit"/>
      </w:tblPr>
      <w:tr>
        <w:trPr/>
        <w:tc>
          <w:tcPr>
            <w:noWrap/>
          </w:tcPr>
          <w:p>
            <w:pPr>
              <w:spacing w:after="200"/>
            </w:pPr>
            <w:hyperlink r:id="rId14" w:history="1">
              <w:r>
                <w:rPr>
                  <w:color w:val="1e198e"/>
                  <w:b w:val="1"/>
                  <w:bCs w:val="1"/>
                  <w:u w:val="single"/>
                </w:rPr>
                <w:t xml:space="preserve">Mener des entretiens de recherche en éducation et en formation</w:t>
              </w:r>
            </w:hyperlink>
          </w:p>
          <w:p>
            <w:pPr/>
            <w:hyperlink r:id="rId12" w:history="1">
              <w:r>
                <w:rPr>
                  <w:color w:val="#410a8c"/>
                  <w:u w:val="single"/>
                </w:rPr>
                <w:t xml:space="preserve">Clément Barniaudy</w:t>
              </w:r>
            </w:hyperlink>
            <w:r>
              <w:rPr/>
              <w:t xml:space="preserve">,</w:t>
            </w:r>
            <w:hyperlink r:id="rId15" w:history="1">
              <w:r>
                <w:rPr>
                  <w:color w:val="#410a8c"/>
                  <w:u w:val="single"/>
                </w:rPr>
                <w:t xml:space="preserve">Sylvain Connac</w:t>
              </w:r>
            </w:hyperlink>
            <w:r>
              <w:rPr/>
              <w:t xml:space="preserve">,</w:t>
            </w:r>
            <w:hyperlink r:id="rId16" w:history="1">
              <w:r>
                <w:rPr>
                  <w:color w:val="#410a8c"/>
                  <w:u w:val="single"/>
                </w:rPr>
                <w:t xml:space="preserve">Aurélie Zwang</w:t>
              </w:r>
            </w:hyperlink>
          </w:p>
          <w:p>
            <w:pPr/>
            <w:r>
              <w:rPr/>
              <w:t xml:space="preserve">ESF Sciences Humaines. , 2025, 978-2-7101-4786-2</w:t>
            </w:r>
          </w:p>
          <w:p>
            <w:pPr/>
            <w:r>
              <w:rPr/>
              <w:t xml:space="preserve">Ouvrages</w:t>
            </w:r>
          </w:p>
          <w:p>
            <w:pPr/>
            <w:hyperlink r:id="rId14" w:history="1">
              <w:r>
                <w:rPr>
                  <w:color w:val="#410a8c"/>
                  <w:u w:val="single"/>
                </w:rPr>
                <w:t xml:space="preserve">hal-04888014v1</w:t>
              </w:r>
            </w:hyperlink>
          </w:p>
        </w:tc>
      </w:tr>
      <w:tr>
        <w:trPr/>
        <w:tc>
          <w:tcPr>
            <w:noWrap/>
          </w:tcPr>
          <w:p>
            <w:pPr>
              <w:spacing w:after="200"/>
            </w:pPr>
            <w:hyperlink r:id="rId17" w:history="1">
              <w:r>
                <w:rPr>
                  <w:color w:val="1e198e"/>
                  <w:b w:val="1"/>
                  <w:bCs w:val="1"/>
                  <w:u w:val="single"/>
                </w:rPr>
                <w:t xml:space="preserve">L'éconarration: des ateliers d'écriture pour transformer notre relation au vivant</w:t>
              </w:r>
            </w:hyperlink>
          </w:p>
          <w:p>
            <w:pPr/>
            <w:hyperlink r:id="rId12" w:history="1">
              <w:r>
                <w:rPr>
                  <w:color w:val="#410a8c"/>
                  <w:u w:val="single"/>
                </w:rPr>
                <w:t xml:space="preserve">Clément Barniaudy</w:t>
              </w:r>
            </w:hyperlink>
            <w:r>
              <w:rPr/>
              <w:t xml:space="preserve">,</w:t>
            </w:r>
            <w:hyperlink r:id="rId18" w:history="1">
              <w:r>
                <w:rPr>
                  <w:color w:val="#410a8c"/>
                  <w:u w:val="single"/>
                </w:rPr>
                <w:t xml:space="preserve">Angela Biancofiore</w:t>
              </w:r>
            </w:hyperlink>
          </w:p>
          <w:p>
            <w:pPr/>
            <w:r>
              <w:rPr/>
              <w:t xml:space="preserve">Le bord de l'eau. 2024, 9782395190095</w:t>
            </w:r>
          </w:p>
          <w:p>
            <w:pPr/>
            <w:r>
              <w:rPr/>
              <w:t xml:space="preserve">Ouvrages</w:t>
            </w:r>
          </w:p>
          <w:p>
            <w:pPr/>
            <w:hyperlink r:id="rId17" w:history="1">
              <w:r>
                <w:rPr>
                  <w:color w:val="#410a8c"/>
                  <w:u w:val="single"/>
                </w:rPr>
                <w:t xml:space="preserve">hal-04160868v1</w:t>
              </w:r>
            </w:hyperlink>
          </w:p>
        </w:tc>
      </w:tr>
      <w:tr>
        <w:trPr/>
        <w:tc>
          <w:tcPr>
            <w:noWrap/>
          </w:tcPr>
          <w:p>
            <w:pPr>
              <w:spacing w:after="200"/>
            </w:pPr>
            <w:hyperlink r:id="rId19" w:history="1">
              <w:r>
                <w:rPr>
                  <w:color w:val="1e198e"/>
                  <w:b w:val="1"/>
                  <w:bCs w:val="1"/>
                  <w:u w:val="single"/>
                </w:rPr>
                <w:t xml:space="preserve">Re-storying Mediterranean worlds: new narratives from Italian cultures to global citizenship</w:t>
              </w:r>
            </w:hyperlink>
          </w:p>
          <w:p>
            <w:pPr/>
            <w:hyperlink r:id="rId18" w:history="1">
              <w:r>
                <w:rPr>
                  <w:color w:val="#410a8c"/>
                  <w:u w:val="single"/>
                </w:rPr>
                <w:t xml:space="preserve">Angela Biancofiore</w:t>
              </w:r>
            </w:hyperlink>
            <w:r>
              <w:rPr/>
              <w:t xml:space="preserve">,</w:t>
            </w:r>
            <w:hyperlink r:id="rId12" w:history="1">
              <w:r>
                <w:rPr>
                  <w:color w:val="#410a8c"/>
                  <w:u w:val="single"/>
                </w:rPr>
                <w:t xml:space="preserve">Clément Barniaudy</w:t>
              </w:r>
            </w:hyperlink>
            <w:r>
              <w:rPr/>
              <w:t xml:space="preserve">,</w:t>
            </w:r>
            <w:hyperlink r:id="rId20" w:history="1">
              <w:r>
                <w:rPr>
                  <w:color w:val="#410a8c"/>
                  <w:u w:val="single"/>
                </w:rPr>
                <w:t xml:space="preserve">Myriam Carminati</w:t>
              </w:r>
            </w:hyperlink>
            <w:r>
              <w:rPr/>
              <w:t xml:space="preserve">,</w:t>
            </w:r>
            <w:hyperlink r:id="rId21" w:history="1">
              <w:r>
                <w:rPr>
                  <w:color w:val="#410a8c"/>
                  <w:u w:val="single"/>
                </w:rPr>
                <w:t xml:space="preserve">Margherita Marras</w:t>
              </w:r>
            </w:hyperlink>
            <w:r>
              <w:rPr/>
              <w:t xml:space="preserve">,</w:t>
            </w:r>
            <w:hyperlink r:id="rId22" w:history="1">
              <w:r>
                <w:rPr>
                  <w:color w:val="#410a8c"/>
                  <w:u w:val="single"/>
                </w:rPr>
                <w:t xml:space="preserve">Matthias Quemener</w:t>
              </w:r>
            </w:hyperlink>
            <w:r>
              <w:rPr/>
              <w:t xml:space="preserve">et al.</w:t>
            </w:r>
          </w:p>
          <w:p>
            <w:pPr/>
            <w:r>
              <w:rPr/>
              <w:t xml:space="preserve">2021</w:t>
            </w:r>
          </w:p>
          <w:p>
            <w:pPr/>
            <w:r>
              <w:rPr/>
              <w:t xml:space="preserve">Ouvrages</w:t>
            </w:r>
          </w:p>
          <w:p>
            <w:pPr/>
            <w:hyperlink r:id="rId19" w:history="1">
              <w:r>
                <w:rPr>
                  <w:color w:val="#410a8c"/>
                  <w:u w:val="single"/>
                </w:rPr>
                <w:t xml:space="preserve">hal-03617276v1</w:t>
              </w:r>
            </w:hyperlink>
          </w:p>
        </w:tc>
      </w:tr>
      <w:tr>
        <w:trPr/>
        <w:tc>
          <w:tcPr>
            <w:noWrap/>
          </w:tcPr>
          <w:p>
            <w:pPr>
              <w:spacing w:after="200"/>
            </w:pPr>
            <w:hyperlink r:id="rId23" w:history="1">
              <w:r>
                <w:rPr>
                  <w:color w:val="1e198e"/>
                  <w:b w:val="1"/>
                  <w:bCs w:val="1"/>
                  <w:u w:val="single"/>
                </w:rPr>
                <w:t xml:space="preserve">Aménager au gré des vents</w:t>
              </w:r>
            </w:hyperlink>
          </w:p>
          <w:p>
            <w:pPr/>
            <w:hyperlink r:id="rId12" w:history="1">
              <w:r>
                <w:rPr>
                  <w:color w:val="#410a8c"/>
                  <w:u w:val="single"/>
                </w:rPr>
                <w:t xml:space="preserve">Clément Barniaudy</w:t>
              </w:r>
            </w:hyperlink>
          </w:p>
          <w:p>
            <w:pPr/>
            <w:r>
              <w:rPr/>
              <w:t xml:space="preserve">Anthropos/Economica. 2018, 978-2-7178-7041-1</w:t>
            </w:r>
          </w:p>
          <w:p>
            <w:pPr/>
            <w:r>
              <w:rPr/>
              <w:t xml:space="preserve">Ouvrages</w:t>
            </w:r>
          </w:p>
          <w:p>
            <w:pPr/>
            <w:hyperlink r:id="rId23" w:history="1">
              <w:r>
                <w:rPr>
                  <w:color w:val="#410a8c"/>
                  <w:u w:val="single"/>
                </w:rPr>
                <w:t xml:space="preserve">hal-01904156v1</w:t>
              </w:r>
            </w:hyperlink>
          </w:p>
        </w:tc>
      </w:tr>
    </w:tbl>
    <w:p>
      <w:pPr>
        <w:spacing w:before="200"/>
      </w:pPr>
    </w:p>
    <w:p>
      <w:pPr>
        <w:pStyle w:val="Heading2"/>
      </w:pPr>
      <w:r>
        <w:rPr>
          <w:color w:val="1e198e"/>
          <w:b w:val="1"/>
          <w:bCs w:val="1"/>
        </w:rPr>
        <w:t xml:space="preserve">Chapitre d'ouvrage (14)</w:t>
      </w:r>
    </w:p>
    <w:p>
      <w:pPr>
        <w:spacing w:after="100"/>
      </w:pPr>
    </w:p>
    <w:tbl>
      <w:tblGrid>
        <w:gridCol/>
      </w:tblGrid>
      <w:tblPr>
        <w:tblW w:w="0" w:type="auto"/>
        <w:tblLayout w:type="autofit"/>
      </w:tblPr>
      <w:tr>
        <w:trPr/>
        <w:tc>
          <w:tcPr>
            <w:noWrap/>
          </w:tcPr>
          <w:p>
            <w:pPr>
              <w:spacing w:after="200"/>
            </w:pPr>
            <w:hyperlink r:id="rId24" w:history="1">
              <w:r>
                <w:rPr>
                  <w:color w:val="1e198e"/>
                  <w:b w:val="1"/>
                  <w:bCs w:val="1"/>
                  <w:u w:val="single"/>
                </w:rPr>
                <w:t xml:space="preserve">Les entretiens d'explicitation</w:t>
              </w:r>
            </w:hyperlink>
          </w:p>
          <w:p>
            <w:pPr/>
            <w:hyperlink r:id="rId12" w:history="1">
              <w:r>
                <w:rPr>
                  <w:color w:val="#410a8c"/>
                  <w:u w:val="single"/>
                </w:rPr>
                <w:t xml:space="preserve">Clément Barniaudy</w:t>
              </w:r>
            </w:hyperlink>
          </w:p>
          <w:p>
            <w:pPr/>
            <w:r>
              <w:rPr>
                <w:i w:val="1"/>
                <w:iCs w:val="1"/>
              </w:rPr>
              <w:t xml:space="preserve">dans Barniaudy, C., Connac, S. et Zwang, A. (dir.), Mener des entretiens de recherche en éducation et en formation</w:t>
            </w:r>
            <w:r>
              <w:rPr/>
              <w:t xml:space="preserve">, ESF Sciences Humaines, p. 66-71, 2025</w:t>
            </w:r>
          </w:p>
          <w:p>
            <w:pPr/>
            <w:r>
              <w:rPr/>
              <w:t xml:space="preserve">Chapitre d'ouvrage</w:t>
            </w:r>
          </w:p>
          <w:p>
            <w:pPr/>
            <w:hyperlink r:id="rId24" w:history="1">
              <w:r>
                <w:rPr>
                  <w:color w:val="#410a8c"/>
                  <w:u w:val="single"/>
                </w:rPr>
                <w:t xml:space="preserve">hal-04894178v1</w:t>
              </w:r>
            </w:hyperlink>
          </w:p>
        </w:tc>
      </w:tr>
      <w:tr>
        <w:trPr/>
        <w:tc>
          <w:tcPr>
            <w:noWrap/>
          </w:tcPr>
          <w:p>
            <w:pPr>
              <w:spacing w:after="200"/>
            </w:pPr>
            <w:hyperlink r:id="rId25" w:history="1">
              <w:r>
                <w:rPr>
                  <w:color w:val="1e198e"/>
                  <w:b w:val="1"/>
                  <w:bCs w:val="1"/>
                  <w:u w:val="single"/>
                </w:rPr>
                <w:t xml:space="preserve">Les entretiens non directifs</w:t>
              </w:r>
            </w:hyperlink>
          </w:p>
          <w:p>
            <w:pPr/>
            <w:hyperlink r:id="rId12" w:history="1">
              <w:r>
                <w:rPr>
                  <w:color w:val="#410a8c"/>
                  <w:u w:val="single"/>
                </w:rPr>
                <w:t xml:space="preserve">Clément Barniaudy</w:t>
              </w:r>
            </w:hyperlink>
          </w:p>
          <w:p>
            <w:pPr/>
            <w:r>
              <w:rPr>
                <w:i w:val="1"/>
                <w:iCs w:val="1"/>
              </w:rPr>
              <w:t xml:space="preserve">dans Barniaudy, C., Connac, S. et Zwang, A. (dir.), Mener des entretiens de recherche en éducation et en formation</w:t>
            </w:r>
            <w:r>
              <w:rPr/>
              <w:t xml:space="preserve">, ESF Sciences Humaines, p. 72-77, 2025</w:t>
            </w:r>
          </w:p>
          <w:p>
            <w:pPr/>
            <w:r>
              <w:rPr/>
              <w:t xml:space="preserve">Chapitre d'ouvrage</w:t>
            </w:r>
          </w:p>
          <w:p>
            <w:pPr/>
            <w:hyperlink r:id="rId25" w:history="1">
              <w:r>
                <w:rPr>
                  <w:color w:val="#410a8c"/>
                  <w:u w:val="single"/>
                </w:rPr>
                <w:t xml:space="preserve">hal-04894193v1</w:t>
              </w:r>
            </w:hyperlink>
          </w:p>
        </w:tc>
      </w:tr>
      <w:tr>
        <w:trPr/>
        <w:tc>
          <w:tcPr>
            <w:noWrap/>
          </w:tcPr>
          <w:p>
            <w:pPr>
              <w:spacing w:after="200"/>
            </w:pPr>
            <w:hyperlink r:id="rId26" w:history="1">
              <w:r>
                <w:rPr>
                  <w:color w:val="1e198e"/>
                  <w:b w:val="1"/>
                  <w:bCs w:val="1"/>
                  <w:u w:val="single"/>
                </w:rPr>
                <w:t xml:space="preserve">Les entretiens ethnographiques</w:t>
              </w:r>
            </w:hyperlink>
          </w:p>
          <w:p>
            <w:pPr/>
            <w:hyperlink r:id="rId12" w:history="1">
              <w:r>
                <w:rPr>
                  <w:color w:val="#410a8c"/>
                  <w:u w:val="single"/>
                </w:rPr>
                <w:t xml:space="preserve">Clément Barniaudy</w:t>
              </w:r>
            </w:hyperlink>
          </w:p>
          <w:p>
            <w:pPr/>
            <w:r>
              <w:rPr>
                <w:i w:val="1"/>
                <w:iCs w:val="1"/>
              </w:rPr>
              <w:t xml:space="preserve">dans Barniaudy, C., Connac, S. et Zwang A. (dir.), Mener des entretiens de recherche en éducation et en formation</w:t>
            </w:r>
            <w:r>
              <w:rPr/>
              <w:t xml:space="preserve">, ESF Sciences Humaines, p. 55-59, 2025</w:t>
            </w:r>
          </w:p>
          <w:p>
            <w:pPr/>
            <w:r>
              <w:rPr/>
              <w:t xml:space="preserve">Chapitre d'ouvrage</w:t>
            </w:r>
          </w:p>
          <w:p>
            <w:pPr/>
            <w:hyperlink r:id="rId26" w:history="1">
              <w:r>
                <w:rPr>
                  <w:color w:val="#410a8c"/>
                  <w:u w:val="single"/>
                </w:rPr>
                <w:t xml:space="preserve">hal-04894161v1</w:t>
              </w:r>
            </w:hyperlink>
          </w:p>
        </w:tc>
      </w:tr>
      <w:tr>
        <w:trPr/>
        <w:tc>
          <w:tcPr>
            <w:noWrap/>
          </w:tcPr>
          <w:p>
            <w:pPr>
              <w:spacing w:after="200"/>
            </w:pPr>
            <w:hyperlink r:id="rId27" w:history="1">
              <w:r>
                <w:rPr>
                  <w:color w:val="1e198e"/>
                  <w:b w:val="1"/>
                  <w:bCs w:val="1"/>
                  <w:u w:val="single"/>
                </w:rPr>
                <w:t xml:space="preserve">Raconter pour se reconnecter au vivant et en prendre soin</w:t>
              </w:r>
            </w:hyperlink>
          </w:p>
          <w:p>
            <w:pPr/>
            <w:hyperlink r:id="rId12" w:history="1">
              <w:r>
                <w:rPr>
                  <w:color w:val="#410a8c"/>
                  <w:u w:val="single"/>
                </w:rPr>
                <w:t xml:space="preserve">Clément Barniaudy</w:t>
              </w:r>
            </w:hyperlink>
          </w:p>
          <w:p>
            <w:pPr/>
            <w:r>
              <w:rPr/>
              <w:t xml:space="preserve">Le Bord de l'eau. </w:t>
            </w:r>
            <w:r>
              <w:rPr>
                <w:i w:val="1"/>
                <w:iCs w:val="1"/>
              </w:rPr>
              <w:t xml:space="preserve">Biancofiore Angela, Barniaudy Clément (dir.), L'éconarration: des ateliers d'écriture pour transformer notre relation au vivant</w:t>
            </w:r>
            <w:r>
              <w:rPr/>
              <w:t xml:space="preserve">, pp.167-201, 2024, 9782395190095</w:t>
            </w:r>
          </w:p>
          <w:p>
            <w:pPr/>
            <w:r>
              <w:rPr/>
              <w:t xml:space="preserve">Chapitre d'ouvrage</w:t>
            </w:r>
          </w:p>
          <w:p>
            <w:pPr/>
            <w:hyperlink r:id="rId27" w:history="1">
              <w:r>
                <w:rPr>
                  <w:color w:val="#410a8c"/>
                  <w:u w:val="single"/>
                </w:rPr>
                <w:t xml:space="preserve">hal-04461370v1</w:t>
              </w:r>
            </w:hyperlink>
          </w:p>
        </w:tc>
      </w:tr>
      <w:tr>
        <w:trPr/>
        <w:tc>
          <w:tcPr>
            <w:noWrap/>
          </w:tcPr>
          <w:p>
            <w:pPr>
              <w:spacing w:after="200"/>
            </w:pPr>
            <w:hyperlink r:id="rId28" w:history="1">
              <w:r>
                <w:rPr>
                  <w:color w:val="1e198e"/>
                  <w:b w:val="1"/>
                  <w:bCs w:val="1"/>
                  <w:u w:val="single"/>
                </w:rPr>
                <w:t xml:space="preserve">The Way Out is also In: educators committed to transformative learning and care ethics as a means of resisting neoliberal policies (Hautes-Alpes, France)</w:t>
              </w:r>
            </w:hyperlink>
          </w:p>
          <w:p>
            <w:pPr/>
            <w:hyperlink r:id="rId12" w:history="1">
              <w:r>
                <w:rPr>
                  <w:color w:val="#410a8c"/>
                  <w:u w:val="single"/>
                </w:rPr>
                <w:t xml:space="preserve">Clément Barniaudy</w:t>
              </w:r>
            </w:hyperlink>
          </w:p>
          <w:p>
            <w:pPr/>
            <w:r>
              <w:rPr/>
              <w:t xml:space="preserve">Springer. </w:t>
            </w:r>
            <w:r>
              <w:rPr>
                <w:i w:val="1"/>
                <w:iCs w:val="1"/>
              </w:rPr>
              <w:t xml:space="preserve">in Mary Kevin, Nafaa Nora, Giband David (eds), Geographies of Globalized Education Privatization</w:t>
            </w:r>
            <w:r>
              <w:rPr/>
              <w:t xml:space="preserve">, 2023</w:t>
            </w:r>
          </w:p>
          <w:p>
            <w:pPr/>
            <w:r>
              <w:rPr/>
              <w:t xml:space="preserve">Chapitre d'ouvrage</w:t>
            </w:r>
          </w:p>
          <w:p>
            <w:pPr/>
            <w:hyperlink r:id="rId28" w:history="1">
              <w:r>
                <w:rPr>
                  <w:color w:val="#410a8c"/>
                  <w:u w:val="single"/>
                </w:rPr>
                <w:t xml:space="preserve">hal-04145656v1</w:t>
              </w:r>
            </w:hyperlink>
          </w:p>
        </w:tc>
      </w:tr>
      <w:tr>
        <w:trPr/>
        <w:tc>
          <w:tcPr>
            <w:noWrap/>
          </w:tcPr>
          <w:p>
            <w:pPr>
              <w:spacing w:after="200"/>
            </w:pPr>
            <w:hyperlink r:id="rId29" w:history="1">
              <w:r>
                <w:rPr>
                  <w:color w:val="1e198e"/>
                  <w:b w:val="1"/>
                  <w:bCs w:val="1"/>
                  <w:u w:val="single"/>
                </w:rPr>
                <w:t xml:space="preserve">Climat et sciences de l'éducation</w:t>
              </w:r>
            </w:hyperlink>
          </w:p>
          <w:p>
            <w:pPr/>
            <w:hyperlink r:id="rId12" w:history="1">
              <w:r>
                <w:rPr>
                  <w:color w:val="#410a8c"/>
                  <w:u w:val="single"/>
                </w:rPr>
                <w:t xml:space="preserve">Clément Barniaudy</w:t>
              </w:r>
            </w:hyperlink>
          </w:p>
          <w:p>
            <w:pPr/>
            <w:r>
              <w:rPr>
                <w:i w:val="1"/>
                <w:iCs w:val="1"/>
              </w:rPr>
              <w:t xml:space="preserve">Alexis Metzger (dir.), Le climat au prisme des sciences sociales et humaines, Versailles: éditions Quae</w:t>
            </w:r>
            <w:r>
              <w:rPr/>
              <w:t xml:space="preserve">, 2022</w:t>
            </w:r>
          </w:p>
          <w:p>
            <w:pPr/>
            <w:r>
              <w:rPr/>
              <w:t xml:space="preserve">Chapitre d'ouvrage</w:t>
            </w:r>
          </w:p>
          <w:p>
            <w:pPr/>
            <w:hyperlink r:id="rId29" w:history="1">
              <w:r>
                <w:rPr>
                  <w:color w:val="#410a8c"/>
                  <w:u w:val="single"/>
                </w:rPr>
                <w:t xml:space="preserve">hal-03434301v1</w:t>
              </w:r>
            </w:hyperlink>
          </w:p>
        </w:tc>
      </w:tr>
      <w:tr>
        <w:trPr/>
        <w:tc>
          <w:tcPr>
            <w:noWrap/>
          </w:tcPr>
          <w:p>
            <w:pPr>
              <w:spacing w:after="200"/>
            </w:pPr>
            <w:hyperlink r:id="rId30" w:history="1">
              <w:r>
                <w:rPr>
                  <w:color w:val="1e198e"/>
                  <w:b w:val="1"/>
                  <w:bCs w:val="1"/>
                  <w:u w:val="single"/>
                </w:rPr>
                <w:t xml:space="preserve">Les politiques éducatives et de formation de la région Occitanie</w:t>
              </w:r>
            </w:hyperlink>
          </w:p>
          <w:p>
            <w:pPr/>
            <w:hyperlink r:id="rId31" w:history="1">
              <w:r>
                <w:rPr>
                  <w:color w:val="#410a8c"/>
                  <w:u w:val="single"/>
                </w:rPr>
                <w:t xml:space="preserve">David Giband</w:t>
              </w:r>
            </w:hyperlink>
            <w:r>
              <w:rPr/>
              <w:t xml:space="preserve">,</w:t>
            </w:r>
            <w:hyperlink r:id="rId12" w:history="1">
              <w:r>
                <w:rPr>
                  <w:color w:val="#410a8c"/>
                  <w:u w:val="single"/>
                </w:rPr>
                <w:t xml:space="preserve">Clément Barniaudy</w:t>
              </w:r>
            </w:hyperlink>
          </w:p>
          <w:p>
            <w:pPr/>
            <w:r>
              <w:rPr/>
              <w:t xml:space="preserve">Negrier et V. Simoulin. </w:t>
            </w:r>
            <w:r>
              <w:rPr>
                <w:i w:val="1"/>
                <w:iCs w:val="1"/>
              </w:rPr>
              <w:t xml:space="preserve">L’invention de la region</w:t>
            </w:r>
            <w:r>
              <w:rPr/>
              <w:t xml:space="preserve">, Presses Universitaires de Grenoble, p.207-226, 2021</w:t>
            </w:r>
          </w:p>
          <w:p>
            <w:pPr/>
            <w:r>
              <w:rPr/>
              <w:t xml:space="preserve">Chapitre d'ouvrage</w:t>
            </w:r>
          </w:p>
          <w:p>
            <w:pPr/>
            <w:hyperlink r:id="rId30" w:history="1">
              <w:r>
                <w:rPr>
                  <w:color w:val="#410a8c"/>
                  <w:u w:val="single"/>
                </w:rPr>
                <w:t xml:space="preserve">halshs-03038690v1</w:t>
              </w:r>
            </w:hyperlink>
          </w:p>
        </w:tc>
      </w:tr>
      <w:tr>
        <w:trPr/>
        <w:tc>
          <w:tcPr>
            <w:noWrap/>
          </w:tcPr>
          <w:p>
            <w:pPr>
              <w:spacing w:after="200"/>
            </w:pPr>
            <w:hyperlink r:id="rId32" w:history="1">
              <w:r>
                <w:rPr>
                  <w:color w:val="1e198e"/>
                  <w:b w:val="1"/>
                  <w:bCs w:val="1"/>
                  <w:u w:val="single"/>
                </w:rPr>
                <w:t xml:space="preserve">S'inscrire dans les plis de l'atmosphère ou comment faire émerger un maillage de multiples identités dénué d'identité</w:t>
              </w:r>
            </w:hyperlink>
          </w:p>
          <w:p>
            <w:pPr/>
            <w:hyperlink r:id="rId12" w:history="1">
              <w:r>
                <w:rPr>
                  <w:color w:val="#410a8c"/>
                  <w:u w:val="single"/>
                </w:rPr>
                <w:t xml:space="preserve">Clément Barniaudy</w:t>
              </w:r>
            </w:hyperlink>
          </w:p>
          <w:p>
            <w:pPr/>
            <w:r>
              <w:rPr/>
              <w:t xml:space="preserve">Laurent Sébastien Fournier Catherine Bernié-Boissard, Claude Chastagner et Dominique Crozat. </w:t>
            </w:r>
            <w:r>
              <w:rPr>
                <w:i w:val="1"/>
                <w:iCs w:val="1"/>
              </w:rPr>
              <w:t xml:space="preserve">Identités imaginées</w:t>
            </w:r>
            <w:r>
              <w:rPr/>
              <w:t xml:space="preserve">, Presses Universitaires d'Aix-Marseille - P.U.A.M., 2021, 978-2-7314-1194-2</w:t>
            </w:r>
          </w:p>
          <w:p>
            <w:pPr/>
            <w:r>
              <w:rPr/>
              <w:t xml:space="preserve">Chapitre d'ouvrage</w:t>
            </w:r>
          </w:p>
          <w:p>
            <w:pPr/>
            <w:hyperlink r:id="rId32" w:history="1">
              <w:r>
                <w:rPr>
                  <w:color w:val="#410a8c"/>
                  <w:u w:val="single"/>
                </w:rPr>
                <w:t xml:space="preserve">hal-02293915v2</w:t>
              </w:r>
            </w:hyperlink>
          </w:p>
        </w:tc>
      </w:tr>
      <w:tr>
        <w:trPr/>
        <w:tc>
          <w:tcPr>
            <w:noWrap/>
          </w:tcPr>
          <w:p>
            <w:pPr>
              <w:spacing w:after="200"/>
            </w:pPr>
            <w:hyperlink r:id="rId33" w:history="1">
              <w:r>
                <w:rPr>
                  <w:color w:val="1e198e"/>
                  <w:b w:val="1"/>
                  <w:bCs w:val="1"/>
                  <w:u w:val="single"/>
                </w:rPr>
                <w:t xml:space="preserve">Becoming aware of the living air: from scientific and indigenous narratives to care ethics</w:t>
              </w:r>
            </w:hyperlink>
          </w:p>
          <w:p>
            <w:pPr/>
            <w:hyperlink r:id="rId12" w:history="1">
              <w:r>
                <w:rPr>
                  <w:color w:val="#410a8c"/>
                  <w:u w:val="single"/>
                </w:rPr>
                <w:t xml:space="preserve">Clément Barniaudy</w:t>
              </w:r>
            </w:hyperlink>
          </w:p>
          <w:p>
            <w:pPr/>
            <w:r>
              <w:rPr/>
              <w:t xml:space="preserve">Charles Travis; Vittorio Valentino. </w:t>
            </w:r>
            <w:r>
              <w:rPr>
                <w:i w:val="1"/>
                <w:iCs w:val="1"/>
              </w:rPr>
              <w:t xml:space="preserve">Narratives in the Anthropocene Era</w:t>
            </w:r>
            <w:r>
              <w:rPr/>
              <w:t xml:space="preserve">, 4 (2), </w:t>
            </w:r>
            <w:hyperlink r:id="rId34" w:history="1">
              <w:r>
                <w:rPr>
                  <w:color w:val="#410a8c"/>
                  <w:u w:val="single"/>
                </w:rPr>
                <w:t xml:space="preserve">Il Sileno Edizioni</w:t>
              </w:r>
            </w:hyperlink>
            <w:r>
              <w:rPr/>
              <w:t xml:space="preserve">, pp.164-181, 2021, Geographies of the Anthropocene, 979-12-80064-27-1</w:t>
            </w:r>
          </w:p>
          <w:p>
            <w:pPr/>
            <w:r>
              <w:rPr/>
              <w:t xml:space="preserve">Chapitre d'ouvrage</w:t>
            </w:r>
          </w:p>
          <w:p>
            <w:pPr/>
            <w:hyperlink r:id="rId33" w:history="1">
              <w:r>
                <w:rPr>
                  <w:color w:val="#410a8c"/>
                  <w:u w:val="single"/>
                </w:rPr>
                <w:t xml:space="preserve">hal-03508036v1</w:t>
              </w:r>
            </w:hyperlink>
          </w:p>
        </w:tc>
      </w:tr>
      <w:tr>
        <w:trPr/>
        <w:tc>
          <w:tcPr>
            <w:noWrap/>
          </w:tcPr>
          <w:p>
            <w:pPr>
              <w:spacing w:after="200"/>
            </w:pPr>
            <w:hyperlink r:id="rId35" w:history="1">
              <w:r>
                <w:rPr>
                  <w:color w:val="1e198e"/>
                  <w:b w:val="1"/>
                  <w:bCs w:val="1"/>
                  <w:u w:val="single"/>
                </w:rPr>
                <w:t xml:space="preserve">From House to Archipelago: Ways of Inhabiting Mediterranean Worlds</w:t>
              </w:r>
            </w:hyperlink>
          </w:p>
          <w:p>
            <w:pPr/>
            <w:hyperlink r:id="rId12" w:history="1">
              <w:r>
                <w:rPr>
                  <w:color w:val="#410a8c"/>
                  <w:u w:val="single"/>
                </w:rPr>
                <w:t xml:space="preserve">Clément Barniaudy</w:t>
              </w:r>
            </w:hyperlink>
          </w:p>
          <w:p>
            <w:pPr/>
            <w:r>
              <w:rPr>
                <w:i w:val="1"/>
                <w:iCs w:val="1"/>
              </w:rPr>
              <w:t xml:space="preserve">Barniaudy C., Biancofiore A. (Eds), Re-storying Mediterranean Worlds: New Narratives from Italian Cultures to Global Citizenship, New York: Bloomsbury Publishing</w:t>
            </w:r>
            <w:r>
              <w:rPr/>
              <w:t xml:space="preserve">, 2021</w:t>
            </w:r>
          </w:p>
          <w:p>
            <w:pPr/>
            <w:r>
              <w:rPr/>
              <w:t xml:space="preserve">Chapitre d'ouvrage</w:t>
            </w:r>
          </w:p>
          <w:p>
            <w:pPr/>
            <w:hyperlink r:id="rId35" w:history="1">
              <w:r>
                <w:rPr>
                  <w:color w:val="#410a8c"/>
                  <w:u w:val="single"/>
                </w:rPr>
                <w:t xml:space="preserve">hal-03329984v1</w:t>
              </w:r>
            </w:hyperlink>
          </w:p>
        </w:tc>
      </w:tr>
      <w:tr>
        <w:trPr/>
        <w:tc>
          <w:tcPr>
            <w:noWrap/>
          </w:tcPr>
          <w:p>
            <w:pPr>
              <w:spacing w:after="200"/>
            </w:pPr>
            <w:hyperlink r:id="rId36" w:history="1">
              <w:r>
                <w:rPr>
                  <w:color w:val="1e198e"/>
                  <w:b w:val="1"/>
                  <w:bCs w:val="1"/>
                  <w:u w:val="single"/>
                </w:rPr>
                <w:t xml:space="preserve">Introduction: Thinking Interconnected Worlds</w:t>
              </w:r>
            </w:hyperlink>
          </w:p>
          <w:p>
            <w:pPr/>
            <w:hyperlink r:id="rId12" w:history="1">
              <w:r>
                <w:rPr>
                  <w:color w:val="#410a8c"/>
                  <w:u w:val="single"/>
                </w:rPr>
                <w:t xml:space="preserve">Clément Barniaudy</w:t>
              </w:r>
            </w:hyperlink>
            <w:r>
              <w:rPr/>
              <w:t xml:space="preserve">,</w:t>
            </w:r>
            <w:hyperlink r:id="rId18" w:history="1">
              <w:r>
                <w:rPr>
                  <w:color w:val="#410a8c"/>
                  <w:u w:val="single"/>
                </w:rPr>
                <w:t xml:space="preserve">Angela Biancofiore</w:t>
              </w:r>
            </w:hyperlink>
          </w:p>
          <w:p>
            <w:pPr/>
            <w:r>
              <w:rPr>
                <w:i w:val="1"/>
                <w:iCs w:val="1"/>
              </w:rPr>
              <w:t xml:space="preserve">Barniaudy C., Biancofiore A. (eds), Re-storying Mediterranean Worlds: New Narratives from Italian Cultures to Global Citizenship, New York: Bloomsbury Publishing</w:t>
            </w:r>
            <w:r>
              <w:rPr/>
              <w:t xml:space="preserve">, 2021</w:t>
            </w:r>
          </w:p>
          <w:p>
            <w:pPr/>
            <w:r>
              <w:rPr/>
              <w:t xml:space="preserve">Chapitre d'ouvrage</w:t>
            </w:r>
          </w:p>
          <w:p>
            <w:pPr/>
            <w:hyperlink r:id="rId36" w:history="1">
              <w:r>
                <w:rPr>
                  <w:color w:val="#410a8c"/>
                  <w:u w:val="single"/>
                </w:rPr>
                <w:t xml:space="preserve">hal-03329996v1</w:t>
              </w:r>
            </w:hyperlink>
          </w:p>
        </w:tc>
      </w:tr>
      <w:tr>
        <w:trPr/>
        <w:tc>
          <w:tcPr>
            <w:noWrap/>
          </w:tcPr>
          <w:p>
            <w:pPr>
              <w:spacing w:after="200"/>
            </w:pPr>
            <w:hyperlink r:id="rId37" w:history="1">
              <w:r>
                <w:rPr>
                  <w:color w:val="1e198e"/>
                  <w:b w:val="1"/>
                  <w:bCs w:val="1"/>
                  <w:u w:val="single"/>
                </w:rPr>
                <w:t xml:space="preserve">Les politiques éducatives et de formation de la région Occitanie, in E. Negrier et V. Simoulin (Eds), Fusion des régions: le laboratoire d'Occitanie, Presses Universitaires de Grenoble, Grenoble. p.209-228.</w:t>
              </w:r>
            </w:hyperlink>
          </w:p>
          <w:p>
            <w:pPr/>
            <w:hyperlink r:id="rId31" w:history="1">
              <w:r>
                <w:rPr>
                  <w:color w:val="#410a8c"/>
                  <w:u w:val="single"/>
                </w:rPr>
                <w:t xml:space="preserve">David Giband</w:t>
              </w:r>
            </w:hyperlink>
            <w:r>
              <w:rPr/>
              <w:t xml:space="preserve">,</w:t>
            </w:r>
            <w:hyperlink r:id="rId12" w:history="1">
              <w:r>
                <w:rPr>
                  <w:color w:val="#410a8c"/>
                  <w:u w:val="single"/>
                </w:rPr>
                <w:t xml:space="preserve">Clément Barniaudy</w:t>
              </w:r>
            </w:hyperlink>
          </w:p>
          <w:p>
            <w:pPr/>
            <w:r>
              <w:rPr>
                <w:i w:val="1"/>
                <w:iCs w:val="1"/>
              </w:rPr>
              <w:t xml:space="preserve">Fusion des régions: le laboratoire d'Occitane</w:t>
            </w:r>
            <w:r>
              <w:rPr/>
              <w:t xml:space="preserve">, 2021</w:t>
            </w:r>
          </w:p>
          <w:p>
            <w:pPr/>
            <w:r>
              <w:rPr/>
              <w:t xml:space="preserve">Chapitre d'ouvrage</w:t>
            </w:r>
          </w:p>
          <w:p>
            <w:pPr/>
            <w:hyperlink r:id="rId37" w:history="1">
              <w:r>
                <w:rPr>
                  <w:color w:val="#410a8c"/>
                  <w:u w:val="single"/>
                </w:rPr>
                <w:t xml:space="preserve">halshs-03587522v1</w:t>
              </w:r>
            </w:hyperlink>
          </w:p>
        </w:tc>
      </w:tr>
      <w:tr>
        <w:trPr/>
        <w:tc>
          <w:tcPr>
            <w:noWrap/>
          </w:tcPr>
          <w:p>
            <w:pPr>
              <w:spacing w:after="200"/>
            </w:pPr>
            <w:hyperlink r:id="rId38" w:history="1">
              <w:r>
                <w:rPr>
                  <w:color w:val="1e198e"/>
                  <w:b w:val="1"/>
                  <w:bCs w:val="1"/>
                  <w:u w:val="single"/>
                </w:rPr>
                <w:t xml:space="preserve">Chapitre 9. Les politiques éducatives et de formation de la région Occitanie</w:t>
              </w:r>
            </w:hyperlink>
          </w:p>
          <w:p>
            <w:pPr/>
            <w:hyperlink r:id="rId12" w:history="1">
              <w:r>
                <w:rPr>
                  <w:color w:val="#410a8c"/>
                  <w:u w:val="single"/>
                </w:rPr>
                <w:t xml:space="preserve">Clément Barniaudy</w:t>
              </w:r>
            </w:hyperlink>
            <w:r>
              <w:rPr/>
              <w:t xml:space="preserve">,</w:t>
            </w:r>
            <w:hyperlink r:id="rId31" w:history="1">
              <w:r>
                <w:rPr>
                  <w:color w:val="#410a8c"/>
                  <w:u w:val="single"/>
                </w:rPr>
                <w:t xml:space="preserve">David Giband</w:t>
              </w:r>
            </w:hyperlink>
          </w:p>
          <w:p>
            <w:pPr/>
            <w:r>
              <w:rPr/>
              <w:t xml:space="preserve">Emmanuel Négrier; Vincent Simoulin. </w:t>
            </w:r>
            <w:r>
              <w:rPr>
                <w:i w:val="1"/>
                <w:iCs w:val="1"/>
              </w:rPr>
              <w:t xml:space="preserve">La fusion des régions</w:t>
            </w:r>
            <w:r>
              <w:rPr/>
              <w:t xml:space="preserve">, </w:t>
            </w:r>
            <w:hyperlink r:id="rId39" w:history="1">
              <w:r>
                <w:rPr>
                  <w:color w:val="#410a8c"/>
                  <w:u w:val="single"/>
                </w:rPr>
                <w:t xml:space="preserve">Presses universitaires de Grenoble</w:t>
              </w:r>
            </w:hyperlink>
            <w:r>
              <w:rPr/>
              <w:t xml:space="preserve">, pp.202-223, 2021, 978-2-7061-4969-6. </w:t>
            </w:r>
            <w:hyperlink r:id="rId40" w:history="1">
              <w:r>
                <w:rPr>
                  <w:color w:val="#410a8c"/>
                  <w:u w:val="single"/>
                </w:rPr>
                <w:t xml:space="preserve">⟨10.3917/pug.negri.2021.02.0202⟩</w:t>
              </w:r>
            </w:hyperlink>
          </w:p>
          <w:p>
            <w:pPr/>
            <w:r>
              <w:rPr/>
              <w:t xml:space="preserve">Chapitre d'ouvrage</w:t>
            </w:r>
          </w:p>
          <w:p>
            <w:pPr/>
            <w:hyperlink r:id="rId38" w:history="1">
              <w:r>
                <w:rPr>
                  <w:color w:val="#410a8c"/>
                  <w:u w:val="single"/>
                </w:rPr>
                <w:t xml:space="preserve">hal-04194936v1</w:t>
              </w:r>
            </w:hyperlink>
          </w:p>
        </w:tc>
      </w:tr>
      <w:tr>
        <w:trPr/>
        <w:tc>
          <w:tcPr>
            <w:noWrap/>
          </w:tcPr>
          <w:p>
            <w:pPr>
              <w:spacing w:after="200"/>
            </w:pPr>
            <w:hyperlink r:id="rId41" w:history="1">
              <w:r>
                <w:rPr>
                  <w:color w:val="1e198e"/>
                  <w:b w:val="1"/>
                  <w:bCs w:val="1"/>
                  <w:u w:val="single"/>
                </w:rPr>
                <w:t xml:space="preserve">Une utopie culturelle dans le vent : de l'art de modéliser les vents pour les contrôler et les rendre utile</w:t>
              </w:r>
            </w:hyperlink>
          </w:p>
          <w:p>
            <w:pPr/>
            <w:hyperlink r:id="rId12" w:history="1">
              <w:r>
                <w:rPr>
                  <w:color w:val="#410a8c"/>
                  <w:u w:val="single"/>
                </w:rPr>
                <w:t xml:space="preserve">Clément Barniaudy</w:t>
              </w:r>
            </w:hyperlink>
          </w:p>
          <w:p>
            <w:pPr/>
            <w:r>
              <w:rPr>
                <w:i w:val="1"/>
                <w:iCs w:val="1"/>
              </w:rPr>
              <w:t xml:space="preserve">L. S. Fournier, C. Bernié-Boissard, Cl. Chastagner, D. Crozat (dir.), Utopies culturelles contemporaines</w:t>
            </w:r>
            <w:r>
              <w:rPr/>
              <w:t xml:space="preserve">, Presses uiversitaires d'Aix Marseille, 2019, 9782731411478</w:t>
            </w:r>
          </w:p>
          <w:p>
            <w:pPr/>
            <w:r>
              <w:rPr/>
              <w:t xml:space="preserve">Chapitre d'ouvrage</w:t>
            </w:r>
          </w:p>
          <w:p>
            <w:pPr/>
            <w:hyperlink r:id="rId41" w:history="1">
              <w:r>
                <w:rPr>
                  <w:color w:val="#410a8c"/>
                  <w:u w:val="single"/>
                </w:rPr>
                <w:t xml:space="preserve">hal-02293893v2</w:t>
              </w:r>
            </w:hyperlink>
          </w:p>
        </w:tc>
      </w:tr>
    </w:tbl>
    <w:p>
      <w:pPr>
        <w:spacing w:before="200"/>
      </w:pPr>
    </w:p>
    <w:p>
      <w:pPr>
        <w:pStyle w:val="Heading2"/>
      </w:pPr>
      <w:r>
        <w:rPr>
          <w:color w:val="1e198e"/>
          <w:b w:val="1"/>
          <w:bCs w:val="1"/>
        </w:rPr>
        <w:t xml:space="preserve">N°spécial de revue/special issue (1)</w:t>
      </w:r>
    </w:p>
    <w:p>
      <w:pPr>
        <w:spacing w:after="100"/>
      </w:pPr>
    </w:p>
    <w:tbl>
      <w:tblGrid>
        <w:gridCol/>
      </w:tblGrid>
      <w:tblPr>
        <w:tblW w:w="0" w:type="auto"/>
        <w:tblLayout w:type="autofit"/>
      </w:tblPr>
      <w:tr>
        <w:trPr/>
        <w:tc>
          <w:tcPr>
            <w:noWrap/>
          </w:tcPr>
          <w:p>
            <w:pPr>
              <w:spacing w:after="200"/>
            </w:pPr>
            <w:hyperlink r:id="rId42" w:history="1">
              <w:r>
                <w:rPr>
                  <w:color w:val="1e198e"/>
                  <w:b w:val="1"/>
                  <w:bCs w:val="1"/>
                  <w:u w:val="single"/>
                </w:rPr>
                <w:t xml:space="preserve">Théories et pratiques du Care (Numéro 5 - Notos)</w:t>
              </w:r>
            </w:hyperlink>
          </w:p>
          <w:p>
            <w:pPr/>
            <w:hyperlink r:id="rId12" w:history="1">
              <w:r>
                <w:rPr>
                  <w:color w:val="#410a8c"/>
                  <w:u w:val="single"/>
                </w:rPr>
                <w:t xml:space="preserve">Clément Barniaudy</w:t>
              </w:r>
            </w:hyperlink>
            <w:r>
              <w:rPr/>
              <w:t xml:space="preserve">,</w:t>
            </w:r>
            <w:hyperlink r:id="rId18" w:history="1">
              <w:r>
                <w:rPr>
                  <w:color w:val="#410a8c"/>
                  <w:u w:val="single"/>
                </w:rPr>
                <w:t xml:space="preserve">Angela Biancofiore</w:t>
              </w:r>
            </w:hyperlink>
          </w:p>
          <w:p>
            <w:pPr/>
            <w:r>
              <w:rPr>
                <w:i w:val="1"/>
                <w:iCs w:val="1"/>
              </w:rPr>
              <w:t xml:space="preserve">Notos - Espaces de la création : arts, écritures, utopies</w:t>
            </w:r>
            <w:r>
              <w:rPr/>
              <w:t xml:space="preserve">, 2020</w:t>
            </w:r>
          </w:p>
          <w:p>
            <w:pPr/>
            <w:r>
              <w:rPr/>
              <w:t xml:space="preserve">N°spécial de revue/special issue</w:t>
            </w:r>
          </w:p>
          <w:p>
            <w:pPr/>
            <w:hyperlink r:id="rId42" w:history="1">
              <w:r>
                <w:rPr>
                  <w:color w:val="#410a8c"/>
                  <w:u w:val="single"/>
                </w:rPr>
                <w:t xml:space="preserve">hal-02866570v1</w:t>
              </w:r>
            </w:hyperlink>
          </w:p>
        </w:tc>
      </w:tr>
    </w:tbl>
    <w:p>
      <w:pPr>
        <w:spacing w:before="200"/>
      </w:pPr>
    </w:p>
    <w:p>
      <w:pPr>
        <w:pStyle w:val="Heading2"/>
      </w:pPr>
      <w:r>
        <w:rPr>
          <w:color w:val="1e198e"/>
          <w:b w:val="1"/>
          <w:bCs w:val="1"/>
        </w:rPr>
        <w:t xml:space="preserve">Article dans une revue (8)</w:t>
      </w:r>
    </w:p>
    <w:p>
      <w:pPr>
        <w:spacing w:after="100"/>
      </w:pPr>
    </w:p>
    <w:tbl>
      <w:tblGrid>
        <w:gridCol/>
      </w:tblGrid>
      <w:tblPr>
        <w:tblW w:w="0" w:type="auto"/>
        <w:tblLayout w:type="autofit"/>
      </w:tblPr>
      <w:tr>
        <w:trPr/>
        <w:tc>
          <w:tcPr>
            <w:noWrap/>
          </w:tcPr>
          <w:p>
            <w:pPr>
              <w:spacing w:after="200"/>
            </w:pPr>
            <w:hyperlink r:id="rId43" w:history="1">
              <w:r>
                <w:rPr>
                  <w:color w:val="1e198e"/>
                  <w:b w:val="1"/>
                  <w:bCs w:val="1"/>
                  <w:u w:val="single"/>
                </w:rPr>
                <w:t xml:space="preserve">Engager la sensibilité dans les humanités environnementales: vers une recherche transformative fondée sur l’expérience</w:t>
              </w:r>
            </w:hyperlink>
          </w:p>
          <w:p>
            <w:pPr/>
            <w:hyperlink r:id="rId12" w:history="1">
              <w:r>
                <w:rPr>
                  <w:color w:val="#410a8c"/>
                  <w:u w:val="single"/>
                </w:rPr>
                <w:t xml:space="preserve">Clément Barniaudy</w:t>
              </w:r>
            </w:hyperlink>
            <w:r>
              <w:rPr/>
              <w:t xml:space="preserve">,</w:t>
            </w:r>
            <w:hyperlink r:id="rId18" w:history="1">
              <w:r>
                <w:rPr>
                  <w:color w:val="#410a8c"/>
                  <w:u w:val="single"/>
                </w:rPr>
                <w:t xml:space="preserve">Angela Biancofiore</w:t>
              </w:r>
            </w:hyperlink>
            <w:r>
              <w:rPr/>
              <w:t xml:space="preserve">,</w:t>
            </w:r>
            <w:hyperlink r:id="rId44" w:history="1">
              <w:r>
                <w:rPr>
                  <w:color w:val="#410a8c"/>
                  <w:u w:val="single"/>
                </w:rPr>
                <w:t xml:space="preserve">Jean-Christophe Castella</w:t>
              </w:r>
            </w:hyperlink>
            <w:r>
              <w:rPr/>
              <w:t xml:space="preserve">,</w:t>
            </w:r>
            <w:hyperlink r:id="rId45" w:history="1">
              <w:r>
                <w:rPr>
                  <w:color w:val="#410a8c"/>
                  <w:u w:val="single"/>
                </w:rPr>
                <w:t xml:space="preserve">Damien Delorme</w:t>
              </w:r>
            </w:hyperlink>
            <w:r>
              <w:rPr/>
              <w:t xml:space="preserve">,</w:t>
            </w:r>
            <w:hyperlink r:id="rId46" w:history="1">
              <w:r>
                <w:rPr>
                  <w:color w:val="#410a8c"/>
                  <w:u w:val="single"/>
                </w:rPr>
                <w:t xml:space="preserve">Delphine Gramond</w:t>
              </w:r>
            </w:hyperlink>
            <w:r>
              <w:rPr/>
              <w:t xml:space="preserve">et al.</w:t>
            </w:r>
          </w:p>
          <w:p>
            <w:pPr/>
            <w:r>
              <w:rPr>
                <w:i w:val="1"/>
                <w:iCs w:val="1"/>
              </w:rPr>
              <w:t xml:space="preserve">Notos - Espaces de la création : arts, écritures, utopies</w:t>
            </w:r>
            <w:r>
              <w:rPr/>
              <w:t xml:space="preserve">, 2026, 8, pp.1-27. </w:t>
            </w:r>
            <w:hyperlink r:id="rId47" w:history="1">
              <w:r>
                <w:rPr>
                  <w:color w:val="#410a8c"/>
                  <w:u w:val="single"/>
                </w:rPr>
                <w:t xml:space="preserve">⟨10.34745/numerev_2728⟩</w:t>
              </w:r>
            </w:hyperlink>
          </w:p>
          <w:p>
            <w:pPr/>
            <w:r>
              <w:rPr/>
              <w:t xml:space="preserve">Article dans une revue</w:t>
            </w:r>
          </w:p>
          <w:p>
            <w:pPr/>
            <w:hyperlink r:id="rId43" w:history="1">
              <w:r>
                <w:rPr>
                  <w:color w:val="#410a8c"/>
                  <w:u w:val="single"/>
                </w:rPr>
                <w:t xml:space="preserve">hal-05546287v1</w:t>
              </w:r>
            </w:hyperlink>
          </w:p>
        </w:tc>
      </w:tr>
      <w:tr>
        <w:trPr/>
        <w:tc>
          <w:tcPr>
            <w:noWrap/>
          </w:tcPr>
          <w:p>
            <w:pPr>
              <w:spacing w:after="200"/>
            </w:pPr>
            <w:hyperlink r:id="rId48" w:history="1">
              <w:r>
                <w:rPr>
                  <w:color w:val="1e198e"/>
                  <w:b w:val="1"/>
                  <w:bCs w:val="1"/>
                  <w:u w:val="single"/>
                </w:rPr>
                <w:t xml:space="preserve">Labinal, G. (dir.). (2023). Géographie et pédagogie : penser et inventer les espaces d’apprentissage (vol. 3). ISTE éditions, série géographie sociale et politique.</w:t>
              </w:r>
            </w:hyperlink>
          </w:p>
          <w:p>
            <w:pPr/>
            <w:hyperlink r:id="rId49" w:history="1">
              <w:r>
                <w:rPr>
                  <w:color w:val="#410a8c"/>
                  <w:u w:val="single"/>
                </w:rPr>
                <w:t xml:space="preserve">Annabel Misonne</w:t>
              </w:r>
            </w:hyperlink>
            <w:r>
              <w:rPr/>
              <w:t xml:space="preserve">,</w:t>
            </w:r>
            <w:hyperlink r:id="rId12" w:history="1">
              <w:r>
                <w:rPr>
                  <w:color w:val="#410a8c"/>
                  <w:u w:val="single"/>
                </w:rPr>
                <w:t xml:space="preserve">Clément Barniaudy</w:t>
              </w:r>
            </w:hyperlink>
          </w:p>
          <w:p>
            <w:pPr/>
            <w:r>
              <w:rPr>
                <w:i w:val="1"/>
                <w:iCs w:val="1"/>
              </w:rPr>
              <w:t xml:space="preserve">Education et socialisation - Les cahiers du CERFEE</w:t>
            </w:r>
            <w:r>
              <w:rPr/>
              <w:t xml:space="preserve">, 2025, 76, </w:t>
            </w:r>
            <w:hyperlink r:id="rId50" w:history="1">
              <w:r>
                <w:rPr>
                  <w:color w:val="#410a8c"/>
                  <w:u w:val="single"/>
                </w:rPr>
                <w:t xml:space="preserve">⟨10.4000/148n7⟩</w:t>
              </w:r>
            </w:hyperlink>
          </w:p>
          <w:p>
            <w:pPr/>
            <w:r>
              <w:rPr/>
              <w:t xml:space="preserve">Article dans une revue</w:t>
            </w:r>
            <w:r>
              <w:rPr/>
              <w:t xml:space="preserve"> (compte-rendu de lecture)</w:t>
            </w:r>
          </w:p>
          <w:p>
            <w:pPr/>
            <w:hyperlink r:id="rId48" w:history="1">
              <w:r>
                <w:rPr>
                  <w:color w:val="#410a8c"/>
                  <w:u w:val="single"/>
                </w:rPr>
                <w:t xml:space="preserve">hal-05140569v1</w:t>
              </w:r>
            </w:hyperlink>
          </w:p>
        </w:tc>
      </w:tr>
      <w:tr>
        <w:trPr/>
        <w:tc>
          <w:tcPr>
            <w:noWrap/>
          </w:tcPr>
          <w:p>
            <w:pPr>
              <w:spacing w:after="200"/>
            </w:pPr>
            <w:hyperlink r:id="rId51" w:history="1">
              <w:r>
                <w:rPr>
                  <w:color w:val="1e198e"/>
                  <w:b w:val="1"/>
                  <w:bCs w:val="1"/>
                  <w:u w:val="single"/>
                </w:rPr>
                <w:t xml:space="preserve">Recension d'ouvrage &amp;quot;Éducation dans la relation vécue avec la Nature-territoire au secondaire&amp;quot; (Coord. par V. Boelen)</w:t>
              </w:r>
            </w:hyperlink>
          </w:p>
          <w:p>
            <w:pPr/>
            <w:hyperlink r:id="rId12" w:history="1">
              <w:r>
                <w:rPr>
                  <w:color w:val="#410a8c"/>
                  <w:u w:val="single"/>
                </w:rPr>
                <w:t xml:space="preserve">Clément Barniaudy</w:t>
              </w:r>
            </w:hyperlink>
          </w:p>
          <w:p>
            <w:pPr/>
            <w:r>
              <w:rPr>
                <w:i w:val="1"/>
                <w:iCs w:val="1"/>
              </w:rPr>
              <w:t xml:space="preserve">Éducation relative à l'environnement : Regards - Recherches - Réflexions</w:t>
            </w:r>
            <w:r>
              <w:rPr/>
              <w:t xml:space="preserve">, 2024, Volume 19.1, </w:t>
            </w:r>
            <w:hyperlink r:id="rId52" w:history="1">
              <w:r>
                <w:rPr>
                  <w:color w:val="#410a8c"/>
                  <w:u w:val="single"/>
                </w:rPr>
                <w:t xml:space="preserve">⟨10.4000/130zj⟩</w:t>
              </w:r>
            </w:hyperlink>
          </w:p>
          <w:p>
            <w:pPr/>
            <w:r>
              <w:rPr/>
              <w:t xml:space="preserve">Article dans une revue</w:t>
            </w:r>
            <w:r>
              <w:rPr/>
              <w:t xml:space="preserve"> (compte-rendu de lecture)</w:t>
            </w:r>
          </w:p>
          <w:p>
            <w:pPr/>
            <w:hyperlink r:id="rId51" w:history="1">
              <w:r>
                <w:rPr>
                  <w:color w:val="#410a8c"/>
                  <w:u w:val="single"/>
                </w:rPr>
                <w:t xml:space="preserve">hal-05136485v1</w:t>
              </w:r>
            </w:hyperlink>
          </w:p>
        </w:tc>
      </w:tr>
      <w:tr>
        <w:trPr/>
        <w:tc>
          <w:tcPr>
            <w:noWrap/>
          </w:tcPr>
          <w:p>
            <w:pPr>
              <w:spacing w:after="200"/>
            </w:pPr>
            <w:hyperlink r:id="rId53" w:history="1">
              <w:r>
                <w:rPr>
                  <w:color w:val="1e198e"/>
                  <w:b w:val="1"/>
                  <w:bCs w:val="1"/>
                  <w:u w:val="single"/>
                </w:rPr>
                <w:t xml:space="preserve">The Case for Emancipatory Ecospirituality</w:t>
              </w:r>
            </w:hyperlink>
          </w:p>
          <w:p>
            <w:pPr/>
            <w:hyperlink r:id="rId12" w:history="1">
              <w:r>
                <w:rPr>
                  <w:color w:val="#410a8c"/>
                  <w:u w:val="single"/>
                </w:rPr>
                <w:t xml:space="preserve">Clément Barniaudy</w:t>
              </w:r>
            </w:hyperlink>
            <w:r>
              <w:rPr/>
              <w:t xml:space="preserve">,</w:t>
            </w:r>
            <w:hyperlink r:id="rId45" w:history="1">
              <w:r>
                <w:rPr>
                  <w:color w:val="#410a8c"/>
                  <w:u w:val="single"/>
                </w:rPr>
                <w:t xml:space="preserve">Damien Delorme</w:t>
              </w:r>
            </w:hyperlink>
          </w:p>
          <w:p>
            <w:pPr/>
            <w:r>
              <w:rPr>
                <w:i w:val="1"/>
                <w:iCs w:val="1"/>
              </w:rPr>
              <w:t xml:space="preserve">The Trumpeter - Journal of Ecosophy </w:t>
            </w:r>
            <w:r>
              <w:rPr/>
              <w:t xml:space="preserve">, 2024, 40 (1)</w:t>
            </w:r>
          </w:p>
          <w:p>
            <w:pPr/>
            <w:r>
              <w:rPr/>
              <w:t xml:space="preserve">Article dans une revue</w:t>
            </w:r>
          </w:p>
          <w:p>
            <w:pPr/>
            <w:hyperlink r:id="rId53" w:history="1">
              <w:r>
                <w:rPr>
                  <w:color w:val="#410a8c"/>
                  <w:u w:val="single"/>
                </w:rPr>
                <w:t xml:space="preserve">hal-04681884v1</w:t>
              </w:r>
            </w:hyperlink>
          </w:p>
        </w:tc>
      </w:tr>
      <w:tr>
        <w:trPr/>
        <w:tc>
          <w:tcPr>
            <w:noWrap/>
          </w:tcPr>
          <w:p>
            <w:pPr>
              <w:spacing w:after="200"/>
            </w:pPr>
            <w:hyperlink r:id="rId54" w:history="1">
              <w:r>
                <w:rPr>
                  <w:color w:val="1e198e"/>
                  <w:b w:val="1"/>
                  <w:bCs w:val="1"/>
                  <w:u w:val="single"/>
                </w:rPr>
                <w:t xml:space="preserve">« Le Travail Qui Relie », un processus d’auto-écoformation pour se relier à la toile du vivant et « changer de cap »</w:t>
              </w:r>
            </w:hyperlink>
          </w:p>
          <w:p>
            <w:pPr/>
            <w:hyperlink r:id="rId12" w:history="1">
              <w:r>
                <w:rPr>
                  <w:color w:val="#410a8c"/>
                  <w:u w:val="single"/>
                </w:rPr>
                <w:t xml:space="preserve">Clément Barniaudy</w:t>
              </w:r>
            </w:hyperlink>
          </w:p>
          <w:p>
            <w:pPr/>
            <w:r>
              <w:rPr>
                <w:i w:val="1"/>
                <w:iCs w:val="1"/>
              </w:rPr>
              <w:t xml:space="preserve">Éducation relative à l'environnement : Regards - Recherches - Réflexions</w:t>
            </w:r>
            <w:r>
              <w:rPr/>
              <w:t xml:space="preserve">, 2023, 18 (1), http://journals.openedition.org/ere/10537. </w:t>
            </w:r>
            <w:hyperlink r:id="rId55" w:history="1">
              <w:r>
                <w:rPr>
                  <w:color w:val="#410a8c"/>
                  <w:u w:val="single"/>
                </w:rPr>
                <w:t xml:space="preserve">⟨10.4000/11x48⟩</w:t>
              </w:r>
            </w:hyperlink>
          </w:p>
          <w:p>
            <w:pPr/>
            <w:r>
              <w:rPr/>
              <w:t xml:space="preserve">Article dans une revue</w:t>
            </w:r>
          </w:p>
          <w:p>
            <w:pPr/>
            <w:hyperlink r:id="rId54" w:history="1">
              <w:r>
                <w:rPr>
                  <w:color w:val="#410a8c"/>
                  <w:u w:val="single"/>
                </w:rPr>
                <w:t xml:space="preserve">hal-04632898v1</w:t>
              </w:r>
            </w:hyperlink>
          </w:p>
        </w:tc>
      </w:tr>
      <w:tr>
        <w:trPr/>
        <w:tc>
          <w:tcPr>
            <w:noWrap/>
          </w:tcPr>
          <w:p>
            <w:pPr>
              <w:spacing w:after="200"/>
            </w:pPr>
            <w:hyperlink r:id="rId56" w:history="1">
              <w:r>
                <w:rPr>
                  <w:color w:val="1e198e"/>
                  <w:b w:val="1"/>
                  <w:bCs w:val="1"/>
                  <w:u w:val="single"/>
                </w:rPr>
                <w:t xml:space="preserve">« L'ÉCOSPIRITUEL EST POLITIQUE » : L'ÉCOSPIRITUALITÉ, OPIUM DU PEUPLE OU RÉVOLUTION INTÉRIEURE POUR UNE TRANSITION ÉCOLOGIQUE ?</w:t>
              </w:r>
            </w:hyperlink>
          </w:p>
          <w:p>
            <w:pPr/>
            <w:hyperlink r:id="rId12" w:history="1">
              <w:r>
                <w:rPr>
                  <w:color w:val="#410a8c"/>
                  <w:u w:val="single"/>
                </w:rPr>
                <w:t xml:space="preserve">Clément Barniaudy</w:t>
              </w:r>
            </w:hyperlink>
            <w:r>
              <w:rPr/>
              <w:t xml:space="preserve">,</w:t>
            </w:r>
            <w:hyperlink r:id="rId45" w:history="1">
              <w:r>
                <w:rPr>
                  <w:color w:val="#410a8c"/>
                  <w:u w:val="single"/>
                </w:rPr>
                <w:t xml:space="preserve">Damien Delorme</w:t>
              </w:r>
            </w:hyperlink>
          </w:p>
          <w:p>
            <w:pPr/>
            <w:r>
              <w:rPr>
                <w:i w:val="1"/>
                <w:iCs w:val="1"/>
              </w:rPr>
              <w:t xml:space="preserve">La pensée écologique</w:t>
            </w:r>
            <w:r>
              <w:rPr/>
              <w:t xml:space="preserve">, 2022</w:t>
            </w:r>
          </w:p>
          <w:p>
            <w:pPr/>
            <w:r>
              <w:rPr/>
              <w:t xml:space="preserve">Article dans une revue</w:t>
            </w:r>
          </w:p>
          <w:p>
            <w:pPr/>
            <w:hyperlink r:id="rId56" w:history="1">
              <w:r>
                <w:rPr>
                  <w:color w:val="#410a8c"/>
                  <w:u w:val="single"/>
                </w:rPr>
                <w:t xml:space="preserve">hal-03656657v1</w:t>
              </w:r>
            </w:hyperlink>
          </w:p>
        </w:tc>
      </w:tr>
      <w:tr>
        <w:trPr/>
        <w:tc>
          <w:tcPr>
            <w:noWrap/>
          </w:tcPr>
          <w:p>
            <w:pPr>
              <w:spacing w:after="200"/>
            </w:pPr>
            <w:hyperlink r:id="rId57" w:history="1">
              <w:r>
                <w:rPr>
                  <w:color w:val="1e198e"/>
                  <w:b w:val="1"/>
                  <w:bCs w:val="1"/>
                  <w:u w:val="single"/>
                </w:rPr>
                <w:t xml:space="preserve">Prendre soin du milieu, préserver la Terre : le care au service d’une éthique de l’action</w:t>
              </w:r>
            </w:hyperlink>
          </w:p>
          <w:p>
            <w:pPr/>
            <w:hyperlink r:id="rId12" w:history="1">
              <w:r>
                <w:rPr>
                  <w:color w:val="#410a8c"/>
                  <w:u w:val="single"/>
                </w:rPr>
                <w:t xml:space="preserve">Clément Barniaudy</w:t>
              </w:r>
            </w:hyperlink>
          </w:p>
          <w:p>
            <w:pPr/>
            <w:r>
              <w:rPr>
                <w:i w:val="1"/>
                <w:iCs w:val="1"/>
              </w:rPr>
              <w:t xml:space="preserve">Notos - Espaces de la création : arts, écritures, utopies</w:t>
            </w:r>
            <w:r>
              <w:rPr/>
              <w:t xml:space="preserve">, 2020, 5, pp.81-98</w:t>
            </w:r>
          </w:p>
          <w:p>
            <w:pPr/>
            <w:r>
              <w:rPr/>
              <w:t xml:space="preserve">Article dans une revue</w:t>
            </w:r>
          </w:p>
          <w:p>
            <w:pPr/>
            <w:hyperlink r:id="rId57" w:history="1">
              <w:r>
                <w:rPr>
                  <w:color w:val="#410a8c"/>
                  <w:u w:val="single"/>
                </w:rPr>
                <w:t xml:space="preserve">hal-02866565v1</w:t>
              </w:r>
            </w:hyperlink>
          </w:p>
        </w:tc>
      </w:tr>
      <w:tr>
        <w:trPr/>
        <w:tc>
          <w:tcPr>
            <w:noWrap/>
          </w:tcPr>
          <w:p>
            <w:pPr>
              <w:spacing w:after="200"/>
            </w:pPr>
            <w:hyperlink r:id="rId58" w:history="1">
              <w:r>
                <w:rPr>
                  <w:color w:val="1e198e"/>
                  <w:b w:val="1"/>
                  <w:bCs w:val="1"/>
                  <w:u w:val="single"/>
                </w:rPr>
                <w:t xml:space="preserve">De la maison à l'archipel: sur les modes d'habiter des mondes méditerranéens</w:t>
              </w:r>
            </w:hyperlink>
          </w:p>
          <w:p>
            <w:pPr/>
            <w:hyperlink r:id="rId12" w:history="1">
              <w:r>
                <w:rPr>
                  <w:color w:val="#410a8c"/>
                  <w:u w:val="single"/>
                </w:rPr>
                <w:t xml:space="preserve">Clément Barniaudy</w:t>
              </w:r>
            </w:hyperlink>
          </w:p>
          <w:p>
            <w:pPr/>
            <w:r>
              <w:rPr>
                <w:i w:val="1"/>
                <w:iCs w:val="1"/>
              </w:rPr>
              <w:t xml:space="preserve">Notos - Espaces de la création : arts, écritures, utopies</w:t>
            </w:r>
            <w:r>
              <w:rPr/>
              <w:t xml:space="preserve">, 2011, Penser les mondes méditerranéens, 1</w:t>
            </w:r>
          </w:p>
          <w:p>
            <w:pPr/>
            <w:r>
              <w:rPr/>
              <w:t xml:space="preserve">Article dans une revue</w:t>
            </w:r>
          </w:p>
          <w:p>
            <w:pPr/>
            <w:hyperlink r:id="rId58" w:history="1">
              <w:r>
                <w:rPr>
                  <w:color w:val="#410a8c"/>
                  <w:u w:val="single"/>
                </w:rPr>
                <w:t xml:space="preserve">hal-01716311v1</w:t>
              </w:r>
            </w:hyperlink>
          </w:p>
        </w:tc>
      </w:tr>
    </w:tbl>
    <w:p>
      <w:pPr>
        <w:spacing w:before="200"/>
      </w:pPr>
    </w:p>
    <w:p>
      <w:pPr>
        <w:pStyle w:val="Heading2"/>
      </w:pPr>
      <w:r>
        <w:rPr>
          <w:color w:val="1e198e"/>
          <w:b w:val="1"/>
          <w:bCs w:val="1"/>
        </w:rPr>
        <w:t xml:space="preserve">Communication dans un congrès (23)</w:t>
      </w:r>
    </w:p>
    <w:p>
      <w:pPr>
        <w:spacing w:after="100"/>
      </w:pPr>
    </w:p>
    <w:tbl>
      <w:tblGrid>
        <w:gridCol/>
      </w:tblGrid>
      <w:tblPr>
        <w:tblW w:w="0" w:type="auto"/>
        <w:tblLayout w:type="autofit"/>
      </w:tblPr>
      <w:tr>
        <w:trPr/>
        <w:tc>
          <w:tcPr>
            <w:noWrap/>
          </w:tcPr>
          <w:p>
            <w:pPr>
              <w:spacing w:after="200"/>
            </w:pPr>
            <w:hyperlink r:id="rId59" w:history="1">
              <w:r>
                <w:rPr>
                  <w:color w:val="1e198e"/>
                  <w:b w:val="1"/>
                  <w:bCs w:val="1"/>
                  <w:u w:val="single"/>
                </w:rPr>
                <w:t xml:space="preserve">La Cartographie sensible: un outil pour renforcer l'éducation de l'attention aux ambiances spatiales en milieu scolaire</w:t>
              </w:r>
            </w:hyperlink>
          </w:p>
          <w:p>
            <w:pPr/>
            <w:hyperlink r:id="rId12" w:history="1">
              <w:r>
                <w:rPr>
                  <w:color w:val="#410a8c"/>
                  <w:u w:val="single"/>
                </w:rPr>
                <w:t xml:space="preserve">Clément Barniaudy</w:t>
              </w:r>
            </w:hyperlink>
          </w:p>
          <w:p>
            <w:pPr/>
            <w:r>
              <w:rPr>
                <w:i w:val="1"/>
                <w:iCs w:val="1"/>
              </w:rPr>
              <w:t xml:space="preserve">Journée d’étude « Le spatial et le sensible dans les espaces scolaires »</w:t>
            </w:r>
            <w:r>
              <w:rPr/>
              <w:t xml:space="preserve">, Université. de Montpellier, Faculté d'Education, Mar 2026, Montpellier, France</w:t>
            </w:r>
          </w:p>
          <w:p>
            <w:pPr/>
            <w:r>
              <w:rPr/>
              <w:t xml:space="preserve">Communication dans un congrès</w:t>
            </w:r>
          </w:p>
          <w:p>
            <w:pPr/>
            <w:hyperlink r:id="rId59" w:history="1">
              <w:r>
                <w:rPr>
                  <w:color w:val="#410a8c"/>
                  <w:u w:val="single"/>
                </w:rPr>
                <w:t xml:space="preserve">hal-05576011v1</w:t>
              </w:r>
            </w:hyperlink>
          </w:p>
        </w:tc>
      </w:tr>
      <w:tr>
        <w:trPr/>
        <w:tc>
          <w:tcPr>
            <w:noWrap/>
          </w:tcPr>
          <w:p>
            <w:pPr>
              <w:spacing w:after="200"/>
            </w:pPr>
            <w:hyperlink r:id="rId60" w:history="1">
              <w:r>
                <w:rPr>
                  <w:color w:val="1e198e"/>
                  <w:b w:val="1"/>
                  <w:bCs w:val="1"/>
                  <w:u w:val="single"/>
                </w:rPr>
                <w:t xml:space="preserve">Soi-même comme la Terre: réflexions collectives pour une Université dehors</w:t>
              </w:r>
            </w:hyperlink>
          </w:p>
          <w:p>
            <w:pPr/>
            <w:hyperlink r:id="rId61" w:history="1">
              <w:r>
                <w:rPr>
                  <w:color w:val="#410a8c"/>
                  <w:u w:val="single"/>
                </w:rPr>
                <w:t xml:space="preserve">Roland Gérard</w:t>
              </w:r>
            </w:hyperlink>
            <w:r>
              <w:rPr/>
              <w:t xml:space="preserve">,</w:t>
            </w:r>
            <w:hyperlink r:id="rId18" w:history="1">
              <w:r>
                <w:rPr>
                  <w:color w:val="#410a8c"/>
                  <w:u w:val="single"/>
                </w:rPr>
                <w:t xml:space="preserve">Angela Biancofiore</w:t>
              </w:r>
            </w:hyperlink>
            <w:r>
              <w:rPr/>
              <w:t xml:space="preserve">,</w:t>
            </w:r>
            <w:hyperlink r:id="rId12" w:history="1">
              <w:r>
                <w:rPr>
                  <w:color w:val="#410a8c"/>
                  <w:u w:val="single"/>
                </w:rPr>
                <w:t xml:space="preserve">Clément Barniaudy</w:t>
              </w:r>
            </w:hyperlink>
            <w:r>
              <w:rPr/>
              <w:t xml:space="preserve">,</w:t>
            </w:r>
            <w:hyperlink r:id="rId62" w:history="1">
              <w:r>
                <w:rPr>
                  <w:color w:val="#410a8c"/>
                  <w:u w:val="single"/>
                </w:rPr>
                <w:t xml:space="preserve">Rebecca Degregori</w:t>
              </w:r>
            </w:hyperlink>
            <w:r>
              <w:rPr/>
              <w:t xml:space="preserve">,</w:t>
            </w:r>
            <w:hyperlink r:id="rId63" w:history="1">
              <w:r>
                <w:rPr>
                  <w:color w:val="#410a8c"/>
                  <w:u w:val="single"/>
                </w:rPr>
                <w:t xml:space="preserve">Manon Sala</w:t>
              </w:r>
            </w:hyperlink>
            <w:r>
              <w:rPr/>
              <w:t xml:space="preserve">et al.</w:t>
            </w:r>
          </w:p>
          <w:p>
            <w:pPr/>
            <w:r>
              <w:rPr>
                <w:i w:val="1"/>
                <w:iCs w:val="1"/>
              </w:rPr>
              <w:t xml:space="preserve">Rencontres internationales de la classe dehors</w:t>
            </w:r>
            <w:r>
              <w:rPr/>
              <w:t xml:space="preserve">, May 2025, Marseille, France</w:t>
            </w:r>
          </w:p>
          <w:p>
            <w:pPr/>
            <w:r>
              <w:rPr/>
              <w:t xml:space="preserve">Communication dans un congrès</w:t>
            </w:r>
          </w:p>
          <w:p>
            <w:pPr/>
            <w:hyperlink r:id="rId60" w:history="1">
              <w:r>
                <w:rPr>
                  <w:color w:val="#410a8c"/>
                  <w:u w:val="single"/>
                </w:rPr>
                <w:t xml:space="preserve">halshs-05471560v1</w:t>
              </w:r>
            </w:hyperlink>
          </w:p>
        </w:tc>
      </w:tr>
      <w:tr>
        <w:trPr/>
        <w:tc>
          <w:tcPr>
            <w:noWrap/>
          </w:tcPr>
          <w:p>
            <w:pPr>
              <w:spacing w:after="200"/>
            </w:pPr>
            <w:hyperlink r:id="rId64" w:history="1">
              <w:r>
                <w:rPr>
                  <w:color w:val="1e198e"/>
                  <w:b w:val="1"/>
                  <w:bCs w:val="1"/>
                  <w:u w:val="single"/>
                </w:rPr>
                <w:t xml:space="preserve">Atelier de cartographie sensible</w:t>
              </w:r>
            </w:hyperlink>
          </w:p>
          <w:p>
            <w:pPr/>
            <w:hyperlink r:id="rId12" w:history="1">
              <w:r>
                <w:rPr>
                  <w:color w:val="#410a8c"/>
                  <w:u w:val="single"/>
                </w:rPr>
                <w:t xml:space="preserve">Clément Barniaudy</w:t>
              </w:r>
            </w:hyperlink>
            <w:r>
              <w:rPr/>
              <w:t xml:space="preserve">,</w:t>
            </w:r>
            <w:hyperlink r:id="rId65" w:history="1">
              <w:r>
                <w:rPr>
                  <w:color w:val="#410a8c"/>
                  <w:u w:val="single"/>
                </w:rPr>
                <w:t xml:space="preserve">Antonio Villanueva</w:t>
              </w:r>
            </w:hyperlink>
          </w:p>
          <w:p>
            <w:pPr/>
            <w:r>
              <w:rPr>
                <w:i w:val="1"/>
                <w:iCs w:val="1"/>
              </w:rPr>
              <w:t xml:space="preserve">Université d'été "Sentir, penser, agir dans la polyphonie du vivant: comment les arts et les sciences peuvent aider à construire des alliances terrestres?"</w:t>
            </w:r>
            <w:r>
              <w:rPr/>
              <w:t xml:space="preserve">, Sorbonne Université / GIS TEPCARE / UPVM ReSO / UPVD CRESEM, Jul 2025, Sarlabous (Hautes-Pyrénées), France</w:t>
            </w:r>
          </w:p>
          <w:p>
            <w:pPr/>
            <w:r>
              <w:rPr/>
              <w:t xml:space="preserve">Communication dans un congrès</w:t>
            </w:r>
          </w:p>
          <w:p>
            <w:pPr/>
            <w:hyperlink r:id="rId64" w:history="1">
              <w:r>
                <w:rPr>
                  <w:color w:val="#410a8c"/>
                  <w:u w:val="single"/>
                </w:rPr>
                <w:t xml:space="preserve">hal-05374077v1</w:t>
              </w:r>
            </w:hyperlink>
          </w:p>
        </w:tc>
      </w:tr>
      <w:tr>
        <w:trPr/>
        <w:tc>
          <w:tcPr>
            <w:noWrap/>
          </w:tcPr>
          <w:p>
            <w:pPr>
              <w:spacing w:after="200"/>
            </w:pPr>
            <w:hyperlink r:id="rId66" w:history="1">
              <w:r>
                <w:rPr>
                  <w:color w:val="1e198e"/>
                  <w:b w:val="1"/>
                  <w:bCs w:val="1"/>
                  <w:u w:val="single"/>
                </w:rPr>
                <w:t xml:space="preserve">Habiter au gré des vents: réflexions à partir des mondes méditerranéens</w:t>
              </w:r>
            </w:hyperlink>
          </w:p>
          <w:p>
            <w:pPr/>
            <w:hyperlink r:id="rId12" w:history="1">
              <w:r>
                <w:rPr>
                  <w:color w:val="#410a8c"/>
                  <w:u w:val="single"/>
                </w:rPr>
                <w:t xml:space="preserve">Clément Barniaudy</w:t>
              </w:r>
            </w:hyperlink>
          </w:p>
          <w:p>
            <w:pPr/>
            <w:r>
              <w:rPr>
                <w:i w:val="1"/>
                <w:iCs w:val="1"/>
              </w:rPr>
              <w:t xml:space="preserve">Séminaire du groupe de recherche MIRAGES "Au gré du vent: climats, paysages et sociétés en milieux arides"</w:t>
            </w:r>
            <w:r>
              <w:rPr/>
              <w:t xml:space="preserve">, CEPAM; Université Nice Côte d'Azur, Jan 2025, Nice, France</w:t>
            </w:r>
          </w:p>
          <w:p>
            <w:pPr/>
            <w:r>
              <w:rPr/>
              <w:t xml:space="preserve">Communication dans un congrès</w:t>
            </w:r>
          </w:p>
          <w:p>
            <w:pPr/>
            <w:hyperlink r:id="rId66" w:history="1">
              <w:r>
                <w:rPr>
                  <w:color w:val="#410a8c"/>
                  <w:u w:val="single"/>
                </w:rPr>
                <w:t xml:space="preserve">hal-04911229v1</w:t>
              </w:r>
            </w:hyperlink>
          </w:p>
        </w:tc>
      </w:tr>
      <w:tr>
        <w:trPr/>
        <w:tc>
          <w:tcPr>
            <w:noWrap/>
          </w:tcPr>
          <w:p>
            <w:pPr>
              <w:spacing w:after="200"/>
            </w:pPr>
            <w:hyperlink r:id="rId67" w:history="1">
              <w:r>
                <w:rPr>
                  <w:color w:val="1e198e"/>
                  <w:b w:val="1"/>
                  <w:bCs w:val="1"/>
                  <w:u w:val="single"/>
                </w:rPr>
                <w:t xml:space="preserve">Participation à la Table ronde &amp;quot;Repenser le politique avec les éthiques et les pratiques du care dans l’intervention éducative et écosociale&amp;quot; (avec Laurence Brière, Audrey Dahl, Emmanuelle Larocque, Dalie Lauzon-Vallières)</w:t>
              </w:r>
            </w:hyperlink>
          </w:p>
          <w:p>
            <w:pPr/>
            <w:hyperlink r:id="rId12" w:history="1">
              <w:r>
                <w:rPr>
                  <w:color w:val="#410a8c"/>
                  <w:u w:val="single"/>
                </w:rPr>
                <w:t xml:space="preserve">Clément Barniaudy</w:t>
              </w:r>
            </w:hyperlink>
          </w:p>
          <w:p>
            <w:pPr/>
            <w:r>
              <w:rPr>
                <w:i w:val="1"/>
                <w:iCs w:val="1"/>
              </w:rPr>
              <w:t xml:space="preserve">Journées d’étude Repenser les dimensions politiques de l’éducation relative à l’environnement dans le contexte socio-écologique contemporain</w:t>
            </w:r>
            <w:r>
              <w:rPr/>
              <w:t xml:space="preserve">, Centr'ERE Université du Québec à Montréal, Jun 2025, Montréal (Québec), Canada</w:t>
            </w:r>
          </w:p>
          <w:p>
            <w:pPr/>
            <w:r>
              <w:rPr/>
              <w:t xml:space="preserve">Communication dans un congrès</w:t>
            </w:r>
          </w:p>
          <w:p>
            <w:pPr/>
            <w:hyperlink r:id="rId67" w:history="1">
              <w:r>
                <w:rPr>
                  <w:color w:val="#410a8c"/>
                  <w:u w:val="single"/>
                </w:rPr>
                <w:t xml:space="preserve">hal-05365021v1</w:t>
              </w:r>
            </w:hyperlink>
          </w:p>
        </w:tc>
      </w:tr>
      <w:tr>
        <w:trPr/>
        <w:tc>
          <w:tcPr>
            <w:noWrap/>
          </w:tcPr>
          <w:p>
            <w:pPr>
              <w:spacing w:after="200"/>
            </w:pPr>
            <w:hyperlink r:id="rId68" w:history="1">
              <w:r>
                <w:rPr>
                  <w:color w:val="1e198e"/>
                  <w:b w:val="1"/>
                  <w:bCs w:val="1"/>
                  <w:u w:val="single"/>
                </w:rPr>
                <w:t xml:space="preserve">Soi écologique, reliance et changement de cap</w:t>
              </w:r>
            </w:hyperlink>
          </w:p>
          <w:p>
            <w:pPr/>
            <w:hyperlink r:id="rId12" w:history="1">
              <w:r>
                <w:rPr>
                  <w:color w:val="#410a8c"/>
                  <w:u w:val="single"/>
                </w:rPr>
                <w:t xml:space="preserve">Clément Barniaudy</w:t>
              </w:r>
            </w:hyperlink>
            <w:r>
              <w:rPr/>
              <w:t xml:space="preserve">,</w:t>
            </w:r>
            <w:hyperlink r:id="rId63" w:history="1">
              <w:r>
                <w:rPr>
                  <w:color w:val="#410a8c"/>
                  <w:u w:val="single"/>
                </w:rPr>
                <w:t xml:space="preserve">Manon Sala</w:t>
              </w:r>
            </w:hyperlink>
          </w:p>
          <w:p>
            <w:pPr/>
            <w:r>
              <w:rPr>
                <w:i w:val="1"/>
                <w:iCs w:val="1"/>
              </w:rPr>
              <w:t xml:space="preserve">Ecole d'été "Soi-même comme la Terre": apprendre, se relier, co-créer pour un soin des milieux de vie</w:t>
            </w:r>
            <w:r>
              <w:rPr/>
              <w:t xml:space="preserve">, Jul 2024, Sarlabous (Hautes-Pyrénées), France</w:t>
            </w:r>
          </w:p>
          <w:p>
            <w:pPr/>
            <w:r>
              <w:rPr/>
              <w:t xml:space="preserve">Communication dans un congrès</w:t>
            </w:r>
          </w:p>
          <w:p>
            <w:pPr/>
            <w:hyperlink r:id="rId68" w:history="1">
              <w:r>
                <w:rPr>
                  <w:color w:val="#410a8c"/>
                  <w:u w:val="single"/>
                </w:rPr>
                <w:t xml:space="preserve">hal-04662451v1</w:t>
              </w:r>
            </w:hyperlink>
          </w:p>
        </w:tc>
      </w:tr>
      <w:tr>
        <w:trPr/>
        <w:tc>
          <w:tcPr>
            <w:noWrap/>
          </w:tcPr>
          <w:p>
            <w:pPr>
              <w:spacing w:after="200"/>
            </w:pPr>
            <w:hyperlink r:id="rId69" w:history="1">
              <w:r>
                <w:rPr>
                  <w:color w:val="1e198e"/>
                  <w:b w:val="1"/>
                  <w:bCs w:val="1"/>
                  <w:u w:val="single"/>
                </w:rPr>
                <w:t xml:space="preserve">Atelier de Reliance à la Mer</w:t>
              </w:r>
            </w:hyperlink>
          </w:p>
          <w:p>
            <w:pPr/>
            <w:hyperlink r:id="rId12" w:history="1">
              <w:r>
                <w:rPr>
                  <w:color w:val="#410a8c"/>
                  <w:u w:val="single"/>
                </w:rPr>
                <w:t xml:space="preserve">Clément Barniaudy</w:t>
              </w:r>
            </w:hyperlink>
            <w:r>
              <w:rPr/>
              <w:t xml:space="preserve">,</w:t>
            </w:r>
            <w:hyperlink r:id="rId18" w:history="1">
              <w:r>
                <w:rPr>
                  <w:color w:val="#410a8c"/>
                  <w:u w:val="single"/>
                </w:rPr>
                <w:t xml:space="preserve">Angela Biancofiore</w:t>
              </w:r>
            </w:hyperlink>
            <w:r>
              <w:rPr/>
              <w:t xml:space="preserve">,</w:t>
            </w:r>
            <w:hyperlink r:id="rId70" w:history="1">
              <w:r>
                <w:rPr>
                  <w:color w:val="#410a8c"/>
                  <w:u w:val="single"/>
                </w:rPr>
                <w:t xml:space="preserve">Sylvain Pioch</w:t>
              </w:r>
            </w:hyperlink>
          </w:p>
          <w:p>
            <w:pPr/>
            <w:r>
              <w:rPr>
                <w:i w:val="1"/>
                <w:iCs w:val="1"/>
              </w:rPr>
              <w:t xml:space="preserve">SeaMoreBlue: approches écopoétiques et interdisciplinaires des mers et océans</w:t>
            </w:r>
            <w:r>
              <w:rPr/>
              <w:t xml:space="preserve">, Jun 2024, Perpignan, France</w:t>
            </w:r>
          </w:p>
          <w:p>
            <w:pPr/>
            <w:r>
              <w:rPr/>
              <w:t xml:space="preserve">Communication dans un congrès</w:t>
            </w:r>
          </w:p>
          <w:p>
            <w:pPr/>
            <w:hyperlink r:id="rId69" w:history="1">
              <w:r>
                <w:rPr>
                  <w:color w:val="#410a8c"/>
                  <w:u w:val="single"/>
                </w:rPr>
                <w:t xml:space="preserve">hal-04620867v1</w:t>
              </w:r>
            </w:hyperlink>
          </w:p>
        </w:tc>
      </w:tr>
      <w:tr>
        <w:trPr/>
        <w:tc>
          <w:tcPr>
            <w:noWrap/>
          </w:tcPr>
          <w:p>
            <w:pPr>
              <w:spacing w:after="200"/>
            </w:pPr>
            <w:hyperlink r:id="rId71" w:history="1">
              <w:r>
                <w:rPr>
                  <w:color w:val="1e198e"/>
                  <w:b w:val="1"/>
                  <w:bCs w:val="1"/>
                  <w:u w:val="single"/>
                </w:rPr>
                <w:t xml:space="preserve">Dans la trame du vivant: expérience vécue et approche micro-phénoménologique</w:t>
              </w:r>
            </w:hyperlink>
          </w:p>
          <w:p>
            <w:pPr/>
            <w:hyperlink r:id="rId12" w:history="1">
              <w:r>
                <w:rPr>
                  <w:color w:val="#410a8c"/>
                  <w:u w:val="single"/>
                </w:rPr>
                <w:t xml:space="preserve">Clément Barniaudy</w:t>
              </w:r>
            </w:hyperlink>
            <w:r>
              <w:rPr/>
              <w:t xml:space="preserve">,</w:t>
            </w:r>
            <w:hyperlink r:id="rId72" w:history="1">
              <w:r>
                <w:rPr>
                  <w:color w:val="#410a8c"/>
                  <w:u w:val="single"/>
                </w:rPr>
                <w:t xml:space="preserve">Magali Ollagnier-Beldame</w:t>
              </w:r>
            </w:hyperlink>
          </w:p>
          <w:p>
            <w:pPr/>
            <w:r>
              <w:rPr>
                <w:i w:val="1"/>
                <w:iCs w:val="1"/>
              </w:rPr>
              <w:t xml:space="preserve">Ecole d'été "Dans la trame du vivant"</w:t>
            </w:r>
            <w:r>
              <w:rPr/>
              <w:t xml:space="preserve">, Jul 2023, Royère-de-Vassivière, France</w:t>
            </w:r>
          </w:p>
          <w:p>
            <w:pPr/>
            <w:r>
              <w:rPr/>
              <w:t xml:space="preserve">Communication dans un congrès</w:t>
            </w:r>
          </w:p>
          <w:p>
            <w:pPr/>
            <w:hyperlink r:id="rId71" w:history="1">
              <w:r>
                <w:rPr>
                  <w:color w:val="#410a8c"/>
                  <w:u w:val="single"/>
                </w:rPr>
                <w:t xml:space="preserve">hal-04160871v1</w:t>
              </w:r>
            </w:hyperlink>
          </w:p>
        </w:tc>
      </w:tr>
      <w:tr>
        <w:trPr/>
        <w:tc>
          <w:tcPr>
            <w:noWrap/>
          </w:tcPr>
          <w:p>
            <w:pPr>
              <w:spacing w:after="200"/>
            </w:pPr>
            <w:hyperlink r:id="rId73" w:history="1">
              <w:r>
                <w:rPr>
                  <w:color w:val="1e198e"/>
                  <w:b w:val="1"/>
                  <w:bCs w:val="1"/>
                  <w:u w:val="single"/>
                </w:rPr>
                <w:t xml:space="preserve">Laboratoire d'éconarration</w:t>
              </w:r>
            </w:hyperlink>
          </w:p>
          <w:p>
            <w:pPr/>
            <w:hyperlink r:id="rId18" w:history="1">
              <w:r>
                <w:rPr>
                  <w:color w:val="#410a8c"/>
                  <w:u w:val="single"/>
                </w:rPr>
                <w:t xml:space="preserve">Angela Biancofiore</w:t>
              </w:r>
            </w:hyperlink>
            <w:r>
              <w:rPr/>
              <w:t xml:space="preserve">,</w:t>
            </w:r>
            <w:hyperlink r:id="rId12" w:history="1">
              <w:r>
                <w:rPr>
                  <w:color w:val="#410a8c"/>
                  <w:u w:val="single"/>
                </w:rPr>
                <w:t xml:space="preserve">Clément Barniaudy</w:t>
              </w:r>
            </w:hyperlink>
          </w:p>
          <w:p>
            <w:pPr/>
            <w:r>
              <w:rPr>
                <w:i w:val="1"/>
                <w:iCs w:val="1"/>
              </w:rPr>
              <w:t xml:space="preserve">Dans la trame du vivant Summer school</w:t>
            </w:r>
            <w:r>
              <w:rPr/>
              <w:t xml:space="preserve">, GIS Théories et pratiques du Care; Université Paul-Valéry; Unité ReSO, Jul 2023, Royère de Vassivière, France</w:t>
            </w:r>
          </w:p>
          <w:p>
            <w:pPr/>
            <w:r>
              <w:rPr/>
              <w:t xml:space="preserve">Communication dans un congrès</w:t>
            </w:r>
          </w:p>
          <w:p>
            <w:pPr/>
            <w:hyperlink r:id="rId73" w:history="1">
              <w:r>
                <w:rPr>
                  <w:color w:val="#410a8c"/>
                  <w:u w:val="single"/>
                </w:rPr>
                <w:t xml:space="preserve">hal-04466977v1</w:t>
              </w:r>
            </w:hyperlink>
          </w:p>
        </w:tc>
      </w:tr>
      <w:tr>
        <w:trPr/>
        <w:tc>
          <w:tcPr>
            <w:noWrap/>
          </w:tcPr>
          <w:p>
            <w:pPr>
              <w:spacing w:after="200"/>
            </w:pPr>
            <w:hyperlink r:id="rId74" w:history="1">
              <w:r>
                <w:rPr>
                  <w:color w:val="1e198e"/>
                  <w:b w:val="1"/>
                  <w:bCs w:val="1"/>
                  <w:u w:val="single"/>
                </w:rPr>
                <w:t xml:space="preserve">Le &amp;quot;Travail qui Relie&amp;quot;: un processus d'auto-écoformation</w:t>
              </w:r>
            </w:hyperlink>
          </w:p>
          <w:p>
            <w:pPr/>
            <w:hyperlink r:id="rId12" w:history="1">
              <w:r>
                <w:rPr>
                  <w:color w:val="#410a8c"/>
                  <w:u w:val="single"/>
                </w:rPr>
                <w:t xml:space="preserve">Clément Barniaudy</w:t>
              </w:r>
            </w:hyperlink>
          </w:p>
          <w:p>
            <w:pPr/>
            <w:r>
              <w:rPr>
                <w:i w:val="1"/>
                <w:iCs w:val="1"/>
              </w:rPr>
              <w:t xml:space="preserve">Assises de la recherche sur les pratiques récréa-sportives de Nature</w:t>
            </w:r>
            <w:r>
              <w:rPr/>
              <w:t xml:space="preserve">, Nov 2023, CERMOSEN, Mirabel (Ardèche), France</w:t>
            </w:r>
          </w:p>
          <w:p>
            <w:pPr/>
            <w:r>
              <w:rPr/>
              <w:t xml:space="preserve">Communication dans un congrès</w:t>
            </w:r>
          </w:p>
          <w:p>
            <w:pPr/>
            <w:hyperlink r:id="rId74" w:history="1">
              <w:r>
                <w:rPr>
                  <w:color w:val="#410a8c"/>
                  <w:u w:val="single"/>
                </w:rPr>
                <w:t xml:space="preserve">hal-04295093v1</w:t>
              </w:r>
            </w:hyperlink>
          </w:p>
        </w:tc>
      </w:tr>
      <w:tr>
        <w:trPr/>
        <w:tc>
          <w:tcPr>
            <w:noWrap/>
          </w:tcPr>
          <w:p>
            <w:pPr>
              <w:spacing w:after="200"/>
            </w:pPr>
            <w:hyperlink r:id="rId75" w:history="1">
              <w:r>
                <w:rPr>
                  <w:color w:val="1e198e"/>
                  <w:b w:val="1"/>
                  <w:bCs w:val="1"/>
                  <w:u w:val="single"/>
                </w:rPr>
                <w:t xml:space="preserve">Café &amp;quot;virtuel&amp;quot; sur la géohistoire du climat</w:t>
              </w:r>
            </w:hyperlink>
          </w:p>
          <w:p>
            <w:pPr/>
            <w:hyperlink r:id="rId12" w:history="1">
              <w:r>
                <w:rPr>
                  <w:color w:val="#410a8c"/>
                  <w:u w:val="single"/>
                </w:rPr>
                <w:t xml:space="preserve">Clément Barniaudy</w:t>
              </w:r>
            </w:hyperlink>
            <w:r>
              <w:rPr/>
              <w:t xml:space="preserve">,</w:t>
            </w:r>
            <w:hyperlink r:id="rId76" w:history="1">
              <w:r>
                <w:rPr>
                  <w:color w:val="#410a8c"/>
                  <w:u w:val="single"/>
                </w:rPr>
                <w:t xml:space="preserve">Alexis Metzger</w:t>
              </w:r>
            </w:hyperlink>
            <w:r>
              <w:rPr/>
              <w:t xml:space="preserve">,</w:t>
            </w:r>
            <w:hyperlink r:id="rId77" w:history="1">
              <w:r>
                <w:rPr>
                  <w:color w:val="#410a8c"/>
                  <w:u w:val="single"/>
                </w:rPr>
                <w:t xml:space="preserve">P Valette</w:t>
              </w:r>
            </w:hyperlink>
          </w:p>
          <w:p>
            <w:pPr/>
            <w:r>
              <w:rPr>
                <w:i w:val="1"/>
                <w:iCs w:val="1"/>
              </w:rPr>
              <w:t xml:space="preserve">APHG</w:t>
            </w:r>
            <w:r>
              <w:rPr/>
              <w:t xml:space="preserve">, May 2022, Virtuel - Online, France</w:t>
            </w:r>
          </w:p>
          <w:p>
            <w:pPr/>
            <w:r>
              <w:rPr/>
              <w:t xml:space="preserve">Communication dans un congrès</w:t>
            </w:r>
          </w:p>
          <w:p>
            <w:pPr/>
            <w:hyperlink r:id="rId75" w:history="1">
              <w:r>
                <w:rPr>
                  <w:color w:val="#410a8c"/>
                  <w:u w:val="single"/>
                </w:rPr>
                <w:t xml:space="preserve">hal-04547835v1</w:t>
              </w:r>
            </w:hyperlink>
          </w:p>
        </w:tc>
      </w:tr>
      <w:tr>
        <w:trPr/>
        <w:tc>
          <w:tcPr>
            <w:noWrap/>
          </w:tcPr>
          <w:p>
            <w:pPr>
              <w:spacing w:after="200"/>
            </w:pPr>
            <w:hyperlink r:id="rId78" w:history="1">
              <w:r>
                <w:rPr>
                  <w:color w:val="1e198e"/>
                  <w:b w:val="1"/>
                  <w:bCs w:val="1"/>
                  <w:u w:val="single"/>
                </w:rPr>
                <w:t xml:space="preserve">L’éconarration comme construction du sens à l’ère de l’incertitude: présentation du dispositif ECONARRATIVE</w:t>
              </w:r>
            </w:hyperlink>
          </w:p>
          <w:p>
            <w:pPr/>
            <w:hyperlink r:id="rId12" w:history="1">
              <w:r>
                <w:rPr>
                  <w:color w:val="#410a8c"/>
                  <w:u w:val="single"/>
                </w:rPr>
                <w:t xml:space="preserve">Clément Barniaudy</w:t>
              </w:r>
            </w:hyperlink>
            <w:r>
              <w:rPr/>
              <w:t xml:space="preserve">,</w:t>
            </w:r>
            <w:hyperlink r:id="rId18" w:history="1">
              <w:r>
                <w:rPr>
                  <w:color w:val="#410a8c"/>
                  <w:u w:val="single"/>
                </w:rPr>
                <w:t xml:space="preserve">Angela Biancofiore</w:t>
              </w:r>
            </w:hyperlink>
          </w:p>
          <w:p>
            <w:pPr/>
            <w:r>
              <w:rPr>
                <w:i w:val="1"/>
                <w:iCs w:val="1"/>
              </w:rPr>
              <w:t xml:space="preserve">L'enseignement des transitions écologique et sociétale à l'université, Université Paris Cité / Institut des Défis / Learning Planet Institute</w:t>
            </w:r>
            <w:r>
              <w:rPr/>
              <w:t xml:space="preserve">, Jul 2022, Paris, France</w:t>
            </w:r>
          </w:p>
          <w:p>
            <w:pPr/>
            <w:r>
              <w:rPr/>
              <w:t xml:space="preserve">Communication dans un congrès</w:t>
            </w:r>
          </w:p>
          <w:p>
            <w:pPr/>
            <w:hyperlink r:id="rId78" w:history="1">
              <w:r>
                <w:rPr>
                  <w:color w:val="#410a8c"/>
                  <w:u w:val="single"/>
                </w:rPr>
                <w:t xml:space="preserve">hal-03718874v1</w:t>
              </w:r>
            </w:hyperlink>
          </w:p>
        </w:tc>
      </w:tr>
      <w:tr>
        <w:trPr/>
        <w:tc>
          <w:tcPr>
            <w:noWrap/>
          </w:tcPr>
          <w:p>
            <w:pPr>
              <w:spacing w:after="200"/>
            </w:pPr>
            <w:hyperlink r:id="rId79" w:history="1">
              <w:r>
                <w:rPr>
                  <w:color w:val="1e198e"/>
                  <w:b w:val="1"/>
                  <w:bCs w:val="1"/>
                  <w:u w:val="single"/>
                </w:rPr>
                <w:t xml:space="preserve">Éveiller le cœur, cultiver lʼesprit : Care, Éducation, Écologie</w:t>
              </w:r>
            </w:hyperlink>
          </w:p>
          <w:p>
            <w:pPr/>
            <w:hyperlink r:id="rId12" w:history="1">
              <w:r>
                <w:rPr>
                  <w:color w:val="#410a8c"/>
                  <w:u w:val="single"/>
                </w:rPr>
                <w:t xml:space="preserve">Clément Barniaudy</w:t>
              </w:r>
            </w:hyperlink>
            <w:r>
              <w:rPr/>
              <w:t xml:space="preserve">,</w:t>
            </w:r>
            <w:hyperlink r:id="rId18" w:history="1">
              <w:r>
                <w:rPr>
                  <w:color w:val="#410a8c"/>
                  <w:u w:val="single"/>
                </w:rPr>
                <w:t xml:space="preserve">Angela Biancofiore</w:t>
              </w:r>
            </w:hyperlink>
          </w:p>
          <w:p>
            <w:pPr/>
            <w:r>
              <w:rPr>
                <w:i w:val="1"/>
                <w:iCs w:val="1"/>
              </w:rPr>
              <w:t xml:space="preserve">Colloque international : Éveiller le cœur, cultiver l’esprit : Care, Éducation, Écologie</w:t>
            </w:r>
            <w:r>
              <w:rPr/>
              <w:t xml:space="preserve">, Colloque organisé grâce au soutien des unités de recherche ReSO (Université Paul-Valéry Montpellier 3), LIRDEF (Université de Montpellier), du Centre de Recherche Interdisciplinaire (CRI) – Université de Paris, de la Maison des Sciences de l’Homme de Montpellier, Nov 2021, Montpellier, France</w:t>
            </w:r>
          </w:p>
          <w:p>
            <w:pPr/>
            <w:r>
              <w:rPr/>
              <w:t xml:space="preserve">Communication dans un congrès</w:t>
            </w:r>
          </w:p>
          <w:p>
            <w:pPr/>
            <w:hyperlink r:id="rId79" w:history="1">
              <w:r>
                <w:rPr>
                  <w:color w:val="#410a8c"/>
                  <w:u w:val="single"/>
                </w:rPr>
                <w:t xml:space="preserve">hal-04651876v1</w:t>
              </w:r>
            </w:hyperlink>
          </w:p>
        </w:tc>
      </w:tr>
      <w:tr>
        <w:trPr/>
        <w:tc>
          <w:tcPr>
            <w:noWrap/>
          </w:tcPr>
          <w:p>
            <w:pPr>
              <w:spacing w:after="200"/>
            </w:pPr>
            <w:hyperlink r:id="rId80" w:history="1">
              <w:r>
                <w:rPr>
                  <w:color w:val="1e198e"/>
                  <w:b w:val="1"/>
                  <w:bCs w:val="1"/>
                  <w:u w:val="single"/>
                </w:rPr>
                <w:t xml:space="preserve">The Ecospiritual is Political: Ecospirituality, Opium of the People or Interior Revolution for an Ecological Transition?</w:t>
              </w:r>
            </w:hyperlink>
          </w:p>
          <w:p>
            <w:pPr/>
            <w:hyperlink r:id="rId12" w:history="1">
              <w:r>
                <w:rPr>
                  <w:color w:val="#410a8c"/>
                  <w:u w:val="single"/>
                </w:rPr>
                <w:t xml:space="preserve">Clément Barniaudy</w:t>
              </w:r>
            </w:hyperlink>
            <w:r>
              <w:rPr/>
              <w:t xml:space="preserve">,</w:t>
            </w:r>
            <w:hyperlink r:id="rId45" w:history="1">
              <w:r>
                <w:rPr>
                  <w:color w:val="#410a8c"/>
                  <w:u w:val="single"/>
                </w:rPr>
                <w:t xml:space="preserve">Damien Delorme</w:t>
              </w:r>
            </w:hyperlink>
          </w:p>
          <w:p>
            <w:pPr/>
            <w:r>
              <w:rPr>
                <w:i w:val="1"/>
                <w:iCs w:val="1"/>
              </w:rPr>
              <w:t xml:space="preserve">International conference "STREAMS: transformative environmental humanities"</w:t>
            </w:r>
            <w:r>
              <w:rPr/>
              <w:t xml:space="preserve">, Aug 2021, Stockholm, Sweden</w:t>
            </w:r>
          </w:p>
          <w:p>
            <w:pPr/>
            <w:r>
              <w:rPr/>
              <w:t xml:space="preserve">Communication dans un congrès</w:t>
            </w:r>
          </w:p>
          <w:p>
            <w:pPr/>
            <w:hyperlink r:id="rId80" w:history="1">
              <w:r>
                <w:rPr>
                  <w:color w:val="#410a8c"/>
                  <w:u w:val="single"/>
                </w:rPr>
                <w:t xml:space="preserve">hal-03329975v1</w:t>
              </w:r>
            </w:hyperlink>
          </w:p>
        </w:tc>
      </w:tr>
      <w:tr>
        <w:trPr/>
        <w:tc>
          <w:tcPr>
            <w:noWrap/>
          </w:tcPr>
          <w:p>
            <w:pPr>
              <w:spacing w:after="200"/>
            </w:pPr>
            <w:hyperlink r:id="rId81" w:history="1">
              <w:r>
                <w:rPr>
                  <w:color w:val="1e198e"/>
                  <w:b w:val="1"/>
                  <w:bCs w:val="1"/>
                  <w:u w:val="single"/>
                </w:rPr>
                <w:t xml:space="preserve">Les narrations de l’anthropocène : retour d’expérience sur le projet international de recherche-action Econarrative (MSH-SUD)</w:t>
              </w:r>
            </w:hyperlink>
          </w:p>
          <w:p>
            <w:pPr/>
            <w:hyperlink r:id="rId12" w:history="1">
              <w:r>
                <w:rPr>
                  <w:color w:val="#410a8c"/>
                  <w:u w:val="single"/>
                </w:rPr>
                <w:t xml:space="preserve">Clément Barniaudy</w:t>
              </w:r>
            </w:hyperlink>
            <w:r>
              <w:rPr/>
              <w:t xml:space="preserve">,</w:t>
            </w:r>
            <w:hyperlink r:id="rId18" w:history="1">
              <w:r>
                <w:rPr>
                  <w:color w:val="#410a8c"/>
                  <w:u w:val="single"/>
                </w:rPr>
                <w:t xml:space="preserve">Angela Biancofiore</w:t>
              </w:r>
            </w:hyperlink>
            <w:r>
              <w:rPr/>
              <w:t xml:space="preserve">,</w:t>
            </w:r>
            <w:hyperlink r:id="rId82" w:history="1">
              <w:r>
                <w:rPr>
                  <w:color w:val="#410a8c"/>
                  <w:u w:val="single"/>
                </w:rPr>
                <w:t xml:space="preserve">Hélène Souchu</w:t>
              </w:r>
            </w:hyperlink>
            <w:r>
              <w:rPr/>
              <w:t xml:space="preserve">,</w:t>
            </w:r>
            <w:hyperlink r:id="rId83" w:history="1">
              <w:r>
                <w:rPr>
                  <w:color w:val="#410a8c"/>
                  <w:u w:val="single"/>
                </w:rPr>
                <w:t xml:space="preserve">Vittorio Valentino</w:t>
              </w:r>
            </w:hyperlink>
            <w:r>
              <w:rPr/>
              <w:t xml:space="preserve">,</w:t>
            </w:r>
            <w:hyperlink r:id="rId84" w:history="1">
              <w:r>
                <w:rPr>
                  <w:color w:val="#410a8c"/>
                  <w:u w:val="single"/>
                </w:rPr>
                <w:t xml:space="preserve">Marco Ubbiali</w:t>
              </w:r>
            </w:hyperlink>
            <w:r>
              <w:rPr/>
              <w:t xml:space="preserve">et al.</w:t>
            </w:r>
          </w:p>
          <w:p>
            <w:pPr/>
            <w:r>
              <w:rPr>
                <w:i w:val="1"/>
                <w:iCs w:val="1"/>
              </w:rPr>
              <w:t xml:space="preserve">Colloque international 'Éveiller le coeur, cultiver l’esprit : Care, Éducation, Écologie'</w:t>
            </w:r>
            <w:r>
              <w:rPr/>
              <w:t xml:space="preserve">, Nov 2021, Montpellier, France</w:t>
            </w:r>
          </w:p>
          <w:p>
            <w:pPr/>
            <w:r>
              <w:rPr/>
              <w:t xml:space="preserve">Communication dans un congrès</w:t>
            </w:r>
          </w:p>
          <w:p>
            <w:pPr/>
            <w:hyperlink r:id="rId81" w:history="1">
              <w:r>
                <w:rPr>
                  <w:color w:val="#410a8c"/>
                  <w:u w:val="single"/>
                </w:rPr>
                <w:t xml:space="preserve">hal-03765276v1</w:t>
              </w:r>
            </w:hyperlink>
          </w:p>
        </w:tc>
      </w:tr>
      <w:tr>
        <w:trPr/>
        <w:tc>
          <w:tcPr>
            <w:noWrap/>
          </w:tcPr>
          <w:p>
            <w:pPr>
              <w:spacing w:after="200"/>
            </w:pPr>
            <w:hyperlink r:id="rId85" w:history="1">
              <w:r>
                <w:rPr>
                  <w:color w:val="1e198e"/>
                  <w:b w:val="1"/>
                  <w:bCs w:val="1"/>
                  <w:u w:val="single"/>
                </w:rPr>
                <w:t xml:space="preserve">L'oubli et le souvenir de l'air: l'écologie des sens pour une éthique du care</w:t>
              </w:r>
            </w:hyperlink>
          </w:p>
          <w:p>
            <w:pPr/>
            <w:hyperlink r:id="rId12" w:history="1">
              <w:r>
                <w:rPr>
                  <w:color w:val="#410a8c"/>
                  <w:u w:val="single"/>
                </w:rPr>
                <w:t xml:space="preserve">Clément Barniaudy</w:t>
              </w:r>
            </w:hyperlink>
          </w:p>
          <w:p>
            <w:pPr/>
            <w:r>
              <w:rPr>
                <w:i w:val="1"/>
                <w:iCs w:val="1"/>
              </w:rPr>
              <w:t xml:space="preserve">Séminaire 2019-2020 "Théories et pratique du Care": journée autour de l'oeuvre de David Abram</w:t>
            </w:r>
            <w:r>
              <w:rPr/>
              <w:t xml:space="preserve">, Mar 2020, Montpellier, France</w:t>
            </w:r>
          </w:p>
          <w:p>
            <w:pPr/>
            <w:r>
              <w:rPr/>
              <w:t xml:space="preserve">Communication dans un congrès</w:t>
            </w:r>
          </w:p>
          <w:p>
            <w:pPr/>
            <w:hyperlink r:id="rId85" w:history="1">
              <w:r>
                <w:rPr>
                  <w:color w:val="#410a8c"/>
                  <w:u w:val="single"/>
                </w:rPr>
                <w:t xml:space="preserve">hal-02510895v1</w:t>
              </w:r>
            </w:hyperlink>
          </w:p>
        </w:tc>
      </w:tr>
      <w:tr>
        <w:trPr/>
        <w:tc>
          <w:tcPr>
            <w:noWrap/>
          </w:tcPr>
          <w:p>
            <w:pPr>
              <w:spacing w:after="200"/>
            </w:pPr>
            <w:hyperlink r:id="rId86" w:history="1">
              <w:r>
                <w:rPr>
                  <w:color w:val="1e198e"/>
                  <w:b w:val="1"/>
                  <w:bCs w:val="1"/>
                  <w:u w:val="single"/>
                </w:rPr>
                <w:t xml:space="preserve">Prendre soin du milieu, préserver la Terre: le care au service d'une éthique de l'action</w:t>
              </w:r>
            </w:hyperlink>
          </w:p>
          <w:p>
            <w:pPr/>
            <w:hyperlink r:id="rId12" w:history="1">
              <w:r>
                <w:rPr>
                  <w:color w:val="#410a8c"/>
                  <w:u w:val="single"/>
                </w:rPr>
                <w:t xml:space="preserve">Clément Barniaudy</w:t>
              </w:r>
            </w:hyperlink>
          </w:p>
          <w:p>
            <w:pPr/>
            <w:r>
              <w:rPr>
                <w:i w:val="1"/>
                <w:iCs w:val="1"/>
              </w:rPr>
              <w:t xml:space="preserve">Colloque international "Théories et pratiques du Care"</w:t>
            </w:r>
            <w:r>
              <w:rPr/>
              <w:t xml:space="preserve">, Nov 2018, Montpellier, France</w:t>
            </w:r>
          </w:p>
          <w:p>
            <w:pPr/>
            <w:r>
              <w:rPr/>
              <w:t xml:space="preserve">Communication dans un congrès</w:t>
            </w:r>
          </w:p>
          <w:p>
            <w:pPr/>
            <w:hyperlink r:id="rId86" w:history="1">
              <w:r>
                <w:rPr>
                  <w:color w:val="#410a8c"/>
                  <w:u w:val="single"/>
                </w:rPr>
                <w:t xml:space="preserve">hal-02510874v1</w:t>
              </w:r>
            </w:hyperlink>
          </w:p>
        </w:tc>
      </w:tr>
      <w:tr>
        <w:trPr/>
        <w:tc>
          <w:tcPr>
            <w:noWrap/>
          </w:tcPr>
          <w:p>
            <w:pPr>
              <w:spacing w:after="200"/>
            </w:pPr>
            <w:hyperlink r:id="rId87" w:history="1">
              <w:r>
                <w:rPr>
                  <w:color w:val="1e198e"/>
                  <w:b w:val="1"/>
                  <w:bCs w:val="1"/>
                  <w:u w:val="single"/>
                </w:rPr>
                <w:t xml:space="preserve">S'inscrire dans les plis de l'atmosphère ou comment faire émerger un maillage de multiples identités dénué d'identité</w:t>
              </w:r>
            </w:hyperlink>
          </w:p>
          <w:p>
            <w:pPr/>
            <w:hyperlink r:id="rId12" w:history="1">
              <w:r>
                <w:rPr>
                  <w:color w:val="#410a8c"/>
                  <w:u w:val="single"/>
                </w:rPr>
                <w:t xml:space="preserve">Clément Barniaudy</w:t>
              </w:r>
            </w:hyperlink>
          </w:p>
          <w:p>
            <w:pPr/>
            <w:r>
              <w:rPr>
                <w:i w:val="1"/>
                <w:iCs w:val="1"/>
              </w:rPr>
              <w:t xml:space="preserve">Colloque international "Pourquoi les identités ? Intérêts et limites d'une notion controversée"</w:t>
            </w:r>
            <w:r>
              <w:rPr/>
              <w:t xml:space="preserve">, Jun 2018, Nîmes, France</w:t>
            </w:r>
          </w:p>
          <w:p>
            <w:pPr/>
            <w:r>
              <w:rPr/>
              <w:t xml:space="preserve">Communication dans un congrès</w:t>
            </w:r>
          </w:p>
          <w:p>
            <w:pPr/>
            <w:hyperlink r:id="rId87" w:history="1">
              <w:r>
                <w:rPr>
                  <w:color w:val="#410a8c"/>
                  <w:u w:val="single"/>
                </w:rPr>
                <w:t xml:space="preserve">hal-03184704v1</w:t>
              </w:r>
            </w:hyperlink>
          </w:p>
        </w:tc>
      </w:tr>
      <w:tr>
        <w:trPr/>
        <w:tc>
          <w:tcPr>
            <w:noWrap/>
          </w:tcPr>
          <w:p>
            <w:pPr>
              <w:spacing w:after="200"/>
            </w:pPr>
            <w:hyperlink r:id="rId88" w:history="1">
              <w:r>
                <w:rPr>
                  <w:color w:val="1e198e"/>
                  <w:b w:val="1"/>
                  <w:bCs w:val="1"/>
                  <w:u w:val="single"/>
                </w:rPr>
                <w:t xml:space="preserve">Deux utopies dans le vent: modéliser pour contrôler les vents versus expérimenter pour &amp;quot;faire avec&amp;quot; les vents</w:t>
              </w:r>
            </w:hyperlink>
          </w:p>
          <w:p>
            <w:pPr/>
            <w:hyperlink r:id="rId12" w:history="1">
              <w:r>
                <w:rPr>
                  <w:color w:val="#410a8c"/>
                  <w:u w:val="single"/>
                </w:rPr>
                <w:t xml:space="preserve">Clément Barniaudy</w:t>
              </w:r>
            </w:hyperlink>
          </w:p>
          <w:p>
            <w:pPr/>
            <w:r>
              <w:rPr>
                <w:i w:val="1"/>
                <w:iCs w:val="1"/>
              </w:rPr>
              <w:t xml:space="preserve">Colloque international "Utopies culturelles contemporaines"</w:t>
            </w:r>
            <w:r>
              <w:rPr/>
              <w:t xml:space="preserve">, Jun 2016, Université de Nîmes, France</w:t>
            </w:r>
          </w:p>
          <w:p>
            <w:pPr/>
            <w:r>
              <w:rPr/>
              <w:t xml:space="preserve">Communication dans un congrès</w:t>
            </w:r>
          </w:p>
          <w:p>
            <w:pPr/>
            <w:hyperlink r:id="rId88" w:history="1">
              <w:r>
                <w:rPr>
                  <w:color w:val="#410a8c"/>
                  <w:u w:val="single"/>
                </w:rPr>
                <w:t xml:space="preserve">hal-03184711v1</w:t>
              </w:r>
            </w:hyperlink>
          </w:p>
        </w:tc>
      </w:tr>
      <w:tr>
        <w:trPr/>
        <w:tc>
          <w:tcPr>
            <w:noWrap/>
          </w:tcPr>
          <w:p>
            <w:pPr>
              <w:spacing w:after="200"/>
            </w:pPr>
            <w:hyperlink r:id="rId89" w:history="1">
              <w:r>
                <w:rPr>
                  <w:color w:val="1e198e"/>
                  <w:b w:val="1"/>
                  <w:bCs w:val="1"/>
                  <w:u w:val="single"/>
                </w:rPr>
                <w:t xml:space="preserve">Les dispositifs de simulation des vents depuis le début du XIXe siècle</w:t>
              </w:r>
            </w:hyperlink>
          </w:p>
          <w:p>
            <w:pPr/>
            <w:hyperlink r:id="rId12" w:history="1">
              <w:r>
                <w:rPr>
                  <w:color w:val="#410a8c"/>
                  <w:u w:val="single"/>
                </w:rPr>
                <w:t xml:space="preserve">Clément Barniaudy</w:t>
              </w:r>
            </w:hyperlink>
          </w:p>
          <w:p>
            <w:pPr/>
            <w:r>
              <w:rPr>
                <w:i w:val="1"/>
                <w:iCs w:val="1"/>
              </w:rPr>
              <w:t xml:space="preserve">Colloque international "Les dispositifs de simulation du monde du XIXe siècle à aujourd’hui : inventer, expérimenter et transformer le réel", Université de Genève, Faculté des Sciences de la société</w:t>
            </w:r>
            <w:r>
              <w:rPr/>
              <w:t xml:space="preserve">, Sep 2016, Genève, Suisse</w:t>
            </w:r>
          </w:p>
          <w:p>
            <w:pPr/>
            <w:r>
              <w:rPr/>
              <w:t xml:space="preserve">Communication dans un congrès</w:t>
            </w:r>
          </w:p>
          <w:p>
            <w:pPr/>
            <w:hyperlink r:id="rId89" w:history="1">
              <w:r>
                <w:rPr>
                  <w:color w:val="#410a8c"/>
                  <w:u w:val="single"/>
                </w:rPr>
                <w:t xml:space="preserve">hal-02510851v1</w:t>
              </w:r>
            </w:hyperlink>
          </w:p>
        </w:tc>
      </w:tr>
      <w:tr>
        <w:trPr/>
        <w:tc>
          <w:tcPr>
            <w:noWrap/>
          </w:tcPr>
          <w:p>
            <w:pPr>
              <w:spacing w:after="200"/>
            </w:pPr>
            <w:hyperlink r:id="rId90" w:history="1">
              <w:r>
                <w:rPr>
                  <w:color w:val="1e198e"/>
                  <w:b w:val="1"/>
                  <w:bCs w:val="1"/>
                  <w:u w:val="single"/>
                </w:rPr>
                <w:t xml:space="preserve">Expériences du vent, ambiances climatiques et ambiances architecturales en Méditerranée occidentale</w:t>
              </w:r>
            </w:hyperlink>
          </w:p>
          <w:p>
            <w:pPr/>
            <w:hyperlink r:id="rId12" w:history="1">
              <w:r>
                <w:rPr>
                  <w:color w:val="#410a8c"/>
                  <w:u w:val="single"/>
                </w:rPr>
                <w:t xml:space="preserve">Clément Barniaudy</w:t>
              </w:r>
            </w:hyperlink>
          </w:p>
          <w:p>
            <w:pPr/>
            <w:r>
              <w:rPr>
                <w:i w:val="1"/>
                <w:iCs w:val="1"/>
              </w:rPr>
              <w:t xml:space="preserve">Ambiances, tomorrow. Proceedings of 3rd International Congress on Ambiances. Septembre 2016, Volos, Greece</w:t>
            </w:r>
            <w:r>
              <w:rPr/>
              <w:t xml:space="preserve">, Sep 2016, Volos, Grèce. p. 69 - 74</w:t>
            </w:r>
          </w:p>
          <w:p>
            <w:pPr/>
            <w:r>
              <w:rPr/>
              <w:t xml:space="preserve">Communication dans un congrès</w:t>
            </w:r>
          </w:p>
          <w:p>
            <w:pPr/>
            <w:hyperlink r:id="rId90" w:history="1">
              <w:r>
                <w:rPr>
                  <w:color w:val="#410a8c"/>
                  <w:u w:val="single"/>
                </w:rPr>
                <w:t xml:space="preserve">hal-01414083v1</w:t>
              </w:r>
            </w:hyperlink>
          </w:p>
        </w:tc>
      </w:tr>
      <w:tr>
        <w:trPr/>
        <w:tc>
          <w:tcPr>
            <w:noWrap/>
          </w:tcPr>
          <w:p>
            <w:pPr>
              <w:spacing w:after="200"/>
            </w:pPr>
            <w:hyperlink r:id="rId91" w:history="1">
              <w:r>
                <w:rPr>
                  <w:color w:val="1e198e"/>
                  <w:b w:val="1"/>
                  <w:bCs w:val="1"/>
                  <w:u w:val="single"/>
                </w:rPr>
                <w:t xml:space="preserve">Les territoires du vent en Méditerranée: une construction par la praxis, le logos et l'aisthesis</w:t>
              </w:r>
            </w:hyperlink>
          </w:p>
          <w:p>
            <w:pPr/>
            <w:hyperlink r:id="rId12" w:history="1">
              <w:r>
                <w:rPr>
                  <w:color w:val="#410a8c"/>
                  <w:u w:val="single"/>
                </w:rPr>
                <w:t xml:space="preserve">Clément Barniaudy</w:t>
              </w:r>
            </w:hyperlink>
          </w:p>
          <w:p>
            <w:pPr/>
            <w:r>
              <w:rPr>
                <w:i w:val="1"/>
                <w:iCs w:val="1"/>
              </w:rPr>
              <w:t xml:space="preserve">Séminaire doctoral "Le concept de territoire en géographie"</w:t>
            </w:r>
            <w:r>
              <w:rPr/>
              <w:t xml:space="preserve">, Feb 2013, Université Montpellier 3, France</w:t>
            </w:r>
          </w:p>
          <w:p>
            <w:pPr/>
            <w:r>
              <w:rPr/>
              <w:t xml:space="preserve">Communication dans un congrès</w:t>
            </w:r>
          </w:p>
          <w:p>
            <w:pPr/>
            <w:hyperlink r:id="rId91" w:history="1">
              <w:r>
                <w:rPr>
                  <w:color w:val="#410a8c"/>
                  <w:u w:val="single"/>
                </w:rPr>
                <w:t xml:space="preserve">hal-02293839v1</w:t>
              </w:r>
            </w:hyperlink>
          </w:p>
        </w:tc>
      </w:tr>
      <w:tr>
        <w:trPr/>
        <w:tc>
          <w:tcPr>
            <w:noWrap/>
          </w:tcPr>
          <w:p>
            <w:pPr>
              <w:spacing w:after="200"/>
            </w:pPr>
            <w:hyperlink r:id="rId92" w:history="1">
              <w:r>
                <w:rPr>
                  <w:color w:val="1e198e"/>
                  <w:b w:val="1"/>
                  <w:bCs w:val="1"/>
                  <w:u w:val="single"/>
                </w:rPr>
                <w:t xml:space="preserve">Les modulations du vent dans les territoires de Méditerranée occidentale : dissolution et recomposition des frontières</w:t>
              </w:r>
            </w:hyperlink>
          </w:p>
          <w:p>
            <w:pPr/>
            <w:hyperlink r:id="rId12" w:history="1">
              <w:r>
                <w:rPr>
                  <w:color w:val="#410a8c"/>
                  <w:u w:val="single"/>
                </w:rPr>
                <w:t xml:space="preserve">Clément Barniaudy</w:t>
              </w:r>
            </w:hyperlink>
          </w:p>
          <w:p>
            <w:pPr/>
            <w:r>
              <w:rPr>
                <w:i w:val="1"/>
                <w:iCs w:val="1"/>
              </w:rPr>
              <w:t xml:space="preserve">Séminaire « Frontiere in-visibili: culture, letterature, paesaggi fra Sardegna e Mediterraneo », Faculté d’Économie, de Science Politique et de Littérature de l’Université de Cagliari (Sardaigne, Italie),</w:t>
            </w:r>
            <w:r>
              <w:rPr/>
              <w:t xml:space="preserve">, May 2010, Cagliari, Italie</w:t>
            </w:r>
          </w:p>
          <w:p>
            <w:pPr/>
            <w:r>
              <w:rPr/>
              <w:t xml:space="preserve">Communication dans un congrès</w:t>
            </w:r>
          </w:p>
          <w:p>
            <w:pPr/>
            <w:hyperlink r:id="rId92" w:history="1">
              <w:r>
                <w:rPr>
                  <w:color w:val="#410a8c"/>
                  <w:u w:val="single"/>
                </w:rPr>
                <w:t xml:space="preserve">hal-02512309v1</w:t>
              </w:r>
            </w:hyperlink>
          </w:p>
        </w:tc>
      </w:tr>
    </w:tbl>
    <w:p>
      <w:pPr>
        <w:spacing w:before="200"/>
      </w:pPr>
    </w:p>
    <w:p>
      <w:pPr>
        <w:pStyle w:val="Heading2"/>
      </w:pPr>
      <w:r>
        <w:rPr>
          <w:color w:val="1e198e"/>
          <w:b w:val="1"/>
          <w:bCs w:val="1"/>
        </w:rPr>
        <w:t xml:space="preserve">Autre publication scientifique (2)</w:t>
      </w:r>
    </w:p>
    <w:p>
      <w:pPr>
        <w:spacing w:after="100"/>
      </w:pPr>
    </w:p>
    <w:tbl>
      <w:tblGrid>
        <w:gridCol/>
      </w:tblGrid>
      <w:tblPr>
        <w:tblW w:w="0" w:type="auto"/>
        <w:tblLayout w:type="autofit"/>
      </w:tblPr>
      <w:tr>
        <w:trPr/>
        <w:tc>
          <w:tcPr>
            <w:noWrap/>
          </w:tcPr>
          <w:p>
            <w:pPr>
              <w:spacing w:after="200"/>
            </w:pPr>
            <w:hyperlink r:id="rId93" w:history="1">
              <w:r>
                <w:rPr>
                  <w:color w:val="1e198e"/>
                  <w:b w:val="1"/>
                  <w:bCs w:val="1"/>
                  <w:u w:val="single"/>
                </w:rPr>
                <w:t xml:space="preserve">Compte rendu d'ouvrage: &amp;quot;Mon blanc de travail: un cri du care&amp;quot; de Margot Smirdec (Librinova, 2022)</w:t>
              </w:r>
            </w:hyperlink>
          </w:p>
          <w:p>
            <w:pPr/>
            <w:hyperlink r:id="rId12" w:history="1">
              <w:r>
                <w:rPr>
                  <w:color w:val="#410a8c"/>
                  <w:u w:val="single"/>
                </w:rPr>
                <w:t xml:space="preserve">Clément Barniaudy</w:t>
              </w:r>
            </w:hyperlink>
          </w:p>
          <w:p>
            <w:pPr/>
            <w:r>
              <w:rPr/>
              <w:t xml:space="preserve">2022</w:t>
            </w:r>
          </w:p>
          <w:p>
            <w:pPr/>
            <w:r>
              <w:rPr/>
              <w:t xml:space="preserve">Autre publication scientifique</w:t>
            </w:r>
          </w:p>
          <w:p>
            <w:pPr/>
            <w:hyperlink r:id="rId93" w:history="1">
              <w:r>
                <w:rPr>
                  <w:color w:val="#410a8c"/>
                  <w:u w:val="single"/>
                </w:rPr>
                <w:t xml:space="preserve">hal-03752169v1</w:t>
              </w:r>
            </w:hyperlink>
          </w:p>
        </w:tc>
      </w:tr>
      <w:tr>
        <w:trPr/>
        <w:tc>
          <w:tcPr>
            <w:noWrap/>
          </w:tcPr>
          <w:p>
            <w:pPr>
              <w:spacing w:after="200"/>
            </w:pPr>
            <w:hyperlink r:id="rId94" w:history="1">
              <w:r>
                <w:rPr>
                  <w:color w:val="1e198e"/>
                  <w:b w:val="1"/>
                  <w:bCs w:val="1"/>
                  <w:u w:val="single"/>
                </w:rPr>
                <w:t xml:space="preserve">Compte rendu de l'ouvrage &amp;quot;Manifeste Négawatt&amp;quot; (Arles: Actes Sud/Domaine du possible, 2012)</w:t>
              </w:r>
            </w:hyperlink>
          </w:p>
          <w:p>
            <w:pPr/>
            <w:hyperlink r:id="rId12" w:history="1">
              <w:r>
                <w:rPr>
                  <w:color w:val="#410a8c"/>
                  <w:u w:val="single"/>
                </w:rPr>
                <w:t xml:space="preserve">Clément Barniaudy</w:t>
              </w:r>
            </w:hyperlink>
          </w:p>
          <w:p>
            <w:pPr/>
            <w:r>
              <w:rPr/>
              <w:t xml:space="preserve">2020</w:t>
            </w:r>
          </w:p>
          <w:p>
            <w:pPr/>
            <w:r>
              <w:rPr/>
              <w:t xml:space="preserve">Autre publication scientifique</w:t>
            </w:r>
          </w:p>
          <w:p>
            <w:pPr/>
            <w:hyperlink r:id="rId94" w:history="1">
              <w:r>
                <w:rPr>
                  <w:color w:val="#410a8c"/>
                  <w:u w:val="single"/>
                </w:rPr>
                <w:t xml:space="preserve">hal-02510819v1</w:t>
              </w:r>
            </w:hyperlink>
          </w:p>
        </w:tc>
      </w:tr>
    </w:tbl>
    <w:p>
      <w:pPr>
        <w:spacing w:before="200"/>
      </w:pPr>
    </w:p>
    <w:p>
      <w:pPr>
        <w:pStyle w:val="Heading2"/>
      </w:pPr>
      <w:r>
        <w:rPr>
          <w:color w:val="1e198e"/>
          <w:b w:val="1"/>
          <w:bCs w:val="1"/>
        </w:rPr>
        <w:t xml:space="preserve">Article de blog scientifique (1)</w:t>
      </w:r>
    </w:p>
    <w:p>
      <w:pPr>
        <w:spacing w:after="100"/>
      </w:pPr>
    </w:p>
    <w:tbl>
      <w:tblGrid>
        <w:gridCol/>
      </w:tblGrid>
      <w:tblPr>
        <w:tblW w:w="0" w:type="auto"/>
        <w:tblLayout w:type="autofit"/>
      </w:tblPr>
      <w:tr>
        <w:trPr/>
        <w:tc>
          <w:tcPr>
            <w:noWrap/>
          </w:tcPr>
          <w:p>
            <w:pPr>
              <w:spacing w:after="200"/>
            </w:pPr>
            <w:hyperlink r:id="rId95" w:history="1">
              <w:r>
                <w:rPr>
                  <w:color w:val="1e198e"/>
                  <w:b w:val="1"/>
                  <w:bCs w:val="1"/>
                  <w:u w:val="single"/>
                </w:rPr>
                <w:t xml:space="preserve">Projet international de recherche-action-participative ECONARRATIVE - présentation</w:t>
              </w:r>
            </w:hyperlink>
          </w:p>
          <w:p>
            <w:pPr/>
            <w:hyperlink r:id="rId18" w:history="1">
              <w:r>
                <w:rPr>
                  <w:color w:val="#410a8c"/>
                  <w:u w:val="single"/>
                </w:rPr>
                <w:t xml:space="preserve">Angela Biancofiore</w:t>
              </w:r>
            </w:hyperlink>
            <w:r>
              <w:rPr/>
              <w:t xml:space="preserve">,</w:t>
            </w:r>
            <w:hyperlink r:id="rId12" w:history="1">
              <w:r>
                <w:rPr>
                  <w:color w:val="#410a8c"/>
                  <w:u w:val="single"/>
                </w:rPr>
                <w:t xml:space="preserve">Clément Barniaudy</w:t>
              </w:r>
            </w:hyperlink>
          </w:p>
          <w:p>
            <w:pPr/>
            <w:r>
              <w:rPr/>
              <w:t xml:space="preserve">2020</w:t>
            </w:r>
          </w:p>
          <w:p>
            <w:pPr/>
            <w:r>
              <w:rPr/>
              <w:t xml:space="preserve">Article de blog scientifique</w:t>
            </w:r>
          </w:p>
          <w:p>
            <w:pPr/>
            <w:hyperlink r:id="rId95" w:history="1">
              <w:r>
                <w:rPr>
                  <w:color w:val="#410a8c"/>
                  <w:u w:val="single"/>
                </w:rPr>
                <w:t xml:space="preserve">hal-04643256v1</w:t>
              </w:r>
            </w:hyperlink>
          </w:p>
        </w:tc>
      </w:tr>
    </w:tbl>
    <w:p>
      <w:pPr>
        <w:spacing w:before="200"/>
      </w:pPr>
    </w:p>
    <w:p>
      <w:pPr>
        <w:pStyle w:val="Heading2"/>
      </w:pPr>
      <w:r>
        <w:rPr>
          <w:color w:val="1e198e"/>
          <w:b w:val="1"/>
          <w:bCs w:val="1"/>
        </w:rPr>
        <w:t xml:space="preserve">Vidéo (1)</w:t>
      </w:r>
    </w:p>
    <w:p>
      <w:pPr>
        <w:spacing w:after="100"/>
      </w:pPr>
    </w:p>
    <w:tbl>
      <w:tblGrid>
        <w:gridCol/>
      </w:tblGrid>
      <w:tblPr>
        <w:tblW w:w="0" w:type="auto"/>
        <w:tblLayout w:type="autofit"/>
      </w:tblPr>
      <w:tr>
        <w:trPr/>
        <w:tc>
          <w:tcPr>
            <w:noWrap/>
          </w:tcPr>
          <w:p>
            <w:pPr>
              <w:spacing w:after="200"/>
            </w:pPr>
            <w:hyperlink r:id="rId96" w:history="1">
              <w:r>
                <w:rPr>
                  <w:color w:val="1e198e"/>
                  <w:b w:val="1"/>
                  <w:bCs w:val="1"/>
                  <w:u w:val="single"/>
                </w:rPr>
                <w:t xml:space="preserve">Les narrations de l’anthropocène : retour d’expérience sur le projet international de recherche-action Econarrative (MSH-SUD)</w:t>
              </w:r>
            </w:hyperlink>
          </w:p>
          <w:p>
            <w:pPr/>
            <w:hyperlink r:id="rId18" w:history="1">
              <w:r>
                <w:rPr>
                  <w:color w:val="#410a8c"/>
                  <w:u w:val="single"/>
                </w:rPr>
                <w:t xml:space="preserve">Angela Biancofiore</w:t>
              </w:r>
            </w:hyperlink>
            <w:r>
              <w:rPr/>
              <w:t xml:space="preserve">,</w:t>
            </w:r>
            <w:hyperlink r:id="rId12" w:history="1">
              <w:r>
                <w:rPr>
                  <w:color w:val="#410a8c"/>
                  <w:u w:val="single"/>
                </w:rPr>
                <w:t xml:space="preserve">Clément Barniaudy</w:t>
              </w:r>
            </w:hyperlink>
            <w:r>
              <w:rPr/>
              <w:t xml:space="preserve">,</w:t>
            </w:r>
            <w:hyperlink r:id="rId83" w:history="1">
              <w:r>
                <w:rPr>
                  <w:color w:val="#410a8c"/>
                  <w:u w:val="single"/>
                </w:rPr>
                <w:t xml:space="preserve">Vittorio Valentino</w:t>
              </w:r>
            </w:hyperlink>
            <w:r>
              <w:rPr/>
              <w:t xml:space="preserve">,</w:t>
            </w:r>
            <w:hyperlink r:id="rId97" w:history="1">
              <w:r>
                <w:rPr>
                  <w:color w:val="#410a8c"/>
                  <w:u w:val="single"/>
                </w:rPr>
                <w:t xml:space="preserve">Carla Benaglio</w:t>
              </w:r>
            </w:hyperlink>
            <w:r>
              <w:rPr/>
              <w:t xml:space="preserve">,</w:t>
            </w:r>
            <w:hyperlink r:id="rId98" w:history="1">
              <w:r>
                <w:rPr>
                  <w:color w:val="#410a8c"/>
                  <w:u w:val="single"/>
                </w:rPr>
                <w:t xml:space="preserve">Laura Menatti</w:t>
              </w:r>
            </w:hyperlink>
            <w:r>
              <w:rPr/>
              <w:t xml:space="preserve">et al.</w:t>
            </w:r>
          </w:p>
          <w:p>
            <w:pPr/>
            <w:r>
              <w:rPr/>
              <w:t xml:space="preserve">2021</w:t>
            </w:r>
          </w:p>
          <w:p>
            <w:pPr/>
            <w:r>
              <w:rPr/>
              <w:t xml:space="preserve">Vidéo</w:t>
            </w:r>
          </w:p>
          <w:p>
            <w:pPr/>
            <w:hyperlink r:id="rId96" w:history="1">
              <w:r>
                <w:rPr>
                  <w:color w:val="#410a8c"/>
                  <w:u w:val="single"/>
                </w:rPr>
                <w:t xml:space="preserve">hal-04616207v1</w:t>
              </w:r>
            </w:hyperlink>
          </w:p>
        </w:tc>
      </w:tr>
    </w:tbl>
    <w:sectPr>
      <w:footerReference w:type="default" r:id="rId99"/>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3F2AF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clement-barniaudy" TargetMode="External"/><Relationship Id="rId9" Type="http://schemas.openxmlformats.org/officeDocument/2006/relationships/hyperlink" Target="https://orcid.org/0009-0003-5879-5272" TargetMode="External"/><Relationship Id="rId10" Type="http://schemas.openxmlformats.org/officeDocument/2006/relationships/hyperlink" Target="mailto:clement.barniaudy@univ-perp.fr" TargetMode="External"/><Relationship Id="rId11" Type="http://schemas.openxmlformats.org/officeDocument/2006/relationships/hyperlink" Target="https://hal.science/tel-02293838v1" TargetMode="External"/><Relationship Id="rId12" Type="http://schemas.openxmlformats.org/officeDocument/2006/relationships/hyperlink" Target="https://hal.science/search/index/?q=*&amp;authFullName_s=Cl&#233;ment Barniaudy" TargetMode="External"/><Relationship Id="rId13" Type="http://schemas.openxmlformats.org/officeDocument/2006/relationships/hyperlink" Target="https://www.theses.fr/" TargetMode="External"/><Relationship Id="rId14" Type="http://schemas.openxmlformats.org/officeDocument/2006/relationships/hyperlink" Target="https://hal.science/hal-04888014v1" TargetMode="External"/><Relationship Id="rId15" Type="http://schemas.openxmlformats.org/officeDocument/2006/relationships/hyperlink" Target="https://hal.science/search/index/?q=*&amp;authFullName_s=Sylvain Connac" TargetMode="External"/><Relationship Id="rId16" Type="http://schemas.openxmlformats.org/officeDocument/2006/relationships/hyperlink" Target="https://hal.science/search/index/?q=*&amp;authFullName_s=Aur&#233;lie Zwang" TargetMode="External"/><Relationship Id="rId17" Type="http://schemas.openxmlformats.org/officeDocument/2006/relationships/hyperlink" Target="https://hal.science/hal-04160868v1" TargetMode="External"/><Relationship Id="rId18" Type="http://schemas.openxmlformats.org/officeDocument/2006/relationships/hyperlink" Target="https://hal.science/search/index/?q=*&amp;authFullName_s=Angela Biancofiore" TargetMode="External"/><Relationship Id="rId19" Type="http://schemas.openxmlformats.org/officeDocument/2006/relationships/hyperlink" Target="https://hal.science/hal-03617276v1" TargetMode="External"/><Relationship Id="rId20" Type="http://schemas.openxmlformats.org/officeDocument/2006/relationships/hyperlink" Target="https://hal.science/search/index/?q=*&amp;authFullName_s=Myriam Carminati" TargetMode="External"/><Relationship Id="rId21" Type="http://schemas.openxmlformats.org/officeDocument/2006/relationships/hyperlink" Target="https://hal.science/search/index/?q=*&amp;authFullName_s=Margherita Marras" TargetMode="External"/><Relationship Id="rId22" Type="http://schemas.openxmlformats.org/officeDocument/2006/relationships/hyperlink" Target="https://hal.science/search/index/?q=*&amp;authFullName_s=Matthias Quemener" TargetMode="External"/><Relationship Id="rId23" Type="http://schemas.openxmlformats.org/officeDocument/2006/relationships/hyperlink" Target="https://hal.umontpellier.fr/hal-01904156v1" TargetMode="External"/><Relationship Id="rId24" Type="http://schemas.openxmlformats.org/officeDocument/2006/relationships/hyperlink" Target="https://hal.science/hal-04894178v1" TargetMode="External"/><Relationship Id="rId25" Type="http://schemas.openxmlformats.org/officeDocument/2006/relationships/hyperlink" Target="https://hal.science/hal-04894193v1" TargetMode="External"/><Relationship Id="rId26" Type="http://schemas.openxmlformats.org/officeDocument/2006/relationships/hyperlink" Target="https://hal.science/hal-04894161v1" TargetMode="External"/><Relationship Id="rId27" Type="http://schemas.openxmlformats.org/officeDocument/2006/relationships/hyperlink" Target="https://hal.science/hal-04461370v1" TargetMode="External"/><Relationship Id="rId28" Type="http://schemas.openxmlformats.org/officeDocument/2006/relationships/hyperlink" Target="https://hal.science/hal-04145656v1" TargetMode="External"/><Relationship Id="rId29" Type="http://schemas.openxmlformats.org/officeDocument/2006/relationships/hyperlink" Target="https://hal.science/hal-03434301v1" TargetMode="External"/><Relationship Id="rId30" Type="http://schemas.openxmlformats.org/officeDocument/2006/relationships/hyperlink" Target="https://shs.hal.science/halshs-03038690v1" TargetMode="External"/><Relationship Id="rId31" Type="http://schemas.openxmlformats.org/officeDocument/2006/relationships/hyperlink" Target="https://hal.science/search/index/?q=*&amp;authFullName_s=David Giband" TargetMode="External"/><Relationship Id="rId32" Type="http://schemas.openxmlformats.org/officeDocument/2006/relationships/hyperlink" Target="https://hal.science/hal-02293915v2" TargetMode="External"/><Relationship Id="rId33" Type="http://schemas.openxmlformats.org/officeDocument/2006/relationships/hyperlink" Target="https://hal.science/hal-03508036v1" TargetMode="External"/><Relationship Id="rId34" Type="http://schemas.openxmlformats.org/officeDocument/2006/relationships/hyperlink" Target="http://www.ilsileno.it/geographiesoftheanthropocene/e-book-releases/narratives-in-the-anthropocene-era/" TargetMode="External"/><Relationship Id="rId35" Type="http://schemas.openxmlformats.org/officeDocument/2006/relationships/hyperlink" Target="https://hal.science/hal-03329984v1" TargetMode="External"/><Relationship Id="rId36" Type="http://schemas.openxmlformats.org/officeDocument/2006/relationships/hyperlink" Target="https://hal.science/hal-03329996v1" TargetMode="External"/><Relationship Id="rId37" Type="http://schemas.openxmlformats.org/officeDocument/2006/relationships/hyperlink" Target="https://shs.hal.science/halshs-03587522v1" TargetMode="External"/><Relationship Id="rId38" Type="http://schemas.openxmlformats.org/officeDocument/2006/relationships/hyperlink" Target="https://hal.science/hal-04194936v1" TargetMode="External"/><Relationship Id="rId39" Type="http://schemas.openxmlformats.org/officeDocument/2006/relationships/hyperlink" Target="https://www.pug.fr/produit/1888/9782706149696/la-fusion-des-regions" TargetMode="External"/><Relationship Id="rId40" Type="http://schemas.openxmlformats.org/officeDocument/2006/relationships/hyperlink" Target="https://dx.doi.org/10.3917/pug.negri.2021.02.0202" TargetMode="External"/><Relationship Id="rId41" Type="http://schemas.openxmlformats.org/officeDocument/2006/relationships/hyperlink" Target="https://hal.science/hal-02293893v2" TargetMode="External"/><Relationship Id="rId42" Type="http://schemas.openxmlformats.org/officeDocument/2006/relationships/hyperlink" Target="https://hal.science/hal-02866570v1" TargetMode="External"/><Relationship Id="rId43" Type="http://schemas.openxmlformats.org/officeDocument/2006/relationships/hyperlink" Target="https://hal.science/hal-05546287v1" TargetMode="External"/><Relationship Id="rId44" Type="http://schemas.openxmlformats.org/officeDocument/2006/relationships/hyperlink" Target="https://hal.science/search/index/?q=*&amp;authFullName_s=Jean-Christophe Castella" TargetMode="External"/><Relationship Id="rId45" Type="http://schemas.openxmlformats.org/officeDocument/2006/relationships/hyperlink" Target="https://hal.science/search/index/?q=*&amp;authFullName_s=Damien Delorme" TargetMode="External"/><Relationship Id="rId46" Type="http://schemas.openxmlformats.org/officeDocument/2006/relationships/hyperlink" Target="https://hal.science/search/index/?q=*&amp;authFullName_s=Delphine Gramond" TargetMode="External"/><Relationship Id="rId47" Type="http://schemas.openxmlformats.org/officeDocument/2006/relationships/hyperlink" Target="https://dx.doi.org/10.34745/numerev_2728" TargetMode="External"/><Relationship Id="rId48" Type="http://schemas.openxmlformats.org/officeDocument/2006/relationships/hyperlink" Target="https://hal.science/hal-05140569v1" TargetMode="External"/><Relationship Id="rId49" Type="http://schemas.openxmlformats.org/officeDocument/2006/relationships/hyperlink" Target="https://hal.science/search/index/?q=*&amp;authFullName_s=Annabel Misonne" TargetMode="External"/><Relationship Id="rId50" Type="http://schemas.openxmlformats.org/officeDocument/2006/relationships/hyperlink" Target="https://dx.doi.org/10.4000/148n7" TargetMode="External"/><Relationship Id="rId51" Type="http://schemas.openxmlformats.org/officeDocument/2006/relationships/hyperlink" Target="https://hal.science/hal-05136485v1" TargetMode="External"/><Relationship Id="rId52" Type="http://schemas.openxmlformats.org/officeDocument/2006/relationships/hyperlink" Target="https://dx.doi.org/10.4000/130zj" TargetMode="External"/><Relationship Id="rId53" Type="http://schemas.openxmlformats.org/officeDocument/2006/relationships/hyperlink" Target="https://hal.science/hal-04681884v1" TargetMode="External"/><Relationship Id="rId54" Type="http://schemas.openxmlformats.org/officeDocument/2006/relationships/hyperlink" Target="https://hal.science/hal-04632898v1" TargetMode="External"/><Relationship Id="rId55" Type="http://schemas.openxmlformats.org/officeDocument/2006/relationships/hyperlink" Target="https://dx.doi.org/10.4000/11x48" TargetMode="External"/><Relationship Id="rId56" Type="http://schemas.openxmlformats.org/officeDocument/2006/relationships/hyperlink" Target="https://hal.science/hal-03656657v1" TargetMode="External"/><Relationship Id="rId57" Type="http://schemas.openxmlformats.org/officeDocument/2006/relationships/hyperlink" Target="https://hal.science/hal-02866565v1" TargetMode="External"/><Relationship Id="rId58" Type="http://schemas.openxmlformats.org/officeDocument/2006/relationships/hyperlink" Target="https://hal.science/hal-01716311v1" TargetMode="External"/><Relationship Id="rId59" Type="http://schemas.openxmlformats.org/officeDocument/2006/relationships/hyperlink" Target="https://hal.science/hal-05576011v1" TargetMode="External"/><Relationship Id="rId60" Type="http://schemas.openxmlformats.org/officeDocument/2006/relationships/hyperlink" Target="https://shs.hal.science/halshs-05471560v1" TargetMode="External"/><Relationship Id="rId61" Type="http://schemas.openxmlformats.org/officeDocument/2006/relationships/hyperlink" Target="https://hal.science/search/index/?q=*&amp;authFullName_s=Roland G&#233;rard" TargetMode="External"/><Relationship Id="rId62" Type="http://schemas.openxmlformats.org/officeDocument/2006/relationships/hyperlink" Target="https://hal.science/search/index/?q=*&amp;authFullName_s=Rebecca Degregori" TargetMode="External"/><Relationship Id="rId63" Type="http://schemas.openxmlformats.org/officeDocument/2006/relationships/hyperlink" Target="https://hal.science/search/index/?q=*&amp;authFullName_s=Manon Sala" TargetMode="External"/><Relationship Id="rId64" Type="http://schemas.openxmlformats.org/officeDocument/2006/relationships/hyperlink" Target="https://hal.science/hal-05374077v1" TargetMode="External"/><Relationship Id="rId65" Type="http://schemas.openxmlformats.org/officeDocument/2006/relationships/hyperlink" Target="https://hal.science/search/index/?q=*&amp;authFullName_s=Antonio Villanueva" TargetMode="External"/><Relationship Id="rId66" Type="http://schemas.openxmlformats.org/officeDocument/2006/relationships/hyperlink" Target="https://hal.science/hal-04911229v1" TargetMode="External"/><Relationship Id="rId67" Type="http://schemas.openxmlformats.org/officeDocument/2006/relationships/hyperlink" Target="https://hal.science/hal-05365021v1" TargetMode="External"/><Relationship Id="rId68" Type="http://schemas.openxmlformats.org/officeDocument/2006/relationships/hyperlink" Target="https://hal.science/hal-04662451v1" TargetMode="External"/><Relationship Id="rId69" Type="http://schemas.openxmlformats.org/officeDocument/2006/relationships/hyperlink" Target="https://hal.science/hal-04620867v1" TargetMode="External"/><Relationship Id="rId70" Type="http://schemas.openxmlformats.org/officeDocument/2006/relationships/hyperlink" Target="https://hal.science/search/index/?q=*&amp;authFullName_s=Sylvain Pioch" TargetMode="External"/><Relationship Id="rId71" Type="http://schemas.openxmlformats.org/officeDocument/2006/relationships/hyperlink" Target="https://hal.science/hal-04160871v1" TargetMode="External"/><Relationship Id="rId72" Type="http://schemas.openxmlformats.org/officeDocument/2006/relationships/hyperlink" Target="https://hal.science/search/index/?q=*&amp;authFullName_s=Magali Ollagnier-Beldame" TargetMode="External"/><Relationship Id="rId73" Type="http://schemas.openxmlformats.org/officeDocument/2006/relationships/hyperlink" Target="https://hal.science/hal-04466977v1" TargetMode="External"/><Relationship Id="rId74" Type="http://schemas.openxmlformats.org/officeDocument/2006/relationships/hyperlink" Target="https://hal.science/hal-04295093v1" TargetMode="External"/><Relationship Id="rId75" Type="http://schemas.openxmlformats.org/officeDocument/2006/relationships/hyperlink" Target="https://hal.science/hal-04547835v1" TargetMode="External"/><Relationship Id="rId76" Type="http://schemas.openxmlformats.org/officeDocument/2006/relationships/hyperlink" Target="https://hal.science/search/index/?q=*&amp;authFullName_s=Alexis Metzger" TargetMode="External"/><Relationship Id="rId77" Type="http://schemas.openxmlformats.org/officeDocument/2006/relationships/hyperlink" Target="https://hal.science/search/index/?q=*&amp;authFullName_s=P Valette" TargetMode="External"/><Relationship Id="rId78" Type="http://schemas.openxmlformats.org/officeDocument/2006/relationships/hyperlink" Target="https://hal.science/hal-03718874v1" TargetMode="External"/><Relationship Id="rId79" Type="http://schemas.openxmlformats.org/officeDocument/2006/relationships/hyperlink" Target="https://hal.science/hal-04651876v1" TargetMode="External"/><Relationship Id="rId80" Type="http://schemas.openxmlformats.org/officeDocument/2006/relationships/hyperlink" Target="https://hal.science/hal-03329975v1" TargetMode="External"/><Relationship Id="rId81" Type="http://schemas.openxmlformats.org/officeDocument/2006/relationships/hyperlink" Target="https://hal.science/hal-03765276v1" TargetMode="External"/><Relationship Id="rId82" Type="http://schemas.openxmlformats.org/officeDocument/2006/relationships/hyperlink" Target="https://hal.science/search/index/?q=*&amp;authFullName_s=H&#233;l&#232;ne Souchu" TargetMode="External"/><Relationship Id="rId83" Type="http://schemas.openxmlformats.org/officeDocument/2006/relationships/hyperlink" Target="https://hal.science/search/index/?q=*&amp;authFullName_s=Vittorio Valentino" TargetMode="External"/><Relationship Id="rId84" Type="http://schemas.openxmlformats.org/officeDocument/2006/relationships/hyperlink" Target="https://hal.science/search/index/?q=*&amp;authFullName_s=Marco Ubbiali" TargetMode="External"/><Relationship Id="rId85" Type="http://schemas.openxmlformats.org/officeDocument/2006/relationships/hyperlink" Target="https://hal.science/hal-02510895v1" TargetMode="External"/><Relationship Id="rId86" Type="http://schemas.openxmlformats.org/officeDocument/2006/relationships/hyperlink" Target="https://hal.science/hal-02510874v1" TargetMode="External"/><Relationship Id="rId87" Type="http://schemas.openxmlformats.org/officeDocument/2006/relationships/hyperlink" Target="https://hal.science/hal-03184704v1" TargetMode="External"/><Relationship Id="rId88" Type="http://schemas.openxmlformats.org/officeDocument/2006/relationships/hyperlink" Target="https://hal.science/hal-03184711v1" TargetMode="External"/><Relationship Id="rId89" Type="http://schemas.openxmlformats.org/officeDocument/2006/relationships/hyperlink" Target="https://hal.science/hal-02510851v1" TargetMode="External"/><Relationship Id="rId90" Type="http://schemas.openxmlformats.org/officeDocument/2006/relationships/hyperlink" Target="https://hal.science/hal-01414083v1" TargetMode="External"/><Relationship Id="rId91" Type="http://schemas.openxmlformats.org/officeDocument/2006/relationships/hyperlink" Target="https://hal.science/hal-02293839v1" TargetMode="External"/><Relationship Id="rId92" Type="http://schemas.openxmlformats.org/officeDocument/2006/relationships/hyperlink" Target="https://hal.science/hal-02512309v1" TargetMode="External"/><Relationship Id="rId93" Type="http://schemas.openxmlformats.org/officeDocument/2006/relationships/hyperlink" Target="https://hal.science/hal-03752169v1" TargetMode="External"/><Relationship Id="rId94" Type="http://schemas.openxmlformats.org/officeDocument/2006/relationships/hyperlink" Target="https://hal.science/hal-02510819v1" TargetMode="External"/><Relationship Id="rId95" Type="http://schemas.openxmlformats.org/officeDocument/2006/relationships/hyperlink" Target="https://hal.science/hal-04643256v1" TargetMode="External"/><Relationship Id="rId96" Type="http://schemas.openxmlformats.org/officeDocument/2006/relationships/hyperlink" Target="https://media.hal.science/hal-04616207v1" TargetMode="External"/><Relationship Id="rId97" Type="http://schemas.openxmlformats.org/officeDocument/2006/relationships/hyperlink" Target="https://hal.science/search/index/?q=*&amp;authFullName_s=Carla Benaglio" TargetMode="External"/><Relationship Id="rId98" Type="http://schemas.openxmlformats.org/officeDocument/2006/relationships/hyperlink" Target="https://hal.science/search/index/?q=*&amp;authFullName_s=Laura Menatti" TargetMode="External"/><Relationship Id="rId9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Clément BARNIAUDY</dc:title>
  <dc:description>CV</dc:description>
  <dc:subject/>
  <cp:keywords/>
  <cp:category/>
  <cp:lastModifiedBy/>
  <dcterms:created xsi:type="dcterms:W3CDTF">2026-05-24T03:30:45+02:00</dcterms:created>
  <dcterms:modified xsi:type="dcterms:W3CDTF">2026-05-24T03:30:45+02:00</dcterms:modified>
</cp:coreProperties>
</file>

<file path=docProps/custom.xml><?xml version="1.0" encoding="utf-8"?>
<Properties xmlns="http://schemas.openxmlformats.org/officeDocument/2006/custom-properties" xmlns:vt="http://schemas.openxmlformats.org/officeDocument/2006/docPropsVTypes"/>
</file>