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Léger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clement-damien-leger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0000-0003-4761-2306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237234181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286156563709023242909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0000000477513971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connaissances sur la répartition des populations de sérotines nordiques dans le Massif vosgien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Tirouflet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L'Envol des Chiros. Bulletin de liaison du Groupe Chiroptères de la Société Française pour l'Etude et la Protection des Mammifères</w:t>
            </w:r>
            <w:r>
              <w:rPr/>
              <w:t xml:space="preserve">, 2022, 33,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bibliographie analytique et un historique de la chiroptérologie pour la 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L'Envol des Chiros. Bulletin de liaison du Groupe Chiroptères de la Société Française pour l'Etude et la Protection des Mammifères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parasites (Acari, Anoplura, Cestoda, Diptera, Hemiptera, Nematoda, Siphonaptera, Trematoda) in France (1762–2018): a literature review and contribution to a checklist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⟨10.1051/parasite/2020051⟩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ectoparasites de chiroptères dans le massif armoricain: 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Caroff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Mammi'Breizh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noise pollution on biodiversity: a systematic map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Ratel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Dambry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⟨10.1186/s13750-020-00202-y⟩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de données sur les parasites des Chiroptères dans l’ouest de la France: publication d’un travail de Jean-Claude Beaucournu et Céline Le Briand.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L'Envol des Chiros. Bulletin de liaison du Groupe Chiroptères de la Société Française pour l'Etude et la Protection des Mammifères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métazoaires des Chiroptères de France : contribution à un état des lieux bibliographique (1762-2018)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L'Envol des Chiros. Bulletin de liaison du Groupe Chiroptères de la Société Française pour l'Etude et la Protection des Mammifères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Jean-Joseph-Jacques Holandre (1778-1857), un naturaliste lié au Mont Saint-Quentin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Naturalistes du Saint-Quentin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métazoaires des Chiroptères: état des lieux (1862-2017) en Lorraine et apport de données pour la Moselle et le Haut-Rhin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la Moselle</w:t>
            </w:r>
            <w:r>
              <w:rPr/>
              <w:t xml:space="preserve">, 2018, 54,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espèces d'oiseaux du centre-ville de Vendôme : le choucas des tours et le corbeau freux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2010,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hal-02353682v1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Naturalistes et Chauves-souris en Lorraine. Bibliographie 1771-2013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/>
              <w:t xml:space="preserve">Ciconia; Musée zoologique de l’Université et de la ville de Strasbourg; Ligue pour la Protection des Oiseaux (L.P.O.) Grand-Est; Commission de Protection des Eaux, du Patrimoine, de l'Environnement, du Sous-sol et des Chiroptères de Lorraine, 2019, Yves Muller, 978-2-36329-128-8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métazoaires des Chiroptères en Lorraine (Acari, Anoplura, Cestoda, Diptera, Hemiptera, Nematoda, Siphonaptera)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/>
              <w:t xml:space="preserve">2019, 978-2-9566304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parasites métazoaires des Chiroptères de France (Acari, Anoplura, Cestoda, Diptera, Hemiptera, Nematoda, Siphonaptera, Trematoda) : contribution à un état des lieux bibliographique (1762-2018) et à l’établissement d’une liste nationale.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/>
              <w:t xml:space="preserve">Direction des bibliothèques et de la documentation du Muséum National d’Histoire Naturelle (MNHN) – Service Recherche, enseignement, expertise. 2019, 978-2-9567713-0-2.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⟨10.5281/zenodo.3339348⟩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hal-02162196v2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forêts à la renommée botanique : Jean-Joseph-Jacques Holandre (1778-1857) et ses collectes naturalistes dans les Provinces illyriennes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paesaggio e territorio: La percezione degli spazi geografici nelle aree slovene e sul litorale adriatico tra Sette e Ottocento</w:t>
            </w:r>
            <w:r>
              <w:rPr/>
              <w:t xml:space="preserve">, Il Poligrafo, pp.219-238, A paraître, 978-88-9387-255-3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l'étude des Chiroptères en Lorraine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Connaître et protéger les chauves-souris de Lorraine ouvrage collectif de la CPEPESC Lorraine ; coordination et rédaction, François Schwaab et Alexandre Knochel ; gestion des données et cartographie, Dorothée Jouan ; parties historiques, François et Clément Léger, Lucile Guittienne</w:t>
            </w:r>
            <w:r>
              <w:rPr/>
              <w:t xml:space="preserve">, LPO Alsace; Ciconia, 2009, 978-2-9533006-0-4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cachet de la nature » : Jean-Joseph-Jacques Holandre (1778-1857), membre d’une province naturaliste du premier XIXe siècle. Séance du séminaire « Muséum, objet d’Histoire » (ED227 MNHN-SU) du 6 juin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Muséum, objet d’Histoire »</w:t>
            </w:r>
            <w:r>
              <w:rPr/>
              <w:t xml:space="preserve">, Claude Blanckaert; Arnaud Hurel, Jun 2024, Paris (Museum National d'Histoire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terrain botanique à l’autre : l’activité naturaliste de Jean-Joseph-Jacques Holandre (1778-1857) dans les Provinces illyriennes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curiosité humaniste à l’esprit de système L’évolution du paradigme des savoirs dans les régions situées entre la mer Adriatique et les Alpes aux XVIIIe et XIXe siècles</w:t>
            </w:r>
            <w:r>
              <w:rPr/>
              <w:t xml:space="preserve">, François Bouchard; Massimo Scandola; Marko Štuhec,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hal-04625036v1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8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damien-leger" TargetMode="External"/><Relationship Id="rId9" Type="http://schemas.openxmlformats.org/officeDocument/2006/relationships/hyperlink" Target="https://orcid.org/0000-0003-4761-2306" TargetMode="External"/><Relationship Id="rId10" Type="http://schemas.openxmlformats.org/officeDocument/2006/relationships/hyperlink" Target="https://www.idref.fr/237234181" TargetMode="External"/><Relationship Id="rId11" Type="http://schemas.openxmlformats.org/officeDocument/2006/relationships/hyperlink" Target="https://viaf.org/viaf/286156563709023242909" TargetMode="External"/><Relationship Id="rId12" Type="http://schemas.openxmlformats.org/officeDocument/2006/relationships/hyperlink" Target="http://isni.org/isni/0000000477513971" TargetMode="External"/><Relationship Id="rId13" Type="http://schemas.openxmlformats.org/officeDocument/2006/relationships/hyperlink" Target="https://hal.science/hal-03963151v1" TargetMode="External"/><Relationship Id="rId14" Type="http://schemas.openxmlformats.org/officeDocument/2006/relationships/hyperlink" Target="https://hal.science/search/index/?q=*&amp;authFullName_s=Aline Tirouflet" TargetMode="External"/><Relationship Id="rId15" Type="http://schemas.openxmlformats.org/officeDocument/2006/relationships/hyperlink" Target="https://hal.science/search/index/?q=*&amp;authFullName_s=Cl&#233;ment L&#233;ger" TargetMode="External"/><Relationship Id="rId16" Type="http://schemas.openxmlformats.org/officeDocument/2006/relationships/hyperlink" Target="https://hal.science/hal-02567161v1" TargetMode="External"/><Relationship Id="rId17" Type="http://schemas.openxmlformats.org/officeDocument/2006/relationships/hyperlink" Target="https://hal.science/hal-03043498v1" TargetMode="External"/><Relationship Id="rId18" Type="http://schemas.openxmlformats.org/officeDocument/2006/relationships/hyperlink" Target="https://dx.doi.org/10.1051/parasite/2020051" TargetMode="External"/><Relationship Id="rId19" Type="http://schemas.openxmlformats.org/officeDocument/2006/relationships/hyperlink" Target="https://hal.science/hal-03133201v1" TargetMode="External"/><Relationship Id="rId20" Type="http://schemas.openxmlformats.org/officeDocument/2006/relationships/hyperlink" Target="https://hal.science/search/index/?q=*&amp;authFullName_s=Catherine Caroff" TargetMode="External"/><Relationship Id="rId21" Type="http://schemas.openxmlformats.org/officeDocument/2006/relationships/hyperlink" Target="https://hal.science/hal-02948589v1" TargetMode="External"/><Relationship Id="rId22" Type="http://schemas.openxmlformats.org/officeDocument/2006/relationships/hyperlink" Target="https://hal.science/search/index/?q=*&amp;authFullName_s=Romain Sordello" TargetMode="External"/><Relationship Id="rId23" Type="http://schemas.openxmlformats.org/officeDocument/2006/relationships/hyperlink" Target="https://hal.science/search/index/?q=*&amp;authFullName_s=Oph&#233;lie Ratel" TargetMode="External"/><Relationship Id="rId24" Type="http://schemas.openxmlformats.org/officeDocument/2006/relationships/hyperlink" Target="https://hal.science/search/index/?q=*&amp;authFullName_s=Fr&#233;d&#233;rique Flamerie de Lachapelle" TargetMode="External"/><Relationship Id="rId25" Type="http://schemas.openxmlformats.org/officeDocument/2006/relationships/hyperlink" Target="https://hal.science/search/index/?q=*&amp;authFullName_s=Alexis Dambry" TargetMode="External"/><Relationship Id="rId26" Type="http://schemas.openxmlformats.org/officeDocument/2006/relationships/hyperlink" Target="https://dx.doi.org/10.1186/s13750-020-00202-y" TargetMode="External"/><Relationship Id="rId27" Type="http://schemas.openxmlformats.org/officeDocument/2006/relationships/hyperlink" Target="https://hal.science/hal-02983835v1" TargetMode="External"/><Relationship Id="rId28" Type="http://schemas.openxmlformats.org/officeDocument/2006/relationships/hyperlink" Target="https://hal.science/hal-02139312v2" TargetMode="External"/><Relationship Id="rId29" Type="http://schemas.openxmlformats.org/officeDocument/2006/relationships/hyperlink" Target="https://hal.science/hal-02137417v1" TargetMode="External"/><Relationship Id="rId30" Type="http://schemas.openxmlformats.org/officeDocument/2006/relationships/hyperlink" Target="https://hal.science/hal-02867140v1" TargetMode="External"/><Relationship Id="rId31" Type="http://schemas.openxmlformats.org/officeDocument/2006/relationships/hyperlink" Target="https://hal.science/search/index/?q=*&amp;authFullName_s=C. Pierre" TargetMode="External"/><Relationship Id="rId32" Type="http://schemas.openxmlformats.org/officeDocument/2006/relationships/hyperlink" Target="https://hal.science/hal-02353682v1" TargetMode="External"/><Relationship Id="rId33" Type="http://schemas.openxmlformats.org/officeDocument/2006/relationships/hyperlink" Target="https://hal.science/hal-02353067v1" TargetMode="External"/><Relationship Id="rId34" Type="http://schemas.openxmlformats.org/officeDocument/2006/relationships/hyperlink" Target="https://hal.science/hal-02124610v1" TargetMode="External"/><Relationship Id="rId35" Type="http://schemas.openxmlformats.org/officeDocument/2006/relationships/hyperlink" Target="https://hal.science/hal-02162196v2" TargetMode="External"/><Relationship Id="rId36" Type="http://schemas.openxmlformats.org/officeDocument/2006/relationships/hyperlink" Target="https://dx.doi.org/10.5281/zenodo.3339348" TargetMode="External"/><Relationship Id="rId37" Type="http://schemas.openxmlformats.org/officeDocument/2006/relationships/hyperlink" Target="https://hal.science/hal-04806072v1" TargetMode="External"/><Relationship Id="rId38" Type="http://schemas.openxmlformats.org/officeDocument/2006/relationships/hyperlink" Target="https://hal.science/hal-02353267v1" TargetMode="External"/><Relationship Id="rId39" Type="http://schemas.openxmlformats.org/officeDocument/2006/relationships/hyperlink" Target="https://hal.science/search/index/?q=*&amp;authFullName_s=Fran&#231;ois L&#233;ger" TargetMode="External"/><Relationship Id="rId40" Type="http://schemas.openxmlformats.org/officeDocument/2006/relationships/hyperlink" Target="https://hal.science/hal-04625034v1" TargetMode="External"/><Relationship Id="rId41" Type="http://schemas.openxmlformats.org/officeDocument/2006/relationships/hyperlink" Target="https://hal.science/hal-0462503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Léger</dc:title>
  <dc:description>CV</dc:description>
  <dc:subject/>
  <cp:keywords/>
  <cp:category/>
  <cp:lastModifiedBy/>
  <dcterms:created xsi:type="dcterms:W3CDTF">2026-05-07T15:41:42+02:00</dcterms:created>
  <dcterms:modified xsi:type="dcterms:W3CDTF">2026-05-07T15:41:42+02:00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