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DELBES </w:t>
      </w:r>
      <w:r>
        <w:rPr>
          <w:color w:val="641e6e"/>
        </w:rPr>
        <w:t xml:space="preserve">Doctorant en sociologie  - Agrégé d'EPS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clement-delbes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0009-0002-8617-5639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événements locaux aux événements internationaux, des Alpes aux Pyrénées : qui sont les participant·es aux événements de trail-running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 : enseignements des jeux olympiques et paralympiques de Paris 2024, connaissances en sciences humaines et sociales et accompagnement de l'action publique</w:t>
            </w:r>
            <w:r>
              <w:rPr/>
              <w:t xml:space="preserve">, Université de Toulouse; Université de Montpellier;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composer entre marchandisation et « authenticité originelle » d’une pratique ? L’exemple des événements de trail-running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de sociologie du sport de langue française : Les marchandisations du sport : dynamiques et modalités dans le champ des pratiques corporelles</w:t>
            </w:r>
            <w:r>
              <w:rPr/>
              <w:t xml:space="preserve">,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trail et environnement : une relation complexe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Félicien Ténas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l'Association Française de Sociologie "Environnement(s) et inégalités"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trail et ses événements : un management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la Société savante de management du sport</w:t>
            </w:r>
            <w:r>
              <w:rPr/>
              <w:t xml:space="preserve">, Université de Bourgogne,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est l’influence des pratiques sociales de référence des élèves sur leur motivation et sa régulation en EPS avant et après avoir vécu différents modes d’entrées ? » : un ancrage dans la théorie de l’autodétermination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Delbès</w:t>
              </w:r>
            </w:hyperlink>
          </w:p>
          <w:p>
            <w:pPr/>
            <w:r>
              <w:rPr/>
              <w:t xml:space="preserve">Education.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dumas-04495949v1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0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delbes" TargetMode="External"/><Relationship Id="rId9" Type="http://schemas.openxmlformats.org/officeDocument/2006/relationships/hyperlink" Target="https://orcid.org/0009-0002-8617-5639" TargetMode="External"/><Relationship Id="rId10" Type="http://schemas.openxmlformats.org/officeDocument/2006/relationships/hyperlink" Target="https://hal.science/hal-05412980v1" TargetMode="External"/><Relationship Id="rId11" Type="http://schemas.openxmlformats.org/officeDocument/2006/relationships/hyperlink" Target="https://hal.science/search/index/?q=*&amp;authFullName_s=Cl&#233;ment Delbes" TargetMode="External"/><Relationship Id="rId12" Type="http://schemas.openxmlformats.org/officeDocument/2006/relationships/hyperlink" Target="https://hal.science/search/index/?q=*&amp;authFullName_s=Cl&#233;mence Perrin-Malterre" TargetMode="External"/><Relationship Id="rId13" Type="http://schemas.openxmlformats.org/officeDocument/2006/relationships/hyperlink" Target="https://hal.science/hal-05288449v1" TargetMode="External"/><Relationship Id="rId14" Type="http://schemas.openxmlformats.org/officeDocument/2006/relationships/hyperlink" Target="https://hal.science/hal-05288468v1" TargetMode="External"/><Relationship Id="rId15" Type="http://schemas.openxmlformats.org/officeDocument/2006/relationships/hyperlink" Target="https://hal.science/search/index/?q=*&amp;authFullName_s=F&#233;licien T&#233;nas" TargetMode="External"/><Relationship Id="rId16" Type="http://schemas.openxmlformats.org/officeDocument/2006/relationships/hyperlink" Target="https://hal.science/search/index/?q=*&amp;authFullName_s=Fabien Hobl&#233;a" TargetMode="External"/><Relationship Id="rId17" Type="http://schemas.openxmlformats.org/officeDocument/2006/relationships/hyperlink" Target="https://insep.hal.science/hal-04825095v1" TargetMode="External"/><Relationship Id="rId18" Type="http://schemas.openxmlformats.org/officeDocument/2006/relationships/hyperlink" Target="https://dumas.ccsd.cnrs.fr/dumas-04495949v1" TargetMode="External"/><Relationship Id="rId19" Type="http://schemas.openxmlformats.org/officeDocument/2006/relationships/hyperlink" Target="https://hal.science/search/index/?q=*&amp;authFullName_s=Cl&#233;ment Delb&#232;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DELBES</dc:title>
  <dc:description>CV</dc:description>
  <dc:subject/>
  <cp:keywords/>
  <cp:category/>
  <cp:lastModifiedBy/>
  <dcterms:created xsi:type="dcterms:W3CDTF">2026-03-19T04:25:02+01:00</dcterms:created>
  <dcterms:modified xsi:type="dcterms:W3CDTF">2026-03-19T04:25:02+01:00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