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DESBRUYERES </w:t>
      </w:r>
      <w:r>
        <w:rPr>
          <w:color w:val="641e6e"/>
        </w:rPr>
        <w:t xml:space="preserve">Post-doctorant en sociologie.Recherche INNOVCARE - PPR Autonomie.Université de Bretagne Occidentale.LABERS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clement-desbruyeres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263078264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l’épreuve du cancer à un âge avancé : dynamiques sociales et temporelles de l’engagement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Rendez-vous de l'IReSP</w:t>
            </w:r>
            <w:r>
              <w:rPr/>
              <w:t xml:space="preserve">, IReSP,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cancer à un âge avancé. Pratiques médicales et négociations du soin en oncogériatrie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formation et de recherche de Gérontologie de l’Ouest et du Centre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l’accompagnement : l’exemple des EHPAD du CHRU de Brest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L’accompagnement en santé</w:t>
            </w:r>
            <w:r>
              <w:rPr/>
              <w:t xml:space="preserve">, Dec 2025,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fragile pour ce traitement » : l’accès aux soins des personnes âgées confrontées au cancer.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Cancer, corps et sciences sociales »</w:t>
            </w:r>
            <w:r>
              <w:rPr/>
              <w:t xml:space="preserve">, MSH Lyon; MISHA de Strasbourg; Laboratoire Sport et sciences sociales (E3S); Laboratoire sur les Vulnérabilités et l’Innovation dans le Sport (L-VIS) de Lyon 1, Sep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et la fragilité dans l’accès aux traitements contre le cancer : l’exemple de l’oncogériatrie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La médecine du tri. L'extension d'un paradigme ?</w:t>
            </w:r>
            <w:r>
              <w:rPr/>
              <w:t xml:space="preserve">, Centre Georges Canguilhem, l'Institut interdisciplinaire La Personne en médecine, l'UMR SPHERE (Université Paris Cité), l'UMR Iris (CNRS, Inserm, EHESS, Université Sorbonne Paris Nord)., Dec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transformation des prises en soin des personnes âgées atteintes d’un cancer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l'UBO</w:t>
            </w:r>
            <w:r>
              <w:rPr/>
              <w:t xml:space="preserve">, Université de Bretagne Occidentale, Jan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en sociologues lors de la première vague de l’épidémie de Covid 19 : accès aux expériences des professionnelles, des personnes résidentes et de leurs parents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temps du cancer et des soins face au temps biographique des personnes âgées : une approche temporaliste de l'engagement thérapeutique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Labers</w:t>
            </w:r>
            <w:r>
              <w:rPr/>
              <w:t xml:space="preserve">, Labers,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fabrication des règles en situation épidémique : dynamiques des arrangements entre directions, personnels et autorités publiques. Étude COVIDEHPAD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directeurs et cadres d’établissements sociaux et médico-sociaux face aux régulations publiques</w:t>
            </w:r>
            <w:r>
              <w:rPr/>
              <w:t xml:space="preserve">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professionnels d’Ehpad lors de la première vague de l’épidémie de Covid-19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Société Francophone de Psychogériatrie et de Psychiatrie de la Personne Âgée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L’épreuve du cancer au « temps du vieillir » : évaluer les années qui restent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ce cancer ? Les dynamiques temporelles de l’engagement thérapeutique au temps du vieillir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2025, Recherches actuelles sur les temporalités, 40-41,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⟨10.4000/14bgy⟩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direction face à l’incertitude : la gestion de l’épidémie de COVID-19 dans les maisons de retraite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33 (2), pp.31-48.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⟨10.7202/1095217ar⟩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et la fragilité dans l’accès aux soins : oncogériatrie et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Personnes âgées et Covid-19, vol. 44 / n° 168 (2), pp.183-197.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⟨10.3917/gs1.pr1.0008⟩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du cancer à un âge avancé : pratiques médicales et négociations du soin en oncogériatrie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/>
              <w:t xml:space="preserve">Sociologie. Université de Bretagne occidentale - Brest,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2024BRES0036⟩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tel-04783952v1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Prioriser les soins en temps de Coronavirus : quand le manque de moyens conduit à « mesurer des vies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/>
              <w:t xml:space="preserve">Cyril Hazif-Thomas. </w:t>
            </w:r>
            <w:r>
              <w:rPr>
                <w:i w:val="1"/>
                <w:iCs w:val="1"/>
              </w:rPr>
              <w:t xml:space="preserve">Billets éthiques de l’Espace de Réflexion Éthique de Bretagne (EREB) 2020-2021-2022. De la crise sanitaire à la crise des valeurs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LEH Editions</w:t>
              </w:r>
            </w:hyperlink>
            <w:r>
              <w:rPr/>
              <w:t xml:space="preserve">, 2023, Les chemins de l'éthique, 978-2-84874-974-7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hal-04434871v1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9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desbruyeres" TargetMode="External"/><Relationship Id="rId8" Type="http://schemas.openxmlformats.org/officeDocument/2006/relationships/hyperlink" Target="https://www.idref.fr/263078264" TargetMode="External"/><Relationship Id="rId9" Type="http://schemas.openxmlformats.org/officeDocument/2006/relationships/hyperlink" Target="https://hal.science/hal-05543758v1" TargetMode="External"/><Relationship Id="rId10" Type="http://schemas.openxmlformats.org/officeDocument/2006/relationships/hyperlink" Target="https://hal.science/search/index/?q=*&amp;authFullName_s=Cl&#233;ment Desbruy&#232;res" TargetMode="External"/><Relationship Id="rId11" Type="http://schemas.openxmlformats.org/officeDocument/2006/relationships/hyperlink" Target="https://hal.science/hal-05214544v1" TargetMode="External"/><Relationship Id="rId12" Type="http://schemas.openxmlformats.org/officeDocument/2006/relationships/hyperlink" Target="https://hal.science/hal-05543791v1" TargetMode="External"/><Relationship Id="rId13" Type="http://schemas.openxmlformats.org/officeDocument/2006/relationships/hyperlink" Target="https://hal.science/search/index/?q=*&amp;authFullName_s=Louis Braverman" TargetMode="External"/><Relationship Id="rId14" Type="http://schemas.openxmlformats.org/officeDocument/2006/relationships/hyperlink" Target="https://hal.science/search/index/?q=*&amp;authFullName_s=Guillaume Fernandez" TargetMode="External"/><Relationship Id="rId15" Type="http://schemas.openxmlformats.org/officeDocument/2006/relationships/hyperlink" Target="https://hal.science/search/index/?q=*&amp;authFullName_s=Marie Ghis Malfilatre" TargetMode="External"/><Relationship Id="rId16" Type="http://schemas.openxmlformats.org/officeDocument/2006/relationships/hyperlink" Target="https://hal.science/hal-05372677v1" TargetMode="External"/><Relationship Id="rId17" Type="http://schemas.openxmlformats.org/officeDocument/2006/relationships/hyperlink" Target="https://hal.univ-brest.fr/hal-04867483v1" TargetMode="External"/><Relationship Id="rId18" Type="http://schemas.openxmlformats.org/officeDocument/2006/relationships/hyperlink" Target="https://hal.science/hal-04434891v1" TargetMode="External"/><Relationship Id="rId19" Type="http://schemas.openxmlformats.org/officeDocument/2006/relationships/hyperlink" Target="https://hal.science/hal-04434905v1" TargetMode="External"/><Relationship Id="rId20" Type="http://schemas.openxmlformats.org/officeDocument/2006/relationships/hyperlink" Target="https://hal.science/search/index/?q=*&amp;authFullName_s=Fran&#231;oise Le Borgne-Uguen" TargetMode="External"/><Relationship Id="rId21" Type="http://schemas.openxmlformats.org/officeDocument/2006/relationships/hyperlink" Target="https://hal.science/hal-04434914v1" TargetMode="External"/><Relationship Id="rId22" Type="http://schemas.openxmlformats.org/officeDocument/2006/relationships/hyperlink" Target="https://hal.science/hal-04435035v1" TargetMode="External"/><Relationship Id="rId23" Type="http://schemas.openxmlformats.org/officeDocument/2006/relationships/hyperlink" Target="https://hal.science/hal-04434944v1" TargetMode="External"/><Relationship Id="rId24" Type="http://schemas.openxmlformats.org/officeDocument/2006/relationships/hyperlink" Target="https://hal.science/hal-04434961v1" TargetMode="External"/><Relationship Id="rId25" Type="http://schemas.openxmlformats.org/officeDocument/2006/relationships/hyperlink" Target="https://hal.science/hal-05214531v1" TargetMode="External"/><Relationship Id="rId26" Type="http://schemas.openxmlformats.org/officeDocument/2006/relationships/hyperlink" Target="https://dx.doi.org/10.4000/14bgy" TargetMode="External"/><Relationship Id="rId27" Type="http://schemas.openxmlformats.org/officeDocument/2006/relationships/hyperlink" Target="https://hal.science/hal-04370617v1" TargetMode="External"/><Relationship Id="rId28" Type="http://schemas.openxmlformats.org/officeDocument/2006/relationships/hyperlink" Target="https://hal.science/search/index/?q=*&amp;authFullName_s=Fr&#233;d&#233;ric Balard" TargetMode="External"/><Relationship Id="rId29" Type="http://schemas.openxmlformats.org/officeDocument/2006/relationships/hyperlink" Target="https://hal.science/search/index/?q=*&amp;authFullName_s=Germain Bonnel" TargetMode="External"/><Relationship Id="rId30" Type="http://schemas.openxmlformats.org/officeDocument/2006/relationships/hyperlink" Target="https://hal.science/search/index/?q=*&amp;authFullName_s=Vincent Caradec" TargetMode="External"/><Relationship Id="rId31" Type="http://schemas.openxmlformats.org/officeDocument/2006/relationships/hyperlink" Target="https://dx.doi.org/10.7202/1095217ar" TargetMode="External"/><Relationship Id="rId32" Type="http://schemas.openxmlformats.org/officeDocument/2006/relationships/hyperlink" Target="https://hal.science/hal-04434787v1" TargetMode="External"/><Relationship Id="rId33" Type="http://schemas.openxmlformats.org/officeDocument/2006/relationships/hyperlink" Target="https://dx.doi.org/10.3917/gs1.pr1.0008" TargetMode="External"/><Relationship Id="rId34" Type="http://schemas.openxmlformats.org/officeDocument/2006/relationships/hyperlink" Target="https://theses.hal.science/tel-04783952v1" TargetMode="External"/><Relationship Id="rId35" Type="http://schemas.openxmlformats.org/officeDocument/2006/relationships/hyperlink" Target="https://www.theses.fr/2024BRES0036" TargetMode="External"/><Relationship Id="rId36" Type="http://schemas.openxmlformats.org/officeDocument/2006/relationships/hyperlink" Target="https://hal.science/hal-04434871v1" TargetMode="External"/><Relationship Id="rId37" Type="http://schemas.openxmlformats.org/officeDocument/2006/relationships/hyperlink" Target="https://www.leh.fr/editi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DESBRUYERES</dc:title>
  <dc:description>CV</dc:description>
  <dc:subject/>
  <cp:keywords/>
  <cp:category/>
  <cp:lastModifiedBy/>
  <dcterms:created xsi:type="dcterms:W3CDTF">2026-03-15T12:57:15+01:00</dcterms:created>
  <dcterms:modified xsi:type="dcterms:W3CDTF">2026-03-15T12:57:15+01:00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