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Clément DILLENSEGER </w:t>
      </w:r>
      <w:r>
        <w:rPr>
          <w:color w:val="641e6e"/>
        </w:rPr>
        <w:t xml:space="preserve">Postdoctoral researcher (CNRS / UMR 5600 Environnement Ville Société), ANR METABOL'HEAT</w:t>
      </w:r>
    </w:p>
    <w:p>
      <w:pPr>
        <w:spacing w:before="600"/>
      </w:pPr>
    </w:p>
    <w:p>
      <w:pPr>
        <w:spacing w:before="600"/>
      </w:pPr>
    </w:p>
    <w:p>
      <w:pPr>
        <w:pStyle w:val="Heading2"/>
      </w:pPr>
      <w:r>
        <w:rPr>
          <w:color w:val="1e198e"/>
          <w:b w:val="1"/>
          <w:bCs w:val="1"/>
        </w:rPr>
        <w:t xml:space="preserve">Présentation</w:t>
      </w:r>
    </w:p>
    <w:p>
      <w:pPr>
        <w:spacing w:after="100"/>
      </w:pPr>
    </w:p>
    <w:p>
      <w:pPr/>
      <w:r>
        <w:rPr/>
        <w:t xml:space="preserve">PhD in urban studies and geography teacher.</w:t>
      </w:r>
    </w:p>
    <w:p>
      <w:pPr/>
      <w:r>
        <w:rPr/>
        <w:t xml:space="preserve">Research interests : european cities (Vienna, Athens, Lyon), environment, waste, energy, urban planning, urban services and infrastructures, urban narratives, qualitative methods.</w:t>
      </w:r>
    </w:p>
    <w:p>
      <w:pPr/>
      <w:hyperlink r:id="rId7" w:history="1">
        <w:r>
          <w:rPr>
            <w:color w:val="#410a8c"/>
            <w:u w:val="single"/>
          </w:rPr>
          <w:t xml:space="preserve">clement.dillenseger@ens-lyon.fr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animaux et les végétaux : des personnages utiles au récit d’un métabolisme urbain vertueux.</w:t>
              </w:r>
            </w:hyperlink>
          </w:p>
          <w:p>
            <w:pPr/>
            <w:hyperlink r:id="rId9" w:history="1">
              <w:r>
                <w:rPr>
                  <w:color w:val="#410a8c"/>
                  <w:u w:val="single"/>
                </w:rPr>
                <w:t xml:space="preserve">Clément Dillenseger</w:t>
              </w:r>
            </w:hyperlink>
          </w:p>
          <w:p>
            <w:pPr/>
            <w:r>
              <w:rPr>
                <w:i w:val="1"/>
                <w:iCs w:val="1"/>
              </w:rPr>
              <w:t xml:space="preserve">Articulo - Journal of Urban Research</w:t>
            </w:r>
            <w:r>
              <w:rPr/>
              <w:t xml:space="preserve">, 2025, 25, </w:t>
            </w:r>
            <w:hyperlink r:id="rId10" w:history="1">
              <w:r>
                <w:rPr>
                  <w:color w:val="#410a8c"/>
                  <w:u w:val="single"/>
                </w:rPr>
                <w:t xml:space="preserve">⟨10.4000/15eqz⟩</w:t>
              </w:r>
            </w:hyperlink>
          </w:p>
          <w:p>
            <w:pPr/>
            <w:r>
              <w:rPr/>
              <w:t xml:space="preserve">Article dans une revue</w:t>
            </w:r>
          </w:p>
          <w:p>
            <w:pPr/>
            <w:hyperlink r:id="rId8" w:history="1">
              <w:r>
                <w:rPr>
                  <w:color w:val="#410a8c"/>
                  <w:u w:val="single"/>
                </w:rPr>
                <w:t xml:space="preserve">hal-05479522v1</w:t>
              </w:r>
            </w:hyperlink>
          </w:p>
        </w:tc>
      </w:tr>
      <w:tr>
        <w:trPr/>
        <w:tc>
          <w:tcPr>
            <w:noWrap/>
          </w:tcPr>
          <w:p>
            <w:pPr>
              <w:spacing w:after="200"/>
            </w:pPr>
            <w:hyperlink r:id="rId11" w:history="1">
              <w:r>
                <w:rPr>
                  <w:color w:val="1e198e"/>
                  <w:b w:val="1"/>
                  <w:bCs w:val="1"/>
                  <w:u w:val="single"/>
                </w:rPr>
                <w:t xml:space="preserve">Considérer les &amp;quot;paysages réciproques&amp;quot; de la propreté urbaine, partager une approche relationnelle de la ville</w:t>
              </w:r>
            </w:hyperlink>
          </w:p>
          <w:p>
            <w:pPr/>
            <w:hyperlink r:id="rId9" w:history="1">
              <w:r>
                <w:rPr>
                  <w:color w:val="#410a8c"/>
                  <w:u w:val="single"/>
                </w:rPr>
                <w:t xml:space="preserve">Clément Dillenseger</w:t>
              </w:r>
            </w:hyperlink>
          </w:p>
          <w:p>
            <w:pPr/>
            <w:r>
              <w:rPr>
                <w:i w:val="1"/>
                <w:iCs w:val="1"/>
              </w:rPr>
              <w:t xml:space="preserve">URBIA. Les Cahiers du développement urbain durable</w:t>
            </w:r>
            <w:r>
              <w:rPr/>
              <w:t xml:space="preserve">, 2025, Hors Série 9, pp.43-61</w:t>
            </w:r>
          </w:p>
          <w:p>
            <w:pPr/>
            <w:r>
              <w:rPr/>
              <w:t xml:space="preserve">Article dans une revue</w:t>
            </w:r>
          </w:p>
          <w:p>
            <w:pPr/>
            <w:hyperlink r:id="rId11" w:history="1">
              <w:r>
                <w:rPr>
                  <w:color w:val="#410a8c"/>
                  <w:u w:val="single"/>
                </w:rPr>
                <w:t xml:space="preserve">hal-05185379v1</w:t>
              </w:r>
            </w:hyperlink>
          </w:p>
        </w:tc>
      </w:tr>
      <w:tr>
        <w:trPr/>
        <w:tc>
          <w:tcPr>
            <w:noWrap/>
          </w:tcPr>
          <w:p>
            <w:pPr>
              <w:spacing w:after="200"/>
            </w:pPr>
            <w:hyperlink r:id="rId12" w:history="1">
              <w:r>
                <w:rPr>
                  <w:color w:val="1e198e"/>
                  <w:b w:val="1"/>
                  <w:bCs w:val="1"/>
                  <w:u w:val="single"/>
                </w:rPr>
                <w:t xml:space="preserve">La lente mais progressive mise en place du réemploi dans les projets urbains</w:t>
              </w:r>
            </w:hyperlink>
          </w:p>
          <w:p>
            <w:pPr/>
            <w:hyperlink r:id="rId9" w:history="1">
              <w:r>
                <w:rPr>
                  <w:color w:val="#410a8c"/>
                  <w:u w:val="single"/>
                </w:rPr>
                <w:t xml:space="preserve">Clément Dillenseger</w:t>
              </w:r>
            </w:hyperlink>
          </w:p>
          <w:p>
            <w:pPr/>
            <w:r>
              <w:rPr>
                <w:i w:val="1"/>
                <w:iCs w:val="1"/>
              </w:rPr>
              <w:t xml:space="preserve">revue Urbanités</w:t>
            </w:r>
            <w:r>
              <w:rPr/>
              <w:t xml:space="preserve">, 2024, 18</w:t>
            </w:r>
          </w:p>
          <w:p>
            <w:pPr/>
            <w:r>
              <w:rPr/>
              <w:t xml:space="preserve">Article dans une revue</w:t>
            </w:r>
          </w:p>
          <w:p>
            <w:pPr/>
            <w:hyperlink r:id="rId12" w:history="1">
              <w:r>
                <w:rPr>
                  <w:color w:val="#410a8c"/>
                  <w:u w:val="single"/>
                </w:rPr>
                <w:t xml:space="preserve">hal-04534643v1</w:t>
              </w:r>
            </w:hyperlink>
          </w:p>
        </w:tc>
      </w:tr>
      <w:tr>
        <w:trPr/>
        <w:tc>
          <w:tcPr>
            <w:noWrap/>
          </w:tcPr>
          <w:p>
            <w:pPr>
              <w:spacing w:after="200"/>
            </w:pPr>
            <w:hyperlink r:id="rId13" w:history="1">
              <w:r>
                <w:rPr>
                  <w:color w:val="1e198e"/>
                  <w:b w:val="1"/>
                  <w:bCs w:val="1"/>
                  <w:u w:val="single"/>
                </w:rPr>
                <w:t xml:space="preserve">Les décharges formelles et informelles en France, de la montagne de déchets à la colline végétalisée</w:t>
              </w:r>
            </w:hyperlink>
          </w:p>
          <w:p>
            <w:pPr/>
            <w:hyperlink r:id="rId9" w:history="1">
              <w:r>
                <w:rPr>
                  <w:color w:val="#410a8c"/>
                  <w:u w:val="single"/>
                </w:rPr>
                <w:t xml:space="preserve">Clément Dillenseger</w:t>
              </w:r>
            </w:hyperlink>
            <w:r>
              <w:rPr/>
              <w:t xml:space="preserve">,</w:t>
            </w:r>
            <w:hyperlink r:id="rId14" w:history="1">
              <w:r>
                <w:rPr>
                  <w:color w:val="#410a8c"/>
                  <w:u w:val="single"/>
                </w:rPr>
                <w:t xml:space="preserve">Héloïse Gaboriaud</w:t>
              </w:r>
            </w:hyperlink>
            <w:r>
              <w:rPr/>
              <w:t xml:space="preserve">,</w:t>
            </w:r>
            <w:hyperlink r:id="rId15" w:history="1">
              <w:r>
                <w:rPr>
                  <w:color w:val="#410a8c"/>
                  <w:u w:val="single"/>
                </w:rPr>
                <w:t xml:space="preserve">Margot Favreau</w:t>
              </w:r>
            </w:hyperlink>
            <w:r>
              <w:rPr/>
              <w:t xml:space="preserve">,</w:t>
            </w:r>
            <w:hyperlink r:id="rId16" w:history="1">
              <w:r>
                <w:rPr>
                  <w:color w:val="#410a8c"/>
                  <w:u w:val="single"/>
                </w:rPr>
                <w:t xml:space="preserve">Aliénor Viry De</w:t>
              </w:r>
            </w:hyperlink>
          </w:p>
          <w:p>
            <w:pPr/>
            <w:r>
              <w:rPr>
                <w:i w:val="1"/>
                <w:iCs w:val="1"/>
              </w:rPr>
              <w:t xml:space="preserve">Géoconfluences</w:t>
            </w:r>
            <w:r>
              <w:rPr/>
              <w:t xml:space="preserve">, 2024</w:t>
            </w:r>
          </w:p>
          <w:p>
            <w:pPr/>
            <w:r>
              <w:rPr/>
              <w:t xml:space="preserve">Article dans une revue</w:t>
            </w:r>
          </w:p>
          <w:p>
            <w:pPr/>
            <w:hyperlink r:id="rId13" w:history="1">
              <w:r>
                <w:rPr>
                  <w:color w:val="#410a8c"/>
                  <w:u w:val="single"/>
                </w:rPr>
                <w:t xml:space="preserve">hal-04766911v1</w:t>
              </w:r>
            </w:hyperlink>
          </w:p>
        </w:tc>
      </w:tr>
      <w:tr>
        <w:trPr/>
        <w:tc>
          <w:tcPr>
            <w:noWrap/>
          </w:tcPr>
          <w:p>
            <w:pPr>
              <w:spacing w:after="200"/>
            </w:pPr>
            <w:hyperlink r:id="rId17" w:history="1">
              <w:r>
                <w:rPr>
                  <w:color w:val="1e198e"/>
                  <w:b w:val="1"/>
                  <w:bCs w:val="1"/>
                  <w:u w:val="single"/>
                </w:rPr>
                <w:t xml:space="preserve">Agir pour l’environnement… Oui, mais lequel ?</w:t>
              </w:r>
            </w:hyperlink>
          </w:p>
          <w:p>
            <w:pPr/>
            <w:hyperlink r:id="rId9" w:history="1">
              <w:r>
                <w:rPr>
                  <w:color w:val="#410a8c"/>
                  <w:u w:val="single"/>
                </w:rPr>
                <w:t xml:space="preserve">Clément Dillenseger</w:t>
              </w:r>
            </w:hyperlink>
          </w:p>
          <w:p>
            <w:pPr/>
            <w:r>
              <w:rPr>
                <w:i w:val="1"/>
                <w:iCs w:val="1"/>
              </w:rPr>
              <w:t xml:space="preserve">Carnets de géographes</w:t>
            </w:r>
            <w:r>
              <w:rPr/>
              <w:t xml:space="preserve">, 2023, 17, </w:t>
            </w:r>
            <w:hyperlink r:id="rId18" w:history="1">
              <w:r>
                <w:rPr>
                  <w:color w:val="#410a8c"/>
                  <w:u w:val="single"/>
                </w:rPr>
                <w:t xml:space="preserve">⟨10.4000/cdg.9706⟩</w:t>
              </w:r>
            </w:hyperlink>
          </w:p>
          <w:p>
            <w:pPr/>
            <w:r>
              <w:rPr/>
              <w:t xml:space="preserve">Article dans une revue</w:t>
            </w:r>
          </w:p>
          <w:p>
            <w:pPr/>
            <w:hyperlink r:id="rId17" w:history="1">
              <w:r>
                <w:rPr>
                  <w:color w:val="#410a8c"/>
                  <w:u w:val="single"/>
                </w:rPr>
                <w:t xml:space="preserve">hal-04417013v1</w:t>
              </w:r>
            </w:hyperlink>
          </w:p>
        </w:tc>
      </w:tr>
      <w:tr>
        <w:trPr/>
        <w:tc>
          <w:tcPr>
            <w:noWrap/>
          </w:tcPr>
          <w:p>
            <w:pPr>
              <w:spacing w:after="200"/>
            </w:pPr>
            <w:hyperlink r:id="rId19" w:history="1">
              <w:r>
                <w:rPr>
                  <w:color w:val="1e198e"/>
                  <w:b w:val="1"/>
                  <w:bCs w:val="1"/>
                  <w:u w:val="single"/>
                </w:rPr>
                <w:t xml:space="preserve">Αδέσποτη Αθήνα: Οι γάτες του δρόμου μεταξύ οικοφεμινισμού, πολεοδομίας και πολιτιστικής κληρονομιάς</w:t>
              </w:r>
            </w:hyperlink>
          </w:p>
          <w:p>
            <w:pPr/>
            <w:hyperlink r:id="rId9" w:history="1">
              <w:r>
                <w:rPr>
                  <w:color w:val="#410a8c"/>
                  <w:u w:val="single"/>
                </w:rPr>
                <w:t xml:space="preserve">Clément Dillenseger</w:t>
              </w:r>
            </w:hyperlink>
          </w:p>
          <w:p>
            <w:pPr/>
            <w:r>
              <w:rPr>
                <w:i w:val="1"/>
                <w:iCs w:val="1"/>
              </w:rPr>
              <w:t xml:space="preserve">Athens Social Atlas</w:t>
            </w:r>
            <w:r>
              <w:rPr/>
              <w:t xml:space="preserve">, 2023</w:t>
            </w:r>
          </w:p>
          <w:p>
            <w:pPr/>
            <w:r>
              <w:rPr/>
              <w:t xml:space="preserve">Article dans une revue</w:t>
            </w:r>
          </w:p>
          <w:p>
            <w:pPr/>
            <w:hyperlink r:id="rId19" w:history="1">
              <w:r>
                <w:rPr>
                  <w:color w:val="#410a8c"/>
                  <w:u w:val="single"/>
                </w:rPr>
                <w:t xml:space="preserve">hal-04536241v1</w:t>
              </w:r>
            </w:hyperlink>
          </w:p>
        </w:tc>
      </w:tr>
      <w:tr>
        <w:trPr/>
        <w:tc>
          <w:tcPr>
            <w:noWrap/>
          </w:tcPr>
          <w:p>
            <w:pPr>
              <w:spacing w:after="200"/>
            </w:pPr>
            <w:hyperlink r:id="rId20" w:history="1">
              <w:r>
                <w:rPr>
                  <w:color w:val="1e198e"/>
                  <w:b w:val="1"/>
                  <w:bCs w:val="1"/>
                  <w:u w:val="single"/>
                </w:rPr>
                <w:t xml:space="preserve">Feral Athens - Stray cats between urban planning, heritagization and ecofeminism</w:t>
              </w:r>
            </w:hyperlink>
          </w:p>
          <w:p>
            <w:pPr/>
            <w:hyperlink r:id="rId9" w:history="1">
              <w:r>
                <w:rPr>
                  <w:color w:val="#410a8c"/>
                  <w:u w:val="single"/>
                </w:rPr>
                <w:t xml:space="preserve">Clément Dillenseger</w:t>
              </w:r>
            </w:hyperlink>
          </w:p>
          <w:p>
            <w:pPr/>
            <w:r>
              <w:rPr>
                <w:i w:val="1"/>
                <w:iCs w:val="1"/>
              </w:rPr>
              <w:t xml:space="preserve">Athens Social Atlas</w:t>
            </w:r>
            <w:r>
              <w:rPr/>
              <w:t xml:space="preserve">, 2023</w:t>
            </w:r>
          </w:p>
          <w:p>
            <w:pPr/>
            <w:r>
              <w:rPr/>
              <w:t xml:space="preserve">Article dans une revue</w:t>
            </w:r>
          </w:p>
          <w:p>
            <w:pPr/>
            <w:hyperlink r:id="rId20" w:history="1">
              <w:r>
                <w:rPr>
                  <w:color w:val="#410a8c"/>
                  <w:u w:val="single"/>
                </w:rPr>
                <w:t xml:space="preserve">hal-04417048v1</w:t>
              </w:r>
            </w:hyperlink>
          </w:p>
        </w:tc>
      </w:tr>
      <w:tr>
        <w:trPr/>
        <w:tc>
          <w:tcPr>
            <w:noWrap/>
          </w:tcPr>
          <w:p>
            <w:pPr>
              <w:spacing w:after="200"/>
            </w:pPr>
            <w:hyperlink r:id="rId21" w:history="1">
              <w:r>
                <w:rPr>
                  <w:color w:val="1e198e"/>
                  <w:b w:val="1"/>
                  <w:bCs w:val="1"/>
                  <w:u w:val="single"/>
                </w:rPr>
                <w:t xml:space="preserve">Athènes la férale – Les chats de rue entre écoféminisme, aménagement urbain et enjeux de patrimonialisation</w:t>
              </w:r>
            </w:hyperlink>
          </w:p>
          <w:p>
            <w:pPr/>
            <w:hyperlink r:id="rId9" w:history="1">
              <w:r>
                <w:rPr>
                  <w:color w:val="#410a8c"/>
                  <w:u w:val="single"/>
                </w:rPr>
                <w:t xml:space="preserve">Clément Dillenseger</w:t>
              </w:r>
            </w:hyperlink>
          </w:p>
          <w:p>
            <w:pPr/>
            <w:r>
              <w:rPr>
                <w:i w:val="1"/>
                <w:iCs w:val="1"/>
              </w:rPr>
              <w:t xml:space="preserve">Atlas Social d'Athènes</w:t>
            </w:r>
            <w:r>
              <w:rPr/>
              <w:t xml:space="preserve">, 2023</w:t>
            </w:r>
          </w:p>
          <w:p>
            <w:pPr/>
            <w:r>
              <w:rPr/>
              <w:t xml:space="preserve">Article dans une revue</w:t>
            </w:r>
          </w:p>
          <w:p>
            <w:pPr/>
            <w:hyperlink r:id="rId21" w:history="1">
              <w:r>
                <w:rPr>
                  <w:color w:val="#410a8c"/>
                  <w:u w:val="single"/>
                </w:rPr>
                <w:t xml:space="preserve">hal-04417032v1</w:t>
              </w:r>
            </w:hyperlink>
          </w:p>
        </w:tc>
      </w:tr>
      <w:tr>
        <w:trPr/>
        <w:tc>
          <w:tcPr>
            <w:noWrap/>
          </w:tcPr>
          <w:p>
            <w:pPr>
              <w:spacing w:after="200"/>
            </w:pPr>
            <w:hyperlink r:id="rId22" w:history="1">
              <w:r>
                <w:rPr>
                  <w:color w:val="1e198e"/>
                  <w:b w:val="1"/>
                  <w:bCs w:val="1"/>
                  <w:u w:val="single"/>
                </w:rPr>
                <w:t xml:space="preserve">Compte-rendu - Eric Verdeil, Thomas Ansart, Benoit Martin, Patrice Mitrano, Antoine Rio, Atlas des mondes urbains,</w:t>
              </w:r>
            </w:hyperlink>
          </w:p>
          <w:p>
            <w:pPr/>
            <w:hyperlink r:id="rId9" w:history="1">
              <w:r>
                <w:rPr>
                  <w:color w:val="#410a8c"/>
                  <w:u w:val="single"/>
                </w:rPr>
                <w:t xml:space="preserve">Clément Dillenseger</w:t>
              </w:r>
            </w:hyperlink>
          </w:p>
          <w:p>
            <w:pPr/>
            <w:r>
              <w:rPr>
                <w:i w:val="1"/>
                <w:iCs w:val="1"/>
              </w:rPr>
              <w:t xml:space="preserve">Lectures</w:t>
            </w:r>
            <w:r>
              <w:rPr/>
              <w:t xml:space="preserve">, 2021, </w:t>
            </w:r>
            <w:hyperlink r:id="rId23" w:history="1">
              <w:r>
                <w:rPr>
                  <w:color w:val="#410a8c"/>
                  <w:u w:val="single"/>
                </w:rPr>
                <w:t xml:space="preserve">⟨10.4000/lectures.47157⟩</w:t>
              </w:r>
            </w:hyperlink>
          </w:p>
          <w:p>
            <w:pPr/>
            <w:r>
              <w:rPr/>
              <w:t xml:space="preserve">Article dans une revue</w:t>
            </w:r>
            <w:r>
              <w:rPr/>
              <w:t xml:space="preserve"> (compte-rendu de lecture)</w:t>
            </w:r>
          </w:p>
          <w:p>
            <w:pPr/>
            <w:hyperlink r:id="rId22" w:history="1">
              <w:r>
                <w:rPr>
                  <w:color w:val="#410a8c"/>
                  <w:u w:val="single"/>
                </w:rPr>
                <w:t xml:space="preserve">hal-03139770v1</w:t>
              </w:r>
            </w:hyperlink>
          </w:p>
        </w:tc>
      </w:tr>
      <w:tr>
        <w:trPr/>
        <w:tc>
          <w:tcPr>
            <w:noWrap/>
          </w:tcPr>
          <w:p>
            <w:pPr>
              <w:spacing w:after="200"/>
            </w:pPr>
            <w:hyperlink r:id="rId24" w:history="1">
              <w:r>
                <w:rPr>
                  <w:color w:val="1e198e"/>
                  <w:b w:val="1"/>
                  <w:bCs w:val="1"/>
                  <w:u w:val="single"/>
                </w:rPr>
                <w:t xml:space="preserve">Compte-rendu - François Gemenne, Aleksandar Rankovic, Atelier de cartographie de Sciences Po, Atlas de l'Anthropocène, Paris, Les Presses de Sciences Po, 2019, 158 p., préface de Jan Zalasiewicz, postface de Bruno Latour, ISBN : 978-2-7246-2415-1.</w:t>
              </w:r>
            </w:hyperlink>
          </w:p>
          <w:p>
            <w:pPr/>
            <w:hyperlink r:id="rId9" w:history="1">
              <w:r>
                <w:rPr>
                  <w:color w:val="#410a8c"/>
                  <w:u w:val="single"/>
                </w:rPr>
                <w:t xml:space="preserve">Clément Dillenseger</w:t>
              </w:r>
            </w:hyperlink>
          </w:p>
          <w:p>
            <w:pPr/>
            <w:r>
              <w:rPr>
                <w:i w:val="1"/>
                <w:iCs w:val="1"/>
              </w:rPr>
              <w:t xml:space="preserve">Lectures</w:t>
            </w:r>
            <w:r>
              <w:rPr/>
              <w:t xml:space="preserve">, 2019, </w:t>
            </w:r>
            <w:hyperlink r:id="rId25" w:history="1">
              <w:r>
                <w:rPr>
                  <w:color w:val="#410a8c"/>
                  <w:u w:val="single"/>
                </w:rPr>
                <w:t xml:space="preserve">⟨10.4000/lectures.38161⟩</w:t>
              </w:r>
            </w:hyperlink>
          </w:p>
          <w:p>
            <w:pPr/>
            <w:r>
              <w:rPr/>
              <w:t xml:space="preserve">Article dans une revue</w:t>
            </w:r>
            <w:r>
              <w:rPr/>
              <w:t xml:space="preserve"> (compte-rendu de lecture)</w:t>
            </w:r>
          </w:p>
          <w:p>
            <w:pPr/>
            <w:hyperlink r:id="rId24" w:history="1">
              <w:r>
                <w:rPr>
                  <w:color w:val="#410a8c"/>
                  <w:u w:val="single"/>
                </w:rPr>
                <w:t xml:space="preserve">hal-02948242v1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De « Nique pas ta mer » à « défonce ton usine » : pour une géopoétique critique des déchets en mer</w:t>
              </w:r>
            </w:hyperlink>
          </w:p>
          <w:p>
            <w:pPr/>
            <w:hyperlink r:id="rId9" w:history="1">
              <w:r>
                <w:rPr>
                  <w:color w:val="#410a8c"/>
                  <w:u w:val="single"/>
                </w:rPr>
                <w:t xml:space="preserve">Clément Dillenseger</w:t>
              </w:r>
            </w:hyperlink>
          </w:p>
          <w:p>
            <w:pPr/>
            <w:r>
              <w:rPr>
                <w:i w:val="1"/>
                <w:iCs w:val="1"/>
              </w:rPr>
              <w:t xml:space="preserve">Où commence la mer ?</w:t>
            </w:r>
            <w:r>
              <w:rPr/>
              <w:t xml:space="preserve">, Mar 2026, Bologna, Italie</w:t>
            </w:r>
          </w:p>
          <w:p>
            <w:pPr/>
            <w:r>
              <w:rPr/>
              <w:t xml:space="preserve">Communication dans un congrès</w:t>
            </w:r>
          </w:p>
          <w:p>
            <w:pPr/>
            <w:hyperlink r:id="rId26" w:history="1">
              <w:r>
                <w:rPr>
                  <w:color w:val="#410a8c"/>
                  <w:u w:val="single"/>
                </w:rPr>
                <w:t xml:space="preserve">hal-05568388v1</w:t>
              </w:r>
            </w:hyperlink>
          </w:p>
        </w:tc>
      </w:tr>
      <w:tr>
        <w:trPr/>
        <w:tc>
          <w:tcPr>
            <w:noWrap/>
          </w:tcPr>
          <w:p>
            <w:pPr>
              <w:spacing w:after="200"/>
            </w:pPr>
            <w:hyperlink r:id="rId27" w:history="1">
              <w:r>
                <w:rPr>
                  <w:color w:val="1e198e"/>
                  <w:b w:val="1"/>
                  <w:bCs w:val="1"/>
                  <w:u w:val="single"/>
                </w:rPr>
                <w:t xml:space="preserve">Towards an ecologic comprehension of social inequalities in Athens</w:t>
              </w:r>
            </w:hyperlink>
          </w:p>
          <w:p>
            <w:pPr/>
            <w:hyperlink r:id="rId9" w:history="1">
              <w:r>
                <w:rPr>
                  <w:color w:val="#410a8c"/>
                  <w:u w:val="single"/>
                </w:rPr>
                <w:t xml:space="preserve">Clément Dillenseger</w:t>
              </w:r>
            </w:hyperlink>
          </w:p>
          <w:p>
            <w:pPr/>
            <w:r>
              <w:rPr>
                <w:i w:val="1"/>
                <w:iCs w:val="1"/>
              </w:rPr>
              <w:t xml:space="preserve">Climate crisis and the city : green spaces and energy use in Athens</w:t>
            </w:r>
            <w:r>
              <w:rPr/>
              <w:t xml:space="preserve">, Jan 2026, Athens, Greece</w:t>
            </w:r>
          </w:p>
          <w:p>
            <w:pPr/>
            <w:r>
              <w:rPr/>
              <w:t xml:space="preserve">Communication dans un congrès</w:t>
            </w:r>
          </w:p>
          <w:p>
            <w:pPr/>
            <w:hyperlink r:id="rId27" w:history="1">
              <w:r>
                <w:rPr>
                  <w:color w:val="#410a8c"/>
                  <w:u w:val="single"/>
                </w:rPr>
                <w:t xml:space="preserve">hal-05482526v1</w:t>
              </w:r>
            </w:hyperlink>
          </w:p>
        </w:tc>
      </w:tr>
      <w:tr>
        <w:trPr/>
        <w:tc>
          <w:tcPr>
            <w:noWrap/>
          </w:tcPr>
          <w:p>
            <w:pPr>
              <w:spacing w:after="200"/>
            </w:pPr>
            <w:hyperlink r:id="rId28" w:history="1">
              <w:r>
                <w:rPr>
                  <w:color w:val="1e198e"/>
                  <w:b w:val="1"/>
                  <w:bCs w:val="1"/>
                  <w:u w:val="single"/>
                </w:rPr>
                <w:t xml:space="preserve">Déchets, pollutions, saletés : prendre un mot pour un autre ? Une réflexion croisée sur les apports et les limites du terme de “déchet”</w:t>
              </w:r>
            </w:hyperlink>
          </w:p>
          <w:p>
            <w:pPr/>
            <w:hyperlink r:id="rId9" w:history="1">
              <w:r>
                <w:rPr>
                  <w:color w:val="#410a8c"/>
                  <w:u w:val="single"/>
                </w:rPr>
                <w:t xml:space="preserve">Clément Dillenseger</w:t>
              </w:r>
            </w:hyperlink>
            <w:r>
              <w:rPr/>
              <w:t xml:space="preserve">,</w:t>
            </w:r>
            <w:hyperlink r:id="rId29" w:history="1">
              <w:r>
                <w:rPr>
                  <w:color w:val="#410a8c"/>
                  <w:u w:val="single"/>
                </w:rPr>
                <w:t xml:space="preserve">Maïlys Genouel</w:t>
              </w:r>
            </w:hyperlink>
          </w:p>
          <w:p>
            <w:pPr/>
            <w:r>
              <w:rPr>
                <w:i w:val="1"/>
                <w:iCs w:val="1"/>
              </w:rPr>
              <w:t xml:space="preserve">3ème Doctoriales de Rudologie</w:t>
            </w:r>
            <w:r>
              <w:rPr/>
              <w:t xml:space="preserve">, Oct 2025, Strasbourg, France</w:t>
            </w:r>
          </w:p>
          <w:p>
            <w:pPr/>
            <w:r>
              <w:rPr/>
              <w:t xml:space="preserve">Communication dans un congrès</w:t>
            </w:r>
          </w:p>
          <w:p>
            <w:pPr/>
            <w:hyperlink r:id="rId28" w:history="1">
              <w:r>
                <w:rPr>
                  <w:color w:val="#410a8c"/>
                  <w:u w:val="single"/>
                </w:rPr>
                <w:t xml:space="preserve">hal-05329549v1</w:t>
              </w:r>
            </w:hyperlink>
          </w:p>
        </w:tc>
      </w:tr>
      <w:tr>
        <w:trPr/>
        <w:tc>
          <w:tcPr>
            <w:noWrap/>
          </w:tcPr>
          <w:p>
            <w:pPr>
              <w:spacing w:after="200"/>
            </w:pPr>
            <w:hyperlink r:id="rId30" w:history="1">
              <w:r>
                <w:rPr>
                  <w:color w:val="1e198e"/>
                  <w:b w:val="1"/>
                  <w:bCs w:val="1"/>
                  <w:u w:val="single"/>
                </w:rPr>
                <w:t xml:space="preserve">La (non) mise en politique des déchets en Grèce en général et à Athènes en particulier</w:t>
              </w:r>
            </w:hyperlink>
          </w:p>
          <w:p>
            <w:pPr/>
            <w:hyperlink r:id="rId9" w:history="1">
              <w:r>
                <w:rPr>
                  <w:color w:val="#410a8c"/>
                  <w:u w:val="single"/>
                </w:rPr>
                <w:t xml:space="preserve">Clément Dillenseger</w:t>
              </w:r>
            </w:hyperlink>
          </w:p>
          <w:p>
            <w:pPr/>
            <w:r>
              <w:rPr>
                <w:i w:val="1"/>
                <w:iCs w:val="1"/>
              </w:rPr>
              <w:t xml:space="preserve">4ème Rencontres de l'École Française d'Athènes</w:t>
            </w:r>
            <w:r>
              <w:rPr/>
              <w:t xml:space="preserve">, May 2025, Lyon, France</w:t>
            </w:r>
          </w:p>
          <w:p>
            <w:pPr/>
            <w:r>
              <w:rPr/>
              <w:t xml:space="preserve">Communication dans un congrès</w:t>
            </w:r>
          </w:p>
          <w:p>
            <w:pPr/>
            <w:hyperlink r:id="rId30" w:history="1">
              <w:r>
                <w:rPr>
                  <w:color w:val="#410a8c"/>
                  <w:u w:val="single"/>
                </w:rPr>
                <w:t xml:space="preserve">hal-05058116v1</w:t>
              </w:r>
            </w:hyperlink>
          </w:p>
        </w:tc>
      </w:tr>
      <w:tr>
        <w:trPr/>
        <w:tc>
          <w:tcPr>
            <w:noWrap/>
          </w:tcPr>
          <w:p>
            <w:pPr>
              <w:spacing w:after="200"/>
            </w:pPr>
            <w:hyperlink r:id="rId31" w:history="1">
              <w:r>
                <w:rPr>
                  <w:color w:val="1e198e"/>
                  <w:b w:val="1"/>
                  <w:bCs w:val="1"/>
                  <w:u w:val="single"/>
                </w:rPr>
                <w:t xml:space="preserve">Uneven tiredness. On some inequalities among the lyonnese streetcleaners</w:t>
              </w:r>
            </w:hyperlink>
          </w:p>
          <w:p>
            <w:pPr/>
            <w:hyperlink r:id="rId9" w:history="1">
              <w:r>
                <w:rPr>
                  <w:color w:val="#410a8c"/>
                  <w:u w:val="single"/>
                </w:rPr>
                <w:t xml:space="preserve">Clément Dillenseger</w:t>
              </w:r>
            </w:hyperlink>
          </w:p>
          <w:p>
            <w:pPr/>
            <w:r>
              <w:rPr>
                <w:i w:val="1"/>
                <w:iCs w:val="1"/>
              </w:rPr>
              <w:t xml:space="preserve">Opening The Bin 4 - La vie en bin</w:t>
            </w:r>
            <w:r>
              <w:rPr/>
              <w:t xml:space="preserve">, Dec 2025, Le Mans, France</w:t>
            </w:r>
          </w:p>
          <w:p>
            <w:pPr/>
            <w:r>
              <w:rPr/>
              <w:t xml:space="preserve">Communication dans un congrès</w:t>
            </w:r>
          </w:p>
          <w:p>
            <w:pPr/>
            <w:hyperlink r:id="rId31" w:history="1">
              <w:r>
                <w:rPr>
                  <w:color w:val="#410a8c"/>
                  <w:u w:val="single"/>
                </w:rPr>
                <w:t xml:space="preserve">hal-05445643v1</w:t>
              </w:r>
            </w:hyperlink>
          </w:p>
        </w:tc>
      </w:tr>
      <w:tr>
        <w:trPr/>
        <w:tc>
          <w:tcPr>
            <w:noWrap/>
          </w:tcPr>
          <w:p>
            <w:pPr>
              <w:spacing w:after="200"/>
            </w:pPr>
            <w:hyperlink r:id="rId32" w:history="1">
              <w:r>
                <w:rPr>
                  <w:color w:val="1e198e"/>
                  <w:b w:val="1"/>
                  <w:bCs w:val="1"/>
                  <w:u w:val="single"/>
                </w:rPr>
                <w:t xml:space="preserve">Internet als Ort der urbane (Un)Reinigung</w:t>
              </w:r>
            </w:hyperlink>
          </w:p>
          <w:p>
            <w:pPr/>
            <w:hyperlink r:id="rId9" w:history="1">
              <w:r>
                <w:rPr>
                  <w:color w:val="#410a8c"/>
                  <w:u w:val="single"/>
                </w:rPr>
                <w:t xml:space="preserve">Clément Dillenseger</w:t>
              </w:r>
            </w:hyperlink>
          </w:p>
          <w:p>
            <w:pPr/>
            <w:r>
              <w:rPr>
                <w:i w:val="1"/>
                <w:iCs w:val="1"/>
              </w:rPr>
              <w:t xml:space="preserve">Deutscher Kongress für Geographie</w:t>
            </w:r>
            <w:r>
              <w:rPr/>
              <w:t xml:space="preserve">, Deutsche Gesellschaft für Geographie, Sep 2023, Frankfurt-am-Main, Germany</w:t>
            </w:r>
          </w:p>
          <w:p>
            <w:pPr/>
            <w:r>
              <w:rPr/>
              <w:t xml:space="preserve">Communication dans un congrès</w:t>
            </w:r>
          </w:p>
          <w:p>
            <w:pPr/>
            <w:hyperlink r:id="rId32" w:history="1">
              <w:r>
                <w:rPr>
                  <w:color w:val="#410a8c"/>
                  <w:u w:val="single"/>
                </w:rPr>
                <w:t xml:space="preserve">hal-04536206v1</w:t>
              </w:r>
            </w:hyperlink>
          </w:p>
        </w:tc>
      </w:tr>
      <w:tr>
        <w:trPr/>
        <w:tc>
          <w:tcPr>
            <w:noWrap/>
          </w:tcPr>
          <w:p>
            <w:pPr>
              <w:spacing w:after="200"/>
            </w:pPr>
            <w:hyperlink r:id="rId33" w:history="1">
              <w:r>
                <w:rPr>
                  <w:color w:val="1e198e"/>
                  <w:b w:val="1"/>
                  <w:bCs w:val="1"/>
                  <w:u w:val="single"/>
                </w:rPr>
                <w:t xml:space="preserve">Corps, ville, monde. Les ambiguïtés politiques du jeu d’échelle dans le ramassage bénévole des déchets</w:t>
              </w:r>
            </w:hyperlink>
          </w:p>
          <w:p>
            <w:pPr/>
            <w:hyperlink r:id="rId9" w:history="1">
              <w:r>
                <w:rPr>
                  <w:color w:val="#410a8c"/>
                  <w:u w:val="single"/>
                </w:rPr>
                <w:t xml:space="preserve">Clément Dillenseger</w:t>
              </w:r>
            </w:hyperlink>
          </w:p>
          <w:p>
            <w:pPr/>
            <w:r>
              <w:rPr>
                <w:i w:val="1"/>
                <w:iCs w:val="1"/>
              </w:rPr>
              <w:t xml:space="preserve">Politique et production du déchet</w:t>
            </w:r>
            <w:r>
              <w:rPr/>
              <w:t xml:space="preserve">, Association Française des Anthropologues (AFA), Jun 2023, Paris, France</w:t>
            </w:r>
          </w:p>
          <w:p>
            <w:pPr/>
            <w:r>
              <w:rPr/>
              <w:t xml:space="preserve">Communication dans un congrès</w:t>
            </w:r>
          </w:p>
          <w:p>
            <w:pPr/>
            <w:hyperlink r:id="rId33" w:history="1">
              <w:r>
                <w:rPr>
                  <w:color w:val="#410a8c"/>
                  <w:u w:val="single"/>
                </w:rPr>
                <w:t xml:space="preserve">hal-04176172v1</w:t>
              </w:r>
            </w:hyperlink>
          </w:p>
        </w:tc>
      </w:tr>
      <w:tr>
        <w:trPr/>
        <w:tc>
          <w:tcPr>
            <w:noWrap/>
          </w:tcPr>
          <w:p>
            <w:pPr>
              <w:spacing w:after="200"/>
            </w:pPr>
            <w:hyperlink r:id="rId34" w:history="1">
              <w:r>
                <w:rPr>
                  <w:color w:val="1e198e"/>
                  <w:b w:val="1"/>
                  <w:bCs w:val="1"/>
                  <w:u w:val="single"/>
                </w:rPr>
                <w:t xml:space="preserve">Considérer les “paysages réciproques” de la propreté urbaine, partager une approche relationnelle de la ville</w:t>
              </w:r>
            </w:hyperlink>
          </w:p>
          <w:p>
            <w:pPr/>
            <w:hyperlink r:id="rId9" w:history="1">
              <w:r>
                <w:rPr>
                  <w:color w:val="#410a8c"/>
                  <w:u w:val="single"/>
                </w:rPr>
                <w:t xml:space="preserve">Clément Dillenseger</w:t>
              </w:r>
            </w:hyperlink>
          </w:p>
          <w:p>
            <w:pPr/>
            <w:r>
              <w:rPr>
                <w:i w:val="1"/>
                <w:iCs w:val="1"/>
              </w:rPr>
              <w:t xml:space="preserve">Pour un urbanisme du vivant, Rencontres Internationales d'Urbanisme</w:t>
            </w:r>
            <w:r>
              <w:rPr/>
              <w:t xml:space="preserve">, APERAU (Association pour la Promotion de l'Enseignement et la Recherche en Aménagement et en Urbanisme), Jun 2023, Lausanne, Suisse</w:t>
            </w:r>
          </w:p>
          <w:p>
            <w:pPr/>
            <w:r>
              <w:rPr/>
              <w:t xml:space="preserve">Communication dans un congrès</w:t>
            </w:r>
          </w:p>
          <w:p>
            <w:pPr/>
            <w:hyperlink r:id="rId34" w:history="1">
              <w:r>
                <w:rPr>
                  <w:color w:val="#410a8c"/>
                  <w:u w:val="single"/>
                </w:rPr>
                <w:t xml:space="preserve">hal-04176166v1</w:t>
              </w:r>
            </w:hyperlink>
          </w:p>
        </w:tc>
      </w:tr>
      <w:tr>
        <w:trPr/>
        <w:tc>
          <w:tcPr>
            <w:noWrap/>
          </w:tcPr>
          <w:p>
            <w:pPr>
              <w:spacing w:after="200"/>
            </w:pPr>
            <w:hyperlink r:id="rId35" w:history="1">
              <w:r>
                <w:rPr>
                  <w:color w:val="1e198e"/>
                  <w:b w:val="1"/>
                  <w:bCs w:val="1"/>
                  <w:u w:val="single"/>
                </w:rPr>
                <w:t xml:space="preserve">Jamais trop de déchets ? L’ambivalence de la mise en scène et en récit de la propreté urbaine par la ville de Vienne</w:t>
              </w:r>
            </w:hyperlink>
          </w:p>
          <w:p>
            <w:pPr/>
            <w:hyperlink r:id="rId9" w:history="1">
              <w:r>
                <w:rPr>
                  <w:color w:val="#410a8c"/>
                  <w:u w:val="single"/>
                </w:rPr>
                <w:t xml:space="preserve">Clément Dillenseger</w:t>
              </w:r>
            </w:hyperlink>
          </w:p>
          <w:p>
            <w:pPr/>
            <w:r>
              <w:rPr>
                <w:i w:val="1"/>
                <w:iCs w:val="1"/>
              </w:rPr>
              <w:t xml:space="preserve">Quelle(s) critique(s) des débordements détritiques ?</w:t>
            </w:r>
            <w:r>
              <w:rPr/>
              <w:t xml:space="preserve">, Jun 2023, Lyon, France</w:t>
            </w:r>
          </w:p>
          <w:p>
            <w:pPr/>
            <w:r>
              <w:rPr/>
              <w:t xml:space="preserve">Communication dans un congrès</w:t>
            </w:r>
          </w:p>
          <w:p>
            <w:pPr/>
            <w:hyperlink r:id="rId35" w:history="1">
              <w:r>
                <w:rPr>
                  <w:color w:val="#410a8c"/>
                  <w:u w:val="single"/>
                </w:rPr>
                <w:t xml:space="preserve">hal-04176168v1</w:t>
              </w:r>
            </w:hyperlink>
          </w:p>
        </w:tc>
      </w:tr>
      <w:tr>
        <w:trPr/>
        <w:tc>
          <w:tcPr>
            <w:noWrap/>
          </w:tcPr>
          <w:p>
            <w:pPr>
              <w:spacing w:after="200"/>
            </w:pPr>
            <w:hyperlink r:id="rId36" w:history="1">
              <w:r>
                <w:rPr>
                  <w:color w:val="1e198e"/>
                  <w:b w:val="1"/>
                  <w:bCs w:val="1"/>
                  <w:u w:val="single"/>
                </w:rPr>
                <w:t xml:space="preserve">La « trace », un concept fécond mais sous-utilisé en géographie. Réflexions à partir des « traces métaboliques » de la propreté urbaine à Lyon, Vienne et Athènes</w:t>
              </w:r>
            </w:hyperlink>
          </w:p>
          <w:p>
            <w:pPr/>
            <w:hyperlink r:id="rId9" w:history="1">
              <w:r>
                <w:rPr>
                  <w:color w:val="#410a8c"/>
                  <w:u w:val="single"/>
                </w:rPr>
                <w:t xml:space="preserve">Clément Dillenseger</w:t>
              </w:r>
            </w:hyperlink>
          </w:p>
          <w:p>
            <w:pPr/>
            <w:r>
              <w:rPr>
                <w:i w:val="1"/>
                <w:iCs w:val="1"/>
              </w:rPr>
              <w:t xml:space="preserve">Absences. De l'invisible à l'impensé</w:t>
            </w:r>
            <w:r>
              <w:rPr/>
              <w:t xml:space="preserve">, Jeunes chercheurs de l'Institut de Géographie, Sep 2021, Paris, France</w:t>
            </w:r>
          </w:p>
          <w:p>
            <w:pPr/>
            <w:r>
              <w:rPr/>
              <w:t xml:space="preserve">Communication dans un congrès</w:t>
            </w:r>
          </w:p>
          <w:p>
            <w:pPr/>
            <w:hyperlink r:id="rId36" w:history="1">
              <w:r>
                <w:rPr>
                  <w:color w:val="#410a8c"/>
                  <w:u w:val="single"/>
                </w:rPr>
                <w:t xml:space="preserve">hal-04176174v1</w:t>
              </w:r>
            </w:hyperlink>
          </w:p>
        </w:tc>
      </w:tr>
      <w:tr>
        <w:trPr/>
        <w:tc>
          <w:tcPr>
            <w:noWrap/>
          </w:tcPr>
          <w:p>
            <w:pPr>
              <w:spacing w:after="200"/>
            </w:pPr>
            <w:hyperlink r:id="rId37" w:history="1">
              <w:r>
                <w:rPr>
                  <w:color w:val="1e198e"/>
                  <w:b w:val="1"/>
                  <w:bCs w:val="1"/>
                  <w:u w:val="single"/>
                </w:rPr>
                <w:t xml:space="preserve">Être(s) métabolique(s). Les travailleurs de la propreté urbaine lyonnaise sont-ils des ambassadeurs du métabolisme urbain ?</w:t>
              </w:r>
            </w:hyperlink>
          </w:p>
          <w:p>
            <w:pPr/>
            <w:hyperlink r:id="rId9" w:history="1">
              <w:r>
                <w:rPr>
                  <w:color w:val="#410a8c"/>
                  <w:u w:val="single"/>
                </w:rPr>
                <w:t xml:space="preserve">Clément Dillenseger</w:t>
              </w:r>
            </w:hyperlink>
          </w:p>
          <w:p>
            <w:pPr/>
            <w:r>
              <w:rPr>
                <w:i w:val="1"/>
                <w:iCs w:val="1"/>
              </w:rPr>
              <w:t xml:space="preserve">Congrès doctoral du laboratoire EVS</w:t>
            </w:r>
            <w:r>
              <w:rPr/>
              <w:t xml:space="preserve">, Jan 2021, Lyon, France</w:t>
            </w:r>
          </w:p>
          <w:p>
            <w:pPr/>
            <w:r>
              <w:rPr/>
              <w:t xml:space="preserve">Communication dans un congrès</w:t>
            </w:r>
          </w:p>
          <w:p>
            <w:pPr/>
            <w:hyperlink r:id="rId37" w:history="1">
              <w:r>
                <w:rPr>
                  <w:color w:val="#410a8c"/>
                  <w:u w:val="single"/>
                </w:rPr>
                <w:t xml:space="preserve">halshs-03407845v1</w:t>
              </w:r>
            </w:hyperlink>
          </w:p>
        </w:tc>
      </w:tr>
      <w:tr>
        <w:trPr/>
        <w:tc>
          <w:tcPr>
            <w:noWrap/>
          </w:tcPr>
          <w:p>
            <w:pPr>
              <w:spacing w:after="200"/>
            </w:pPr>
            <w:hyperlink r:id="rId38" w:history="1">
              <w:r>
                <w:rPr>
                  <w:color w:val="1e198e"/>
                  <w:b w:val="1"/>
                  <w:bCs w:val="1"/>
                  <w:u w:val="single"/>
                </w:rPr>
                <w:t xml:space="preserve">Following cleanliness and dirt, entering urban metabolism</w:t>
              </w:r>
            </w:hyperlink>
          </w:p>
          <w:p>
            <w:pPr/>
            <w:hyperlink r:id="rId9" w:history="1">
              <w:r>
                <w:rPr>
                  <w:color w:val="#410a8c"/>
                  <w:u w:val="single"/>
                </w:rPr>
                <w:t xml:space="preserve">Clément Dillenseger</w:t>
              </w:r>
            </w:hyperlink>
          </w:p>
          <w:p>
            <w:pPr/>
            <w:r>
              <w:rPr>
                <w:i w:val="1"/>
                <w:iCs w:val="1"/>
              </w:rPr>
              <w:t xml:space="preserve">Royal Geographical Society-IBG Annual Conference</w:t>
            </w:r>
            <w:r>
              <w:rPr/>
              <w:t xml:space="preserve">, Sep 2021, Londres, United Kingdom</w:t>
            </w:r>
          </w:p>
          <w:p>
            <w:pPr/>
            <w:r>
              <w:rPr/>
              <w:t xml:space="preserve">Communication dans un congrès</w:t>
            </w:r>
          </w:p>
          <w:p>
            <w:pPr/>
            <w:hyperlink r:id="rId38" w:history="1">
              <w:r>
                <w:rPr>
                  <w:color w:val="#410a8c"/>
                  <w:u w:val="single"/>
                </w:rPr>
                <w:t xml:space="preserve">halshs-03407848v1</w:t>
              </w:r>
            </w:hyperlink>
          </w:p>
        </w:tc>
      </w:tr>
      <w:tr>
        <w:trPr/>
        <w:tc>
          <w:tcPr>
            <w:noWrap/>
          </w:tcPr>
          <w:p>
            <w:pPr>
              <w:spacing w:after="200"/>
            </w:pPr>
            <w:hyperlink r:id="rId39" w:history="1">
              <w:r>
                <w:rPr>
                  <w:color w:val="1e198e"/>
                  <w:b w:val="1"/>
                  <w:bCs w:val="1"/>
                  <w:u w:val="single"/>
                </w:rPr>
                <w:t xml:space="preserve">Having access to the urban metabolism. How can citizens know their urban environment ?</w:t>
              </w:r>
            </w:hyperlink>
          </w:p>
          <w:p>
            <w:pPr/>
            <w:hyperlink r:id="rId9" w:history="1">
              <w:r>
                <w:rPr>
                  <w:color w:val="#410a8c"/>
                  <w:u w:val="single"/>
                </w:rPr>
                <w:t xml:space="preserve">Clément Dillenseger</w:t>
              </w:r>
            </w:hyperlink>
          </w:p>
          <w:p>
            <w:pPr/>
            <w:r>
              <w:rPr>
                <w:i w:val="1"/>
                <w:iCs w:val="1"/>
              </w:rPr>
              <w:t xml:space="preserve">8th EuGeo Congress on the Geography of Europe</w:t>
            </w:r>
            <w:r>
              <w:rPr/>
              <w:t xml:space="preserve">, Jun 2021, Prague, Czech Republic</w:t>
            </w:r>
          </w:p>
          <w:p>
            <w:pPr/>
            <w:r>
              <w:rPr/>
              <w:t xml:space="preserve">Communication dans un congrès</w:t>
            </w:r>
          </w:p>
          <w:p>
            <w:pPr/>
            <w:hyperlink r:id="rId39" w:history="1">
              <w:r>
                <w:rPr>
                  <w:color w:val="#410a8c"/>
                  <w:u w:val="single"/>
                </w:rPr>
                <w:t xml:space="preserve">halshs-03407840v1</w:t>
              </w:r>
            </w:hyperlink>
          </w:p>
        </w:tc>
      </w:tr>
      <w:tr>
        <w:trPr/>
        <w:tc>
          <w:tcPr>
            <w:noWrap/>
          </w:tcPr>
          <w:p>
            <w:pPr>
              <w:spacing w:after="200"/>
            </w:pPr>
            <w:hyperlink r:id="rId40" w:history="1">
              <w:r>
                <w:rPr>
                  <w:color w:val="1e198e"/>
                  <w:b w:val="1"/>
                  <w:bCs w:val="1"/>
                  <w:u w:val="single"/>
                </w:rPr>
                <w:t xml:space="preserve">Cohabiter proprement avec la saleté. Réflexions autour de la visibilité et l’accessibilité du métabolisme viennois de la propreté urbaine</w:t>
              </w:r>
            </w:hyperlink>
          </w:p>
          <w:p>
            <w:pPr/>
            <w:hyperlink r:id="rId9" w:history="1">
              <w:r>
                <w:rPr>
                  <w:color w:val="#410a8c"/>
                  <w:u w:val="single"/>
                </w:rPr>
                <w:t xml:space="preserve">Clément Dillenseger</w:t>
              </w:r>
            </w:hyperlink>
          </w:p>
          <w:p>
            <w:pPr/>
            <w:r>
              <w:rPr>
                <w:i w:val="1"/>
                <w:iCs w:val="1"/>
              </w:rPr>
              <w:t xml:space="preserve">Séminaire du CIERA “Schwerpunkt Deutschland – Regards de géographes</w:t>
            </w:r>
            <w:r>
              <w:rPr/>
              <w:t xml:space="preserve">, Dec 2020, Lyon, France</w:t>
            </w:r>
          </w:p>
          <w:p>
            <w:pPr/>
            <w:r>
              <w:rPr/>
              <w:t xml:space="preserve">Communication dans un congrès</w:t>
            </w:r>
          </w:p>
          <w:p>
            <w:pPr/>
            <w:hyperlink r:id="rId40" w:history="1">
              <w:r>
                <w:rPr>
                  <w:color w:val="#410a8c"/>
                  <w:u w:val="single"/>
                </w:rPr>
                <w:t xml:space="preserve">halshs-03407853v1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Métabolisme(s). Matière en circulation, matière en transformation</w:t>
              </w:r>
            </w:hyperlink>
          </w:p>
          <w:p>
            <w:pPr/>
            <w:hyperlink r:id="rId42" w:history="1">
              <w:r>
                <w:rPr>
                  <w:color w:val="#410a8c"/>
                  <w:u w:val="single"/>
                </w:rPr>
                <w:t xml:space="preserve">Pierre Desvaux</w:t>
              </w:r>
            </w:hyperlink>
            <w:r>
              <w:rPr/>
              <w:t xml:space="preserve">,</w:t>
            </w:r>
            <w:hyperlink r:id="rId9" w:history="1">
              <w:r>
                <w:rPr>
                  <w:color w:val="#410a8c"/>
                  <w:u w:val="single"/>
                </w:rPr>
                <w:t xml:space="preserve">Clément Dillenseger</w:t>
              </w:r>
            </w:hyperlink>
            <w:r>
              <w:rPr/>
              <w:t xml:space="preserve">,</w:t>
            </w:r>
            <w:hyperlink r:id="rId43" w:history="1">
              <w:r>
                <w:rPr>
                  <w:color w:val="#410a8c"/>
                  <w:u w:val="single"/>
                </w:rPr>
                <w:t xml:space="preserve">Laetitia Mongeard</w:t>
              </w:r>
            </w:hyperlink>
          </w:p>
          <w:p>
            <w:pPr/>
            <w:r>
              <w:rPr/>
              <w:t xml:space="preserve">Éditions 205, 2024, À partir de l'Anthropocène, Michel Lussault; Valérie Disdier, 978–2–919380–80–0</w:t>
            </w:r>
          </w:p>
          <w:p>
            <w:pPr/>
            <w:r>
              <w:rPr/>
              <w:t xml:space="preserve">Ouvrages</w:t>
            </w:r>
          </w:p>
          <w:p>
            <w:pPr/>
            <w:hyperlink r:id="rId41" w:history="1">
              <w:r>
                <w:rPr>
                  <w:color w:val="#410a8c"/>
                  <w:u w:val="single"/>
                </w:rPr>
                <w:t xml:space="preserve">hal-04766935v1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De la poubelle en temps de (et en tant que) lutte, AOC (Analyse, Opinion, Critique)</w:t>
              </w:r>
            </w:hyperlink>
          </w:p>
          <w:p>
            <w:pPr/>
            <w:hyperlink r:id="rId9" w:history="1">
              <w:r>
                <w:rPr>
                  <w:color w:val="#410a8c"/>
                  <w:u w:val="single"/>
                </w:rPr>
                <w:t xml:space="preserve">Clément Dillenseger</w:t>
              </w:r>
            </w:hyperlink>
          </w:p>
          <w:p>
            <w:pPr/>
            <w:r>
              <w:rPr/>
              <w:t xml:space="preserve">2023</w:t>
            </w:r>
          </w:p>
          <w:p>
            <w:pPr/>
            <w:r>
              <w:rPr/>
              <w:t xml:space="preserve">Pré-publication, Document de travail</w:t>
            </w:r>
          </w:p>
          <w:p>
            <w:pPr/>
            <w:hyperlink r:id="rId44" w:history="1">
              <w:r>
                <w:rPr>
                  <w:color w:val="#410a8c"/>
                  <w:u w:val="single"/>
                </w:rPr>
                <w:t xml:space="preserve">hal-04176176v1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 métabolisme en partage. Éprouver et connaître les flux de la propreté urbaine à Lyon, Vienne et Athènes</w:t>
              </w:r>
            </w:hyperlink>
          </w:p>
          <w:p>
            <w:pPr/>
            <w:hyperlink r:id="rId9" w:history="1">
              <w:r>
                <w:rPr>
                  <w:color w:val="#410a8c"/>
                  <w:u w:val="single"/>
                </w:rPr>
                <w:t xml:space="preserve">Clément Dillenseger</w:t>
              </w:r>
            </w:hyperlink>
          </w:p>
          <w:p>
            <w:pPr/>
            <w:r>
              <w:rPr/>
              <w:t xml:space="preserve">Géographie. Ecole normale supérieure de lyon - ENS LYON, 2024. Français. </w:t>
            </w:r>
            <w:hyperlink r:id="rId46" w:history="1">
              <w:r>
                <w:rPr>
                  <w:color w:val="#410a8c"/>
                  <w:u w:val="single"/>
                </w:rPr>
                <w:t xml:space="preserve">⟨NNT : 2024ENSL0112⟩</w:t>
              </w:r>
            </w:hyperlink>
          </w:p>
          <w:p>
            <w:pPr/>
            <w:r>
              <w:rPr/>
              <w:t xml:space="preserve">Thèse</w:t>
            </w:r>
          </w:p>
          <w:p>
            <w:pPr/>
            <w:hyperlink r:id="rId45" w:history="1">
              <w:r>
                <w:rPr>
                  <w:color w:val="#410a8c"/>
                  <w:u w:val="single"/>
                </w:rPr>
                <w:t xml:space="preserve">tel-05018919v1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clement.dillenseger@ens-lyon.fr" TargetMode="External"/><Relationship Id="rId8" Type="http://schemas.openxmlformats.org/officeDocument/2006/relationships/hyperlink" Target="https://hal.science/hal-05479522v1" TargetMode="External"/><Relationship Id="rId9" Type="http://schemas.openxmlformats.org/officeDocument/2006/relationships/hyperlink" Target="https://hal.science/search/index/?q=*&amp;authFullName_s=Cl&#233;ment Dillenseger" TargetMode="External"/><Relationship Id="rId10" Type="http://schemas.openxmlformats.org/officeDocument/2006/relationships/hyperlink" Target="https://dx.doi.org/10.4000/15eqz" TargetMode="External"/><Relationship Id="rId11" Type="http://schemas.openxmlformats.org/officeDocument/2006/relationships/hyperlink" Target="https://hal.science/hal-05185379v1" TargetMode="External"/><Relationship Id="rId12" Type="http://schemas.openxmlformats.org/officeDocument/2006/relationships/hyperlink" Target="https://hal.science/hal-04534643v1" TargetMode="External"/><Relationship Id="rId13" Type="http://schemas.openxmlformats.org/officeDocument/2006/relationships/hyperlink" Target="https://hal.science/hal-04766911v1" TargetMode="External"/><Relationship Id="rId14" Type="http://schemas.openxmlformats.org/officeDocument/2006/relationships/hyperlink" Target="https://hal.science/search/index/?q=*&amp;authFullName_s=H&#233;lo&#239;se Gaboriaud" TargetMode="External"/><Relationship Id="rId15" Type="http://schemas.openxmlformats.org/officeDocument/2006/relationships/hyperlink" Target="https://hal.science/search/index/?q=*&amp;authFullName_s=Margot Favreau" TargetMode="External"/><Relationship Id="rId16" Type="http://schemas.openxmlformats.org/officeDocument/2006/relationships/hyperlink" Target="https://hal.science/search/index/?q=*&amp;authFullName_s=Ali&#233;nor Viry De" TargetMode="External"/><Relationship Id="rId17" Type="http://schemas.openxmlformats.org/officeDocument/2006/relationships/hyperlink" Target="https://hal.science/hal-04417013v1" TargetMode="External"/><Relationship Id="rId18" Type="http://schemas.openxmlformats.org/officeDocument/2006/relationships/hyperlink" Target="https://dx.doi.org/10.4000/cdg.9706" TargetMode="External"/><Relationship Id="rId19" Type="http://schemas.openxmlformats.org/officeDocument/2006/relationships/hyperlink" Target="https://hal.science/hal-04536241v1" TargetMode="External"/><Relationship Id="rId20" Type="http://schemas.openxmlformats.org/officeDocument/2006/relationships/hyperlink" Target="https://hal.science/hal-04417048v1" TargetMode="External"/><Relationship Id="rId21" Type="http://schemas.openxmlformats.org/officeDocument/2006/relationships/hyperlink" Target="https://hal.science/hal-04417032v1" TargetMode="External"/><Relationship Id="rId22" Type="http://schemas.openxmlformats.org/officeDocument/2006/relationships/hyperlink" Target="https://hal.science/hal-03139770v1" TargetMode="External"/><Relationship Id="rId23" Type="http://schemas.openxmlformats.org/officeDocument/2006/relationships/hyperlink" Target="https://dx.doi.org/10.4000/lectures.47157" TargetMode="External"/><Relationship Id="rId24" Type="http://schemas.openxmlformats.org/officeDocument/2006/relationships/hyperlink" Target="https://hal.science/hal-02948242v1" TargetMode="External"/><Relationship Id="rId25" Type="http://schemas.openxmlformats.org/officeDocument/2006/relationships/hyperlink" Target="https://dx.doi.org/10.4000/lectures.38161" TargetMode="External"/><Relationship Id="rId26" Type="http://schemas.openxmlformats.org/officeDocument/2006/relationships/hyperlink" Target="https://hal.science/hal-05568388v1" TargetMode="External"/><Relationship Id="rId27" Type="http://schemas.openxmlformats.org/officeDocument/2006/relationships/hyperlink" Target="https://hal.science/hal-05482526v1" TargetMode="External"/><Relationship Id="rId28" Type="http://schemas.openxmlformats.org/officeDocument/2006/relationships/hyperlink" Target="https://hal.science/hal-05329549v1" TargetMode="External"/><Relationship Id="rId29" Type="http://schemas.openxmlformats.org/officeDocument/2006/relationships/hyperlink" Target="https://hal.science/search/index/?q=*&amp;authFullName_s=Ma&#239;lys Genouel" TargetMode="External"/><Relationship Id="rId30" Type="http://schemas.openxmlformats.org/officeDocument/2006/relationships/hyperlink" Target="https://hal.science/hal-05058116v1" TargetMode="External"/><Relationship Id="rId31" Type="http://schemas.openxmlformats.org/officeDocument/2006/relationships/hyperlink" Target="https://hal.science/hal-05445643v1" TargetMode="External"/><Relationship Id="rId32" Type="http://schemas.openxmlformats.org/officeDocument/2006/relationships/hyperlink" Target="https://hal.science/hal-04536206v1" TargetMode="External"/><Relationship Id="rId33" Type="http://schemas.openxmlformats.org/officeDocument/2006/relationships/hyperlink" Target="https://hal.science/hal-04176172v1" TargetMode="External"/><Relationship Id="rId34" Type="http://schemas.openxmlformats.org/officeDocument/2006/relationships/hyperlink" Target="https://hal.science/hal-04176166v1" TargetMode="External"/><Relationship Id="rId35" Type="http://schemas.openxmlformats.org/officeDocument/2006/relationships/hyperlink" Target="https://hal.science/hal-04176168v1" TargetMode="External"/><Relationship Id="rId36" Type="http://schemas.openxmlformats.org/officeDocument/2006/relationships/hyperlink" Target="https://hal.science/hal-04176174v1" TargetMode="External"/><Relationship Id="rId37" Type="http://schemas.openxmlformats.org/officeDocument/2006/relationships/hyperlink" Target="https://shs.hal.science/halshs-03407845v1" TargetMode="External"/><Relationship Id="rId38" Type="http://schemas.openxmlformats.org/officeDocument/2006/relationships/hyperlink" Target="https://shs.hal.science/halshs-03407848v1" TargetMode="External"/><Relationship Id="rId39" Type="http://schemas.openxmlformats.org/officeDocument/2006/relationships/hyperlink" Target="https://shs.hal.science/halshs-03407840v1" TargetMode="External"/><Relationship Id="rId40" Type="http://schemas.openxmlformats.org/officeDocument/2006/relationships/hyperlink" Target="https://shs.hal.science/halshs-03407853v1" TargetMode="External"/><Relationship Id="rId41" Type="http://schemas.openxmlformats.org/officeDocument/2006/relationships/hyperlink" Target="https://hal.science/hal-04766935v1" TargetMode="External"/><Relationship Id="rId42" Type="http://schemas.openxmlformats.org/officeDocument/2006/relationships/hyperlink" Target="https://hal.science/search/index/?q=*&amp;authFullName_s=Pierre Desvaux" TargetMode="External"/><Relationship Id="rId43" Type="http://schemas.openxmlformats.org/officeDocument/2006/relationships/hyperlink" Target="https://hal.science/search/index/?q=*&amp;authFullName_s=Laetitia Mongeard" TargetMode="External"/><Relationship Id="rId44" Type="http://schemas.openxmlformats.org/officeDocument/2006/relationships/hyperlink" Target="https://hal.science/hal-04176176v1" TargetMode="External"/><Relationship Id="rId45" Type="http://schemas.openxmlformats.org/officeDocument/2006/relationships/hyperlink" Target="https://theses.hal.science/tel-05018919v1" TargetMode="External"/><Relationship Id="rId46" Type="http://schemas.openxmlformats.org/officeDocument/2006/relationships/hyperlink" Target="https://www.theses.fr/2024ENSL0112"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DILLENSEGER</dc:title>
  <dc:description>CV</dc:description>
  <dc:subject/>
  <cp:keywords/>
  <cp:category/>
  <cp:lastModifiedBy/>
  <dcterms:created xsi:type="dcterms:W3CDTF">2026-05-16T06:23:23+02:00</dcterms:created>
  <dcterms:modified xsi:type="dcterms:W3CDTF">2026-05-16T06:23:23+02:00</dcterms:modified>
</cp:coreProperties>
</file>

<file path=docProps/custom.xml><?xml version="1.0" encoding="utf-8"?>
<Properties xmlns="http://schemas.openxmlformats.org/officeDocument/2006/custom-properties" xmlns:vt="http://schemas.openxmlformats.org/officeDocument/2006/docPropsVTypes"/>
</file>