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Ferrier </w:t>
      </w:r>
      <w:r>
        <w:rPr>
          <w:color w:val="641e6e"/>
        </w:rPr>
        <w:t xml:space="preserve">PhD candidate in Modern history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clement-ferrier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0009-0000-0137-2373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281361975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et la communication politique : étude historiographique et nouvelles approches d’un phénomène politique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2026, L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Albrecht Burkardt et Jérôme Grévy (éd.), Ruines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⟨10.4000/13ll2⟩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dans l’entre-deux-guerres : discours et communication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hebdomadaire du CRISP</w:t>
            </w:r>
            <w:r>
              <w:rPr/>
              <w:t xml:space="preserve">, 2023, 6/7 (N° 2571-2572), pp.7-140.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⟨10.3917/cris.2571.0007⟩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Intellectueellen ontwikkelden veracht de partijen&amp;quot; : les élites intellectuelles belges face à l’extrême droite fascisante des années 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Affirmation, mutation, et recomposition des élites (XVIe-XXIe siècle)</w:t>
            </w:r>
            <w:r>
              <w:rPr/>
              <w:t xml:space="preserve">, CEMMC, Apr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Rex c’est le fascisme » : Rupture(s) et reconfiguration(s) du Parti Catholique belge face au rexisme (1934-1940)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ruptures en politique à l’époque contemporaine : Trajectoires, stratégies, acteurs</w:t>
            </w:r>
            <w:r>
              <w:rPr/>
              <w:t xml:space="preserve">, Université d'Orléans; SFHPo, Oct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Rexism, a laboratory of hybridisation? Circulations and adaptations of fascist political imaginaries in Belgium (1935–1940)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fascisme dans les urnes. Imaginaires politiques, sociologie électorale, pratiques militantes (Europe, 1918-1945)</w:t>
            </w:r>
            <w:r>
              <w:rPr/>
              <w:t xml:space="preserve">, CEMMC - Université Bordeaux Montaigne, Nov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far-right press between the wars- « une arme terrible maniée sans répit et sans pitié »? The case of the Rexist press as a catalyst for Belgian political agitation (1936–1940)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Belgian discord? Diversity of political opinion in the press</w:t>
            </w:r>
            <w:r>
              <w:rPr/>
              <w:t xml:space="preserve">, Zentrum für Ostbelgische Geschichte; CAMIlle KBR- ULB, Oct 2024, Eupen,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Hier, ils tuaient les prêtres espagnols, demain les nôtres ?&amp;quot; La propagande rexiste en Belgique face à la guerre civile espagnole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conflit dans l’histoire : de l’expérience au discours (XVIe-XXIe siècle)</w:t>
            </w:r>
            <w:r>
              <w:rPr/>
              <w:t xml:space="preserve">, Clément Ferrier; Clément Monseigne, Apr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Corruption Scandals as a Propaganda Arm? The Politicization of Corruption Scandals by the Far Right in Belgium During the Interwar (1935–1940)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Scandals and Politicization of (Anti)Corruption. From Loyal Subjects to Mass Politics (14th-20th Centuries)</w:t>
            </w:r>
            <w:r>
              <w:rPr/>
              <w:t xml:space="preserve">, Universtat Autònoma de Barcelona, Dec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et réprimer la violence de l’extrême droite en démocratie : étude des réponses partidaires, gouvernementales et individuelles au tournant violent du mouvement rexiste en Belgique (1936-1940)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 Turns : Sources, Interpretations, Responses Conference</w:t>
            </w:r>
            <w:r>
              <w:rPr/>
              <w:t xml:space="preserve">, American University of Paris; The George and Irina Schaeffer Center for the Study of Genocide, Human Rights and Conflict Prevention,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rexiste au prisme de la diffusion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doctorales - Séminaire doctoral du CEMMC</w:t>
            </w:r>
            <w:r>
              <w:rPr/>
              <w:t xml:space="preserve">, Clément Desgrange, Feb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en politique dans l’entre-deux-guerre : étude des formes et des enjeux de sociabilisation au sein du mouvement rexiste en Belgique francophone (1936-1940)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Hospitalité, accueil et sociabilité de l’Antiquité à nos jours</w:t>
            </w:r>
            <w:r>
              <w:rPr/>
              <w:t xml:space="preserve">, Eugénie Galasso; Jean-Charles Daumy, Mar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Rome, Berlin and Brussels: Rexism and the Circulation of Fascist Models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Ferrier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hal-05625792v1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E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ferrier" TargetMode="External"/><Relationship Id="rId8" Type="http://schemas.openxmlformats.org/officeDocument/2006/relationships/hyperlink" Target="https://orcid.org/0009-0000-0137-2373" TargetMode="External"/><Relationship Id="rId9" Type="http://schemas.openxmlformats.org/officeDocument/2006/relationships/hyperlink" Target="https://www.idref.fr/281361975" TargetMode="External"/><Relationship Id="rId10" Type="http://schemas.openxmlformats.org/officeDocument/2006/relationships/hyperlink" Target="https://hal.science/hal-05509251v1" TargetMode="External"/><Relationship Id="rId11" Type="http://schemas.openxmlformats.org/officeDocument/2006/relationships/hyperlink" Target="https://hal.science/search/index/?q=*&amp;authFullName_s=Cl&#233;ment Ferrier" TargetMode="External"/><Relationship Id="rId12" Type="http://schemas.openxmlformats.org/officeDocument/2006/relationships/hyperlink" Target="https://hal.science/hal-05509264v1" TargetMode="External"/><Relationship Id="rId13" Type="http://schemas.openxmlformats.org/officeDocument/2006/relationships/hyperlink" Target="https://dx.doi.org/10.4000/13ll2" TargetMode="External"/><Relationship Id="rId14" Type="http://schemas.openxmlformats.org/officeDocument/2006/relationships/hyperlink" Target="https://hal.science/hal-04619373v1" TargetMode="External"/><Relationship Id="rId15" Type="http://schemas.openxmlformats.org/officeDocument/2006/relationships/hyperlink" Target="https://dx.doi.org/10.3917/cris.2571.0007" TargetMode="External"/><Relationship Id="rId16" Type="http://schemas.openxmlformats.org/officeDocument/2006/relationships/hyperlink" Target="https://hal.science/hal-05509282v1" TargetMode="External"/><Relationship Id="rId17" Type="http://schemas.openxmlformats.org/officeDocument/2006/relationships/hyperlink" Target="https://hal.science/hal-05509287v1" TargetMode="External"/><Relationship Id="rId18" Type="http://schemas.openxmlformats.org/officeDocument/2006/relationships/hyperlink" Target="https://hal.science/hal-05509289v1" TargetMode="External"/><Relationship Id="rId19" Type="http://schemas.openxmlformats.org/officeDocument/2006/relationships/hyperlink" Target="https://hal.science/hal-04778627v1" TargetMode="External"/><Relationship Id="rId20" Type="http://schemas.openxmlformats.org/officeDocument/2006/relationships/hyperlink" Target="https://hal.science/hal-04619381v1" TargetMode="External"/><Relationship Id="rId21" Type="http://schemas.openxmlformats.org/officeDocument/2006/relationships/hyperlink" Target="https://hal.science/hal-05509280v1" TargetMode="External"/><Relationship Id="rId22" Type="http://schemas.openxmlformats.org/officeDocument/2006/relationships/hyperlink" Target="https://hal.science/hal-04454841v1" TargetMode="External"/><Relationship Id="rId23" Type="http://schemas.openxmlformats.org/officeDocument/2006/relationships/hyperlink" Target="https://hal.science/hal-04455116v1" TargetMode="External"/><Relationship Id="rId24" Type="http://schemas.openxmlformats.org/officeDocument/2006/relationships/hyperlink" Target="https://hal.science/hal-04455088v1" TargetMode="External"/><Relationship Id="rId25" Type="http://schemas.openxmlformats.org/officeDocument/2006/relationships/hyperlink" Target="https://hal.science/hal-0562579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Ferrier</dc:title>
  <dc:description>CV</dc:description>
  <dc:subject/>
  <cp:keywords/>
  <cp:category/>
  <cp:lastModifiedBy/>
  <dcterms:created xsi:type="dcterms:W3CDTF">2026-05-22T05:40:40+02:00</dcterms:created>
  <dcterms:modified xsi:type="dcterms:W3CDTF">2026-05-22T05:40:40+02:00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