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Marquet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Clément Marquet est chercheur en sociologie au Centre de Sociologie de l'Innovation (CSI) de Mines Paris PSL (UMR CNRS I3 9217).</w:t>
      </w:r>
    </w:p>
    <w:p>
      <w:pPr/>
      <w:r>
        <w:rPr/>
        <w:t xml:space="preserve">Ses recherches portent sur la matérialité du système technique numérique. Mobilisant les méthodes et théories des études sociales des sciences et des techniques, il s’intéresse d’une part, aux tensions politiques, sociales et environnementales provoquées par le déploiement des infrastructures du numérique (data centers, câbles sous-marins), d’autre part, aux enjeux politiques et marchands des méthodologies employées dans la mesure de l’empreinte environnementale du numérique.</w:t>
      </w:r>
    </w:p>
    <w:p>
      <w:pPr/>
      <w:r>
        <w:rPr/>
        <w:t xml:space="preserve">Clément Marquet est coordinateur, avec Sophie Quinton (INRIA), du groupe de travail « </w:t>
      </w:r>
      <w:hyperlink r:id="rId7" w:history="1">
        <w:r>
          <w:rPr>
            <w:color w:val="#410a8c"/>
            <w:u w:val="single"/>
          </w:rPr>
          <w:t xml:space="preserve">Politiques environnementales du numérique</w:t>
        </w:r>
      </w:hyperlink>
      <w:r>
        <w:rPr/>
        <w:t xml:space="preserve"> » au sein du Groupement de recherche CNRS 2091 « Internet, IA et Société », membre du comité de rédaction et responsable de la rubrique varia de la revue </w:t>
      </w:r>
      <w:hyperlink r:id="rId8" w:history="1">
        <w:r>
          <w:rPr>
            <w:color w:val="#410a8c"/>
            <w:i w:val="1"/>
            <w:iCs w:val="1"/>
            <w:u w:val="single"/>
          </w:rPr>
          <w:t xml:space="preserve">RESET</w:t>
        </w:r>
      </w:hyperlink>
      <w:r>
        <w:rPr/>
        <w:t xml:space="preserve">, et co-responsable, avec Liliana Doganova, de </w:t>
      </w:r>
      <w:hyperlink r:id="rId9" w:history="1">
        <w:r>
          <w:rPr>
            <w:color w:val="#410a8c"/>
            <w:u w:val="single"/>
          </w:rPr>
          <w:t xml:space="preserve">l’option Affaires Publiques et Innovation</w:t>
        </w:r>
      </w:hyperlink>
      <w:r>
        <w:rPr/>
        <w:t xml:space="preserve"> de l’École des Mines de Paris.</w:t>
      </w:r>
    </w:p>
    <w:p>
      <w:pPr/>
      <w:r>
        <w:rPr/>
        <w:t xml:space="preserve">Mail : clement . marquet (at) minesparis . psl . eu</w:t>
      </w:r>
      <w:br/>
      <w:r>
        <w:rPr/>
        <w:t xml:space="preserve">Fediverse : @</w:t>
      </w:r>
      <w:hyperlink r:id="rId10" w:history="1">
        <w:r>
          <w:rPr>
            <w:color w:val="#410a8c"/>
            <w:u w:val="single"/>
          </w:rPr>
          <w:t xml:space="preserve">clementmarquet@assemblag.es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(Dé)faire l'industrie</w:t>
              </w:r>
            </w:hyperlink>
          </w:p>
          <w:p>
            <w:pPr/>
            <w:hyperlink r:id="rId12" w:history="1">
              <w:r>
                <w:rPr>
                  <w:color w:val="#410a8c"/>
                  <w:u w:val="single"/>
                </w:rPr>
                <w:t xml:space="preserve">Marine Al Dahdah</w:t>
              </w:r>
            </w:hyperlink>
            <w:r>
              <w:rPr/>
              <w:t xml:space="preserve">,</w:t>
            </w:r>
            <w:hyperlink r:id="rId13" w:history="1">
              <w:r>
                <w:rPr>
                  <w:color w:val="#410a8c"/>
                  <w:u w:val="single"/>
                </w:rPr>
                <w:t xml:space="preserve">Mathieu Baudrin</w:t>
              </w:r>
            </w:hyperlink>
            <w:r>
              <w:rPr/>
              <w:t xml:space="preserve">,</w:t>
            </w:r>
            <w:hyperlink r:id="rId14" w:history="1">
              <w:r>
                <w:rPr>
                  <w:color w:val="#410a8c"/>
                  <w:u w:val="single"/>
                </w:rPr>
                <w:t xml:space="preserve">Laurène Le Cozanet</w:t>
              </w:r>
            </w:hyperlink>
            <w:r>
              <w:rPr/>
              <w:t xml:space="preserve">,</w:t>
            </w:r>
            <w:hyperlink r:id="rId15" w:history="1">
              <w:r>
                <w:rPr>
                  <w:color w:val="#410a8c"/>
                  <w:u w:val="single"/>
                </w:rPr>
                <w:t xml:space="preserve">Clement Marquet</w:t>
              </w:r>
            </w:hyperlink>
            <w:r>
              <w:rPr/>
              <w:t xml:space="preserve">,</w:t>
            </w:r>
            <w:hyperlink r:id="rId16" w:history="1">
              <w:r>
                <w:rPr>
                  <w:color w:val="#410a8c"/>
                  <w:u w:val="single"/>
                </w:rPr>
                <w:t xml:space="preserve">Benjamin Raimbault</w:t>
              </w:r>
            </w:hyperlink>
          </w:p>
          <w:p>
            <w:pPr/>
            <w:hyperlink r:id="rId17" w:history="1">
              <w:r>
                <w:rPr>
                  <w:color w:val="#410a8c"/>
                  <w:u w:val="single"/>
                </w:rPr>
                <w:t xml:space="preserve">Presses des Mines</w:t>
              </w:r>
            </w:hyperlink>
            <w:r>
              <w:rPr/>
              <w:t xml:space="preserve">, 2025, 978-2-38542-654-5</w:t>
            </w:r>
          </w:p>
          <w:p>
            <w:pPr/>
            <w:r>
              <w:rPr/>
              <w:t xml:space="preserve">Ouvrages</w:t>
            </w:r>
          </w:p>
          <w:p>
            <w:pPr/>
            <w:hyperlink r:id="rId11" w:history="1">
              <w:r>
                <w:rPr>
                  <w:color w:val="#410a8c"/>
                  <w:u w:val="single"/>
                </w:rPr>
                <w:t xml:space="preserve">halshs-05001691v1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Matérialités environnementales du numérique</w:t>
              </w:r>
            </w:hyperlink>
          </w:p>
          <w:p>
            <w:pPr/>
            <w:hyperlink r:id="rId19" w:history="1">
              <w:r>
                <w:rPr>
                  <w:color w:val="#410a8c"/>
                  <w:u w:val="single"/>
                </w:rPr>
                <w:t xml:space="preserve">Loup Cellard</w:t>
              </w:r>
            </w:hyperlink>
            <w:r>
              <w:rPr/>
              <w:t xml:space="preserve">,</w:t>
            </w:r>
            <w:hyperlink r:id="rId20" w:history="1">
              <w:r>
                <w:rPr>
                  <w:color w:val="#410a8c"/>
                  <w:u w:val="single"/>
                </w:rPr>
                <w:t xml:space="preserve">Clément Marquet</w:t>
              </w:r>
            </w:hyperlink>
          </w:p>
          <w:p>
            <w:pPr/>
            <w:r>
              <w:rPr>
                <w:i w:val="1"/>
                <w:iCs w:val="1"/>
              </w:rPr>
              <w:t xml:space="preserve">Recherches en sciences sociales sur Internet/Social science research on the Internet</w:t>
            </w:r>
            <w:r>
              <w:rPr/>
              <w:t xml:space="preserve">, 15, 2025</w:t>
            </w:r>
          </w:p>
          <w:p>
            <w:pPr/>
            <w:r>
              <w:rPr/>
              <w:t xml:space="preserve">N°spécial de revue/special issue</w:t>
            </w:r>
          </w:p>
          <w:p>
            <w:pPr/>
            <w:hyperlink r:id="rId18" w:history="1">
              <w:r>
                <w:rPr>
                  <w:color w:val="#410a8c"/>
                  <w:u w:val="single"/>
                </w:rPr>
                <w:t xml:space="preserve">halshs-05146752v1</w:t>
              </w:r>
            </w:hyperlink>
          </w:p>
        </w:tc>
      </w:tr>
      <w:tr>
        <w:trPr/>
        <w:tc>
          <w:tcPr>
            <w:noWrap/>
          </w:tcPr>
          <w:p>
            <w:pPr>
              <w:spacing w:after="200"/>
            </w:pPr>
            <w:hyperlink r:id="rId21" w:history="1">
              <w:r>
                <w:rPr>
                  <w:color w:val="1e198e"/>
                  <w:b w:val="1"/>
                  <w:bCs w:val="1"/>
                  <w:u w:val="single"/>
                </w:rPr>
                <w:t xml:space="preserve">Objets numériques, objets sociaux. Dix ans d'enquête en sciences sociales sur internet</w:t>
              </w:r>
            </w:hyperlink>
          </w:p>
          <w:p>
            <w:pPr/>
            <w:hyperlink r:id="rId22" w:history="1">
              <w:r>
                <w:rPr>
                  <w:color w:val="#410a8c"/>
                  <w:u w:val="single"/>
                </w:rPr>
                <w:t xml:space="preserve">Gabriel Alcaras</w:t>
              </w:r>
            </w:hyperlink>
            <w:r>
              <w:rPr/>
              <w:t xml:space="preserve">,</w:t>
            </w:r>
            <w:hyperlink r:id="rId23" w:history="1">
              <w:r>
                <w:rPr>
                  <w:color w:val="#410a8c"/>
                  <w:u w:val="single"/>
                </w:rPr>
                <w:t xml:space="preserve">Anne-Sophie Béliard</w:t>
              </w:r>
            </w:hyperlink>
            <w:r>
              <w:rPr/>
              <w:t xml:space="preserve">,</w:t>
            </w:r>
            <w:hyperlink r:id="rId24" w:history="1">
              <w:r>
                <w:rPr>
                  <w:color w:val="#410a8c"/>
                  <w:u w:val="single"/>
                </w:rPr>
                <w:t xml:space="preserve">Anne Bellon</w:t>
              </w:r>
            </w:hyperlink>
            <w:r>
              <w:rPr/>
              <w:t xml:space="preserve">,</w:t>
            </w:r>
            <w:hyperlink r:id="rId25" w:history="1">
              <w:r>
                <w:rPr>
                  <w:color w:val="#410a8c"/>
                  <w:u w:val="single"/>
                </w:rPr>
                <w:t xml:space="preserve">Céline Borelle</w:t>
              </w:r>
            </w:hyperlink>
            <w:r>
              <w:rPr/>
              <w:t xml:space="preserve">,</w:t>
            </w:r>
            <w:hyperlink r:id="rId26" w:history="1">
              <w:r>
                <w:rPr>
                  <w:color w:val="#410a8c"/>
                  <w:u w:val="single"/>
                </w:rPr>
                <w:t xml:space="preserve">Éric Dagiral</w:t>
              </w:r>
            </w:hyperlink>
            <w:r>
              <w:rPr/>
              <w:t xml:space="preserve">et al.</w:t>
            </w:r>
          </w:p>
          <w:p>
            <w:pPr/>
            <w:r>
              <w:rPr>
                <w:i w:val="1"/>
                <w:iCs w:val="1"/>
              </w:rPr>
              <w:t xml:space="preserve">Recherches en sciences sociales sur Internet/Social science research on the Internet</w:t>
            </w:r>
            <w:r>
              <w:rPr/>
              <w:t xml:space="preserve">, 13, pp.1-13, 2024</w:t>
            </w:r>
          </w:p>
          <w:p>
            <w:pPr/>
            <w:r>
              <w:rPr/>
              <w:t xml:space="preserve">N°spécial de revue/special issue</w:t>
            </w:r>
          </w:p>
          <w:p>
            <w:pPr/>
            <w:hyperlink r:id="rId21" w:history="1">
              <w:r>
                <w:rPr>
                  <w:color w:val="#410a8c"/>
                  <w:u w:val="single"/>
                </w:rPr>
                <w:t xml:space="preserve">hal-04716834v1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Matérialités environnementales du numérique</w:t>
              </w:r>
            </w:hyperlink>
          </w:p>
          <w:p>
            <w:pPr/>
            <w:hyperlink r:id="rId19" w:history="1">
              <w:r>
                <w:rPr>
                  <w:color w:val="#410a8c"/>
                  <w:u w:val="single"/>
                </w:rPr>
                <w:t xml:space="preserve">Loup Cellard</w:t>
              </w:r>
            </w:hyperlink>
            <w:r>
              <w:rPr/>
              <w:t xml:space="preserve">,</w:t>
            </w:r>
            <w:hyperlink r:id="rId20" w:history="1">
              <w:r>
                <w:rPr>
                  <w:color w:val="#410a8c"/>
                  <w:u w:val="single"/>
                </w:rPr>
                <w:t xml:space="preserve">Clément Marquet</w:t>
              </w:r>
            </w:hyperlink>
          </w:p>
          <w:p>
            <w:pPr/>
            <w:r>
              <w:rPr>
                <w:i w:val="1"/>
                <w:iCs w:val="1"/>
              </w:rPr>
              <w:t xml:space="preserve">Recherches en sciences sociales sur Internet/Social science research on the Internet</w:t>
            </w:r>
            <w:r>
              <w:rPr/>
              <w:t xml:space="preserve">, 2025, 15, </w:t>
            </w:r>
            <w:hyperlink r:id="rId28" w:history="1">
              <w:r>
                <w:rPr>
                  <w:color w:val="#410a8c"/>
                  <w:u w:val="single"/>
                </w:rPr>
                <w:t xml:space="preserve">⟨10.4000/14adk⟩</w:t>
              </w:r>
            </w:hyperlink>
          </w:p>
          <w:p>
            <w:pPr/>
            <w:r>
              <w:rPr/>
              <w:t xml:space="preserve">Article dans une revue</w:t>
            </w:r>
          </w:p>
          <w:p>
            <w:pPr/>
            <w:hyperlink r:id="rId27" w:history="1">
              <w:r>
                <w:rPr>
                  <w:color w:val="#410a8c"/>
                  <w:u w:val="single"/>
                </w:rPr>
                <w:t xml:space="preserve">halshs-05465976v1</w:t>
              </w:r>
            </w:hyperlink>
          </w:p>
        </w:tc>
      </w:tr>
      <w:tr>
        <w:trPr/>
        <w:tc>
          <w:tcPr>
            <w:noWrap/>
          </w:tcPr>
          <w:p>
            <w:pPr>
              <w:spacing w:after="200"/>
            </w:pPr>
            <w:hyperlink r:id="rId29" w:history="1">
              <w:r>
                <w:rPr>
                  <w:color w:val="1e198e"/>
                  <w:b w:val="1"/>
                  <w:bCs w:val="1"/>
                  <w:u w:val="single"/>
                </w:rPr>
                <w:t xml:space="preserve">Démanteler des réseaux en ruine</w:t>
              </w:r>
            </w:hyperlink>
          </w:p>
          <w:p>
            <w:pPr/>
            <w:hyperlink r:id="rId15" w:history="1">
              <w:r>
                <w:rPr>
                  <w:color w:val="#410a8c"/>
                  <w:u w:val="single"/>
                </w:rPr>
                <w:t xml:space="preserve">Clement Marquet</w:t>
              </w:r>
            </w:hyperlink>
          </w:p>
          <w:p>
            <w:pPr/>
            <w:r>
              <w:rPr>
                <w:i w:val="1"/>
                <w:iCs w:val="1"/>
              </w:rPr>
              <w:t xml:space="preserve">Les Temps Qui Restent</w:t>
            </w:r>
            <w:r>
              <w:rPr/>
              <w:t xml:space="preserve">, 2024, 3, octobre-décembre, https://lestempsquirestent.org/fr/numeros/numero-3/demanteler-des-reseaux-en-ruine-cables-sous-marins-de-telecommunication-et-protection-de-la-biodiversite-en-mer-mediterranee</w:t>
            </w:r>
          </w:p>
          <w:p>
            <w:pPr/>
            <w:r>
              <w:rPr/>
              <w:t xml:space="preserve">Article dans une revue</w:t>
            </w:r>
          </w:p>
          <w:p>
            <w:pPr/>
            <w:hyperlink r:id="rId29" w:history="1">
              <w:r>
                <w:rPr>
                  <w:color w:val="#410a8c"/>
                  <w:u w:val="single"/>
                </w:rPr>
                <w:t xml:space="preserve">halshs-04852948v1</w:t>
              </w:r>
            </w:hyperlink>
          </w:p>
        </w:tc>
      </w:tr>
      <w:tr>
        <w:trPr/>
        <w:tc>
          <w:tcPr>
            <w:noWrap/>
          </w:tcPr>
          <w:p>
            <w:pPr>
              <w:spacing w:after="200"/>
            </w:pPr>
            <w:hyperlink r:id="rId30" w:history="1">
              <w:r>
                <w:rPr>
                  <w:color w:val="1e198e"/>
                  <w:b w:val="1"/>
                  <w:bCs w:val="1"/>
                  <w:u w:val="single"/>
                </w:rPr>
                <w:t xml:space="preserve">Frictions sous-marines</w:t>
              </w:r>
            </w:hyperlink>
          </w:p>
          <w:p>
            <w:pPr/>
            <w:hyperlink r:id="rId15" w:history="1">
              <w:r>
                <w:rPr>
                  <w:color w:val="#410a8c"/>
                  <w:u w:val="single"/>
                </w:rPr>
                <w:t xml:space="preserve">Clement Marquet</w:t>
              </w:r>
            </w:hyperlink>
            <w:r>
              <w:rPr/>
              <w:t xml:space="preserve">,</w:t>
            </w:r>
            <w:hyperlink r:id="rId19" w:history="1">
              <w:r>
                <w:rPr>
                  <w:color w:val="#410a8c"/>
                  <w:u w:val="single"/>
                </w:rPr>
                <w:t xml:space="preserve">Loup Cellard</w:t>
              </w:r>
            </w:hyperlink>
          </w:p>
          <w:p>
            <w:pPr/>
            <w:r>
              <w:rPr>
                <w:i w:val="1"/>
                <w:iCs w:val="1"/>
              </w:rPr>
              <w:t xml:space="preserve">Revue d'Anthropologie des Connaissances</w:t>
            </w:r>
            <w:r>
              <w:rPr/>
              <w:t xml:space="preserve">, 2023, 17 (4), https://journals.openedition.org/rac/31070</w:t>
            </w:r>
          </w:p>
          <w:p>
            <w:pPr/>
            <w:r>
              <w:rPr/>
              <w:t xml:space="preserve">Article dans une revue</w:t>
            </w:r>
          </w:p>
          <w:p>
            <w:pPr/>
            <w:hyperlink r:id="rId30" w:history="1">
              <w:r>
                <w:rPr>
                  <w:color w:val="#410a8c"/>
                  <w:u w:val="single"/>
                </w:rPr>
                <w:t xml:space="preserve">halshs-04317050v1</w:t>
              </w:r>
            </w:hyperlink>
          </w:p>
        </w:tc>
      </w:tr>
      <w:tr>
        <w:trPr/>
        <w:tc>
          <w:tcPr>
            <w:noWrap/>
          </w:tcPr>
          <w:p>
            <w:pPr>
              <w:spacing w:after="200"/>
            </w:pPr>
            <w:hyperlink r:id="rId31" w:history="1">
              <w:r>
                <w:rPr>
                  <w:color w:val="1e198e"/>
                  <w:b w:val="1"/>
                  <w:bCs w:val="1"/>
                  <w:u w:val="single"/>
                </w:rPr>
                <w:t xml:space="preserve">Cooling, quick fix et spaghetti cloud dans l’univers du datacenter. Changement d’échelle et industrialisation du numérique</w:t>
              </w:r>
            </w:hyperlink>
          </w:p>
          <w:p>
            <w:pPr/>
            <w:hyperlink r:id="rId32" w:history="1">
              <w:r>
                <w:rPr>
                  <w:color w:val="#410a8c"/>
                  <w:u w:val="single"/>
                </w:rPr>
                <w:t xml:space="preserve">Guillaume Carnino</w:t>
              </w:r>
            </w:hyperlink>
            <w:r>
              <w:rPr/>
              <w:t xml:space="preserve">,</w:t>
            </w:r>
            <w:hyperlink r:id="rId20" w:history="1">
              <w:r>
                <w:rPr>
                  <w:color w:val="#410a8c"/>
                  <w:u w:val="single"/>
                </w:rPr>
                <w:t xml:space="preserve">Clément Marquet</w:t>
              </w:r>
            </w:hyperlink>
          </w:p>
          <w:p>
            <w:pPr/>
            <w:r>
              <w:rPr>
                <w:i w:val="1"/>
                <w:iCs w:val="1"/>
              </w:rPr>
              <w:t xml:space="preserve">Artefact : techniques, histoire et sciences humaines</w:t>
            </w:r>
            <w:r>
              <w:rPr/>
              <w:t xml:space="preserve">, 2022, 17, pp.309-335. </w:t>
            </w:r>
            <w:hyperlink r:id="rId33" w:history="1">
              <w:r>
                <w:rPr>
                  <w:color w:val="#410a8c"/>
                  <w:u w:val="single"/>
                </w:rPr>
                <w:t xml:space="preserve">⟨10.4000/artefact.13419⟩</w:t>
              </w:r>
            </w:hyperlink>
          </w:p>
          <w:p>
            <w:pPr/>
            <w:r>
              <w:rPr/>
              <w:t xml:space="preserve">Article dans une revue</w:t>
            </w:r>
          </w:p>
          <w:p>
            <w:pPr/>
            <w:hyperlink r:id="rId31" w:history="1">
              <w:r>
                <w:rPr>
                  <w:color w:val="#410a8c"/>
                  <w:u w:val="single"/>
                </w:rPr>
                <w:t xml:space="preserve">hal-03875520v1</w:t>
              </w:r>
            </w:hyperlink>
          </w:p>
        </w:tc>
      </w:tr>
      <w:tr>
        <w:trPr/>
        <w:tc>
          <w:tcPr>
            <w:noWrap/>
          </w:tcPr>
          <w:p>
            <w:pPr>
              <w:spacing w:after="200"/>
            </w:pPr>
            <w:hyperlink r:id="rId34" w:history="1">
              <w:r>
                <w:rPr>
                  <w:color w:val="1e198e"/>
                  <w:b w:val="1"/>
                  <w:bCs w:val="1"/>
                  <w:u w:val="single"/>
                </w:rPr>
                <w:t xml:space="preserve">De la production à la maintenance : faire exister collectivement des données géographiques ouvertes</w:t>
              </w:r>
            </w:hyperlink>
          </w:p>
          <w:p>
            <w:pPr/>
            <w:hyperlink r:id="rId35" w:history="1">
              <w:r>
                <w:rPr>
                  <w:color w:val="#410a8c"/>
                  <w:u w:val="single"/>
                </w:rPr>
                <w:t xml:space="preserve">Jérôme Denis</w:t>
              </w:r>
            </w:hyperlink>
            <w:r>
              <w:rPr/>
              <w:t xml:space="preserve">,</w:t>
            </w:r>
            <w:hyperlink r:id="rId15" w:history="1">
              <w:r>
                <w:rPr>
                  <w:color w:val="#410a8c"/>
                  <w:u w:val="single"/>
                </w:rPr>
                <w:t xml:space="preserve">Clement Marquet</w:t>
              </w:r>
            </w:hyperlink>
          </w:p>
          <w:p>
            <w:pPr/>
            <w:r>
              <w:rPr>
                <w:i w:val="1"/>
                <w:iCs w:val="1"/>
              </w:rPr>
              <w:t xml:space="preserve">Questions de communication</w:t>
            </w:r>
            <w:r>
              <w:rPr/>
              <w:t xml:space="preserve">, 2019, 36, pp.63-83. </w:t>
            </w:r>
            <w:hyperlink r:id="rId36" w:history="1">
              <w:r>
                <w:rPr>
                  <w:color w:val="#410a8c"/>
                  <w:u w:val="single"/>
                </w:rPr>
                <w:t xml:space="preserve">⟨10.4000/questionsdecommunication.20914⟩</w:t>
              </w:r>
            </w:hyperlink>
          </w:p>
          <w:p>
            <w:pPr/>
            <w:r>
              <w:rPr/>
              <w:t xml:space="preserve">Article dans une revue</w:t>
            </w:r>
          </w:p>
          <w:p>
            <w:pPr/>
            <w:hyperlink r:id="rId34" w:history="1">
              <w:r>
                <w:rPr>
                  <w:color w:val="#410a8c"/>
                  <w:u w:val="single"/>
                </w:rPr>
                <w:t xml:space="preserve">hal-02557885v1</w:t>
              </w:r>
            </w:hyperlink>
          </w:p>
        </w:tc>
      </w:tr>
      <w:tr>
        <w:trPr/>
        <w:tc>
          <w:tcPr>
            <w:noWrap/>
          </w:tcPr>
          <w:p>
            <w:pPr>
              <w:spacing w:after="200"/>
            </w:pPr>
            <w:hyperlink r:id="rId37" w:history="1">
              <w:r>
                <w:rPr>
                  <w:color w:val="1e198e"/>
                  <w:b w:val="1"/>
                  <w:bCs w:val="1"/>
                  <w:u w:val="single"/>
                </w:rPr>
                <w:t xml:space="preserve">Du mythe de l'automatisation au savoir-faire des petites mains : une histoire des datacenters par la panne</w:t>
              </w:r>
            </w:hyperlink>
          </w:p>
          <w:p>
            <w:pPr/>
            <w:hyperlink r:id="rId32" w:history="1">
              <w:r>
                <w:rPr>
                  <w:color w:val="#410a8c"/>
                  <w:u w:val="single"/>
                </w:rPr>
                <w:t xml:space="preserve">Guillaume Carnino</w:t>
              </w:r>
            </w:hyperlink>
            <w:r>
              <w:rPr/>
              <w:t xml:space="preserve">,</w:t>
            </w:r>
            <w:hyperlink r:id="rId20" w:history="1">
              <w:r>
                <w:rPr>
                  <w:color w:val="#410a8c"/>
                  <w:u w:val="single"/>
                </w:rPr>
                <w:t xml:space="preserve">Clément Marquet</w:t>
              </w:r>
            </w:hyperlink>
          </w:p>
          <w:p>
            <w:pPr/>
            <w:r>
              <w:rPr>
                <w:i w:val="1"/>
                <w:iCs w:val="1"/>
              </w:rPr>
              <w:t xml:space="preserve">Artefact : techniques, histoire et sciences humaines</w:t>
            </w:r>
            <w:r>
              <w:rPr/>
              <w:t xml:space="preserve">, 2019, Pannes et accidents (XIXe-XXIe siècle), 11, pp.163 - 190. </w:t>
            </w:r>
            <w:hyperlink r:id="rId38" w:history="1">
              <w:r>
                <w:rPr>
                  <w:color w:val="#410a8c"/>
                  <w:u w:val="single"/>
                </w:rPr>
                <w:t xml:space="preserve">⟨10.4000/artefact.4731⟩</w:t>
              </w:r>
            </w:hyperlink>
          </w:p>
          <w:p>
            <w:pPr/>
            <w:r>
              <w:rPr/>
              <w:t xml:space="preserve">Article dans une revue</w:t>
            </w:r>
          </w:p>
          <w:p>
            <w:pPr/>
            <w:hyperlink r:id="rId37" w:history="1">
              <w:r>
                <w:rPr>
                  <w:color w:val="#410a8c"/>
                  <w:u w:val="single"/>
                </w:rPr>
                <w:t xml:space="preserve">halshs-02625899v2</w:t>
              </w:r>
            </w:hyperlink>
          </w:p>
        </w:tc>
      </w:tr>
      <w:tr>
        <w:trPr/>
        <w:tc>
          <w:tcPr>
            <w:noWrap/>
          </w:tcPr>
          <w:p>
            <w:pPr>
              <w:spacing w:after="200"/>
            </w:pPr>
            <w:hyperlink r:id="rId39" w:history="1">
              <w:r>
                <w:rPr>
                  <w:color w:val="1e198e"/>
                  <w:b w:val="1"/>
                  <w:bCs w:val="1"/>
                  <w:u w:val="single"/>
                </w:rPr>
                <w:t xml:space="preserve">Ce nuage que je ne saurais voir. Promouvoir, contester et réguler les data centers à Plaine Commune</w:t>
              </w:r>
            </w:hyperlink>
          </w:p>
          <w:p>
            <w:pPr/>
            <w:hyperlink r:id="rId15" w:history="1">
              <w:r>
                <w:rPr>
                  <w:color w:val="#410a8c"/>
                  <w:u w:val="single"/>
                </w:rPr>
                <w:t xml:space="preserve">Clement Marquet</w:t>
              </w:r>
            </w:hyperlink>
          </w:p>
          <w:p>
            <w:pPr/>
            <w:r>
              <w:rPr>
                <w:i w:val="1"/>
                <w:iCs w:val="1"/>
              </w:rPr>
              <w:t xml:space="preserve">Tracés : Revue de Sciences Humaines</w:t>
            </w:r>
            <w:r>
              <w:rPr/>
              <w:t xml:space="preserve">, 2018, Infrastructures, techniques et politiques, 2 (35), pp.75-98</w:t>
            </w:r>
          </w:p>
          <w:p>
            <w:pPr/>
            <w:r>
              <w:rPr/>
              <w:t xml:space="preserve">Article dans une revue</w:t>
            </w:r>
          </w:p>
          <w:p>
            <w:pPr/>
            <w:hyperlink r:id="rId39" w:history="1">
              <w:r>
                <w:rPr>
                  <w:color w:val="#410a8c"/>
                  <w:u w:val="single"/>
                </w:rPr>
                <w:t xml:space="preserve">halshs-01925683v1</w:t>
              </w:r>
            </w:hyperlink>
          </w:p>
        </w:tc>
      </w:tr>
      <w:tr>
        <w:trPr/>
        <w:tc>
          <w:tcPr>
            <w:noWrap/>
          </w:tcPr>
          <w:p>
            <w:pPr>
              <w:spacing w:after="200"/>
            </w:pPr>
            <w:hyperlink r:id="rId40" w:history="1">
              <w:r>
                <w:rPr>
                  <w:color w:val="1e198e"/>
                  <w:b w:val="1"/>
                  <w:bCs w:val="1"/>
                  <w:u w:val="single"/>
                </w:rPr>
                <w:t xml:space="preserve">Les datacenters enfoncent le cloud : enjeux politiques et impacts environnementaux d’internet</w:t>
              </w:r>
            </w:hyperlink>
          </w:p>
          <w:p>
            <w:pPr/>
            <w:hyperlink r:id="rId15" w:history="1">
              <w:r>
                <w:rPr>
                  <w:color w:val="#410a8c"/>
                  <w:u w:val="single"/>
                </w:rPr>
                <w:t xml:space="preserve">Clement Marquet</w:t>
              </w:r>
            </w:hyperlink>
            <w:r>
              <w:rPr/>
              <w:t xml:space="preserve">,</w:t>
            </w:r>
            <w:hyperlink r:id="rId32" w:history="1">
              <w:r>
                <w:rPr>
                  <w:color w:val="#410a8c"/>
                  <w:u w:val="single"/>
                </w:rPr>
                <w:t xml:space="preserve">Guillaume Carnino</w:t>
              </w:r>
            </w:hyperlink>
          </w:p>
          <w:p>
            <w:pPr/>
            <w:r>
              <w:rPr>
                <w:i w:val="1"/>
                <w:iCs w:val="1"/>
              </w:rPr>
              <w:t xml:space="preserve">Zilsel : science, technique, société</w:t>
            </w:r>
            <w:r>
              <w:rPr/>
              <w:t xml:space="preserve">, 2018, 3 (1), </w:t>
            </w:r>
            <w:hyperlink r:id="rId41" w:history="1">
              <w:r>
                <w:rPr>
                  <w:color w:val="#410a8c"/>
                  <w:u w:val="single"/>
                </w:rPr>
                <w:t xml:space="preserve">⟨10.3917/zil.003.0019⟩</w:t>
              </w:r>
            </w:hyperlink>
          </w:p>
          <w:p>
            <w:pPr/>
            <w:r>
              <w:rPr/>
              <w:t xml:space="preserve">Article dans une revue</w:t>
            </w:r>
          </w:p>
          <w:p>
            <w:pPr/>
            <w:hyperlink r:id="rId40" w:history="1">
              <w:r>
                <w:rPr>
                  <w:color w:val="#410a8c"/>
                  <w:u w:val="single"/>
                </w:rPr>
                <w:t xml:space="preserve">halshs-01707784v1</w:t>
              </w:r>
            </w:hyperlink>
          </w:p>
        </w:tc>
      </w:tr>
      <w:tr>
        <w:trPr/>
        <w:tc>
          <w:tcPr>
            <w:noWrap/>
          </w:tcPr>
          <w:p>
            <w:pPr>
              <w:spacing w:after="200"/>
            </w:pPr>
            <w:hyperlink r:id="rId42" w:history="1">
              <w:r>
                <w:rPr>
                  <w:color w:val="1e198e"/>
                  <w:b w:val="1"/>
                  <w:bCs w:val="1"/>
                  <w:u w:val="single"/>
                </w:rPr>
                <w:t xml:space="preserve">Refonder la démocratie technique ? Bilan et perspectives de la participation dans le gouvernement des sciences et des techniques</w:t>
              </w:r>
            </w:hyperlink>
          </w:p>
          <w:p>
            <w:pPr/>
            <w:hyperlink r:id="rId15" w:history="1">
              <w:r>
                <w:rPr>
                  <w:color w:val="#410a8c"/>
                  <w:u w:val="single"/>
                </w:rPr>
                <w:t xml:space="preserve">Clement Marquet</w:t>
              </w:r>
            </w:hyperlink>
          </w:p>
          <w:p>
            <w:pPr/>
            <w:r>
              <w:rPr>
                <w:i w:val="1"/>
                <w:iCs w:val="1"/>
              </w:rPr>
              <w:t xml:space="preserve">Participations - Revue de sciences sociales sur la démocratie et la citoyenneté</w:t>
            </w:r>
            <w:r>
              <w:rPr/>
              <w:t xml:space="preserve">, 2017, 17 (1), </w:t>
            </w:r>
            <w:hyperlink r:id="rId43" w:history="1">
              <w:r>
                <w:rPr>
                  <w:color w:val="#410a8c"/>
                  <w:u w:val="single"/>
                </w:rPr>
                <w:t xml:space="preserve">⟨10.3917/parti.017.0205⟩</w:t>
              </w:r>
            </w:hyperlink>
          </w:p>
          <w:p>
            <w:pPr/>
            <w:r>
              <w:rPr/>
              <w:t xml:space="preserve">Article dans une revue</w:t>
            </w:r>
          </w:p>
          <w:p>
            <w:pPr/>
            <w:hyperlink r:id="rId42" w:history="1">
              <w:r>
                <w:rPr>
                  <w:color w:val="#410a8c"/>
                  <w:u w:val="single"/>
                </w:rPr>
                <w:t xml:space="preserve">halshs-01613715v1</w:t>
              </w:r>
            </w:hyperlink>
          </w:p>
        </w:tc>
      </w:tr>
      <w:tr>
        <w:trPr/>
        <w:tc>
          <w:tcPr>
            <w:noWrap/>
          </w:tcPr>
          <w:p>
            <w:pPr>
              <w:spacing w:after="200"/>
            </w:pPr>
            <w:hyperlink r:id="rId44" w:history="1">
              <w:r>
                <w:rPr>
                  <w:color w:val="1e198e"/>
                  <w:b w:val="1"/>
                  <w:bCs w:val="1"/>
                  <w:u w:val="single"/>
                </w:rPr>
                <w:t xml:space="preserve">Data Platforms and Cities</w:t>
              </w:r>
            </w:hyperlink>
          </w:p>
          <w:p>
            <w:pPr/>
            <w:hyperlink r:id="rId45" w:history="1">
              <w:r>
                <w:rPr>
                  <w:color w:val="#410a8c"/>
                  <w:u w:val="single"/>
                </w:rPr>
                <w:t xml:space="preserve">Anders Blok</w:t>
              </w:r>
            </w:hyperlink>
            <w:r>
              <w:rPr/>
              <w:t xml:space="preserve">,</w:t>
            </w:r>
            <w:hyperlink r:id="rId15" w:history="1">
              <w:r>
                <w:rPr>
                  <w:color w:val="#410a8c"/>
                  <w:u w:val="single"/>
                </w:rPr>
                <w:t xml:space="preserve">Clement Marquet</w:t>
              </w:r>
            </w:hyperlink>
            <w:r>
              <w:rPr/>
              <w:t xml:space="preserve">,</w:t>
            </w:r>
            <w:hyperlink r:id="rId46" w:history="1">
              <w:r>
                <w:rPr>
                  <w:color w:val="#410a8c"/>
                  <w:u w:val="single"/>
                </w:rPr>
                <w:t xml:space="preserve">Antoine Courmont</w:t>
              </w:r>
            </w:hyperlink>
            <w:r>
              <w:rPr/>
              <w:t xml:space="preserve">,</w:t>
            </w:r>
            <w:hyperlink r:id="rId47" w:history="1">
              <w:r>
                <w:rPr>
                  <w:color w:val="#410a8c"/>
                  <w:u w:val="single"/>
                </w:rPr>
                <w:t xml:space="preserve">Kelton Minor</w:t>
              </w:r>
            </w:hyperlink>
            <w:r>
              <w:rPr/>
              <w:t xml:space="preserve">,</w:t>
            </w:r>
            <w:hyperlink r:id="rId48" w:history="1">
              <w:r>
                <w:rPr>
                  <w:color w:val="#410a8c"/>
                  <w:u w:val="single"/>
                </w:rPr>
                <w:t xml:space="preserve">Meg Young</w:t>
              </w:r>
            </w:hyperlink>
            <w:r>
              <w:rPr/>
              <w:t xml:space="preserve">et al.</w:t>
            </w:r>
          </w:p>
          <w:p>
            <w:pPr/>
            <w:r>
              <w:rPr>
                <w:i w:val="1"/>
                <w:iCs w:val="1"/>
              </w:rPr>
              <w:t xml:space="preserve">Tecnoscienza. Italian Journal of Science &amp; Technology Studies</w:t>
            </w:r>
            <w:r>
              <w:rPr/>
              <w:t xml:space="preserve">, 2017, 8 (2), pp.183 - 190</w:t>
            </w:r>
          </w:p>
          <w:p>
            <w:pPr/>
            <w:r>
              <w:rPr/>
              <w:t xml:space="preserve">Article dans une revue</w:t>
            </w:r>
          </w:p>
          <w:p>
            <w:pPr/>
            <w:hyperlink r:id="rId44" w:history="1">
              <w:r>
                <w:rPr>
                  <w:color w:val="#410a8c"/>
                  <w:u w:val="single"/>
                </w:rPr>
                <w:t xml:space="preserve">hal-01703100v1</w:t>
              </w:r>
            </w:hyperlink>
          </w:p>
        </w:tc>
      </w:tr>
      <w:tr>
        <w:trPr/>
        <w:tc>
          <w:tcPr>
            <w:noWrap/>
          </w:tcPr>
          <w:p>
            <w:pPr>
              <w:spacing w:after="200"/>
            </w:pPr>
            <w:hyperlink r:id="rId49" w:history="1">
              <w:r>
                <w:rPr>
                  <w:color w:val="1e198e"/>
                  <w:b w:val="1"/>
                  <w:bCs w:val="1"/>
                  <w:u w:val="single"/>
                </w:rPr>
                <w:t xml:space="preserve">Faire du smartphone un instrument de la relation de service ?</w:t>
              </w:r>
            </w:hyperlink>
          </w:p>
          <w:p>
            <w:pPr/>
            <w:hyperlink r:id="rId15" w:history="1">
              <w:r>
                <w:rPr>
                  <w:color w:val="#410a8c"/>
                  <w:u w:val="single"/>
                </w:rPr>
                <w:t xml:space="preserve">Clement Marquet</w:t>
              </w:r>
            </w:hyperlink>
          </w:p>
          <w:p>
            <w:pPr/>
            <w:r>
              <w:rPr>
                <w:i w:val="1"/>
                <w:iCs w:val="1"/>
              </w:rPr>
              <w:t xml:space="preserve">Réseaux : communication, technologie, société</w:t>
            </w:r>
            <w:r>
              <w:rPr/>
              <w:t xml:space="preserve">, 2016, Internet et mobilité, 6 (200), pp.145 - 177 </w:t>
            </w:r>
            <w:hyperlink r:id="rId50" w:history="1">
              <w:r>
                <w:rPr>
                  <w:color w:val="#410a8c"/>
                  <w:u w:val="single"/>
                </w:rPr>
                <w:t xml:space="preserve">⟨10.3917/res.200.0145⟩</w:t>
              </w:r>
            </w:hyperlink>
          </w:p>
          <w:p>
            <w:pPr/>
            <w:r>
              <w:rPr/>
              <w:t xml:space="preserve">Article dans une revue</w:t>
            </w:r>
          </w:p>
          <w:p>
            <w:pPr/>
            <w:hyperlink r:id="rId49" w:history="1">
              <w:r>
                <w:rPr>
                  <w:color w:val="#410a8c"/>
                  <w:u w:val="single"/>
                </w:rPr>
                <w:t xml:space="preserve">halshs-01458789v1</w:t>
              </w:r>
            </w:hyperlink>
          </w:p>
        </w:tc>
      </w:tr>
      <w:tr>
        <w:trPr/>
        <w:tc>
          <w:tcPr>
            <w:noWrap/>
          </w:tcPr>
          <w:p>
            <w:pPr>
              <w:spacing w:after="200"/>
            </w:pPr>
            <w:hyperlink r:id="rId51" w:history="1">
              <w:r>
                <w:rPr>
                  <w:color w:val="1e198e"/>
                  <w:b w:val="1"/>
                  <w:bCs w:val="1"/>
                  <w:u w:val="single"/>
                </w:rPr>
                <w:t xml:space="preserve">Des services connectés pour améliorer l’accessibilité des gares ?</w:t>
              </w:r>
            </w:hyperlink>
          </w:p>
          <w:p>
            <w:pPr/>
            <w:hyperlink r:id="rId15" w:history="1">
              <w:r>
                <w:rPr>
                  <w:color w:val="#410a8c"/>
                  <w:u w:val="single"/>
                </w:rPr>
                <w:t xml:space="preserve">Clement Marquet</w:t>
              </w:r>
            </w:hyperlink>
          </w:p>
          <w:p>
            <w:pPr/>
            <w:r>
              <w:rPr>
                <w:i w:val="1"/>
                <w:iCs w:val="1"/>
              </w:rPr>
              <w:t xml:space="preserve">Espace Populations Sociétés</w:t>
            </w:r>
            <w:r>
              <w:rPr/>
              <w:t xml:space="preserve">, 2016, Mobilités et accessibilités, 2016 (2)</w:t>
            </w:r>
          </w:p>
          <w:p>
            <w:pPr/>
            <w:r>
              <w:rPr/>
              <w:t xml:space="preserve">Article dans une revue</w:t>
            </w:r>
          </w:p>
          <w:p>
            <w:pPr/>
            <w:hyperlink r:id="rId51" w:history="1">
              <w:r>
                <w:rPr>
                  <w:color w:val="#410a8c"/>
                  <w:u w:val="single"/>
                </w:rPr>
                <w:t xml:space="preserve">halshs-01348005v1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data center</w:t>
              </w:r>
            </w:hyperlink>
          </w:p>
          <w:p>
            <w:pPr/>
            <w:hyperlink r:id="rId15" w:history="1">
              <w:r>
                <w:rPr>
                  <w:color w:val="#410a8c"/>
                  <w:u w:val="single"/>
                </w:rPr>
                <w:t xml:space="preserve">Clement Marquet</w:t>
              </w:r>
            </w:hyperlink>
          </w:p>
          <w:p>
            <w:pPr/>
            <w:r>
              <w:rPr/>
              <w:t xml:space="preserve">Michel Bussi; Fabrice Argounès; Martine Drozdz. </w:t>
            </w:r>
            <w:r>
              <w:rPr>
                <w:i w:val="1"/>
                <w:iCs w:val="1"/>
              </w:rPr>
              <w:t xml:space="preserve">Nos lieux communs</w:t>
            </w:r>
            <w:r>
              <w:rPr/>
              <w:t xml:space="preserve">, Editions Fayard, pp.381-385, 2024</w:t>
            </w:r>
          </w:p>
          <w:p>
            <w:pPr/>
            <w:r>
              <w:rPr/>
              <w:t xml:space="preserve">Chapitre d'ouvrage</w:t>
            </w:r>
          </w:p>
          <w:p>
            <w:pPr/>
            <w:hyperlink r:id="rId52" w:history="1">
              <w:r>
                <w:rPr>
                  <w:color w:val="#410a8c"/>
                  <w:u w:val="single"/>
                </w:rPr>
                <w:t xml:space="preserve">halshs-04724088v1</w:t>
              </w:r>
            </w:hyperlink>
          </w:p>
        </w:tc>
      </w:tr>
      <w:tr>
        <w:trPr/>
        <w:tc>
          <w:tcPr>
            <w:noWrap/>
          </w:tcPr>
          <w:p>
            <w:pPr>
              <w:spacing w:after="200"/>
            </w:pPr>
            <w:hyperlink r:id="rId53" w:history="1">
              <w:r>
                <w:rPr>
                  <w:color w:val="1e198e"/>
                  <w:b w:val="1"/>
                  <w:bCs w:val="1"/>
                  <w:u w:val="single"/>
                </w:rPr>
                <w:t xml:space="preserve">Environnement - Le big data au secours de la crise climatique ?</w:t>
              </w:r>
            </w:hyperlink>
          </w:p>
          <w:p>
            <w:pPr/>
            <w:hyperlink r:id="rId15" w:history="1">
              <w:r>
                <w:rPr>
                  <w:color w:val="#410a8c"/>
                  <w:u w:val="single"/>
                </w:rPr>
                <w:t xml:space="preserve">Clement Marquet</w:t>
              </w:r>
            </w:hyperlink>
          </w:p>
          <w:p>
            <w:pPr/>
            <w:r>
              <w:rPr/>
              <w:t xml:space="preserve">Anaïs Thiévot. </w:t>
            </w:r>
            <w:r>
              <w:rPr>
                <w:i w:val="1"/>
                <w:iCs w:val="1"/>
              </w:rPr>
              <w:t xml:space="preserve">Petit dico critique du Big Data</w:t>
            </w:r>
            <w:r>
              <w:rPr/>
              <w:t xml:space="preserve">, FYP Editions, pp.92-97, 2023</w:t>
            </w:r>
          </w:p>
          <w:p>
            <w:pPr/>
            <w:r>
              <w:rPr/>
              <w:t xml:space="preserve">Chapitre d'ouvrage</w:t>
            </w:r>
          </w:p>
          <w:p>
            <w:pPr/>
            <w:hyperlink r:id="rId53" w:history="1">
              <w:r>
                <w:rPr>
                  <w:color w:val="#410a8c"/>
                  <w:u w:val="single"/>
                </w:rPr>
                <w:t xml:space="preserve">halshs-04724051v1</w:t>
              </w:r>
            </w:hyperlink>
          </w:p>
        </w:tc>
      </w:tr>
      <w:tr>
        <w:trPr/>
        <w:tc>
          <w:tcPr>
            <w:noWrap/>
          </w:tcPr>
          <w:p>
            <w:pPr>
              <w:spacing w:after="200"/>
            </w:pPr>
            <w:hyperlink r:id="rId54" w:history="1">
              <w:r>
                <w:rPr>
                  <w:color w:val="1e198e"/>
                  <w:b w:val="1"/>
                  <w:bCs w:val="1"/>
                  <w:u w:val="single"/>
                </w:rPr>
                <w:t xml:space="preserve">Powering 'smart' futures: data centres and the energy politics of digitalisation</w:t>
              </w:r>
            </w:hyperlink>
          </w:p>
          <w:p>
            <w:pPr/>
            <w:hyperlink r:id="rId55" w:history="1">
              <w:r>
                <w:rPr>
                  <w:color w:val="#410a8c"/>
                  <w:u w:val="single"/>
                </w:rPr>
                <w:t xml:space="preserve">Nathalie Ortar</w:t>
              </w:r>
            </w:hyperlink>
            <w:r>
              <w:rPr/>
              <w:t xml:space="preserve">,</w:t>
            </w:r>
            <w:hyperlink r:id="rId56" w:history="1">
              <w:r>
                <w:rPr>
                  <w:color w:val="#410a8c"/>
                  <w:u w:val="single"/>
                </w:rPr>
                <w:t xml:space="preserve">A.R.E. Taylor</w:t>
              </w:r>
            </w:hyperlink>
            <w:r>
              <w:rPr/>
              <w:t xml:space="preserve">,</w:t>
            </w:r>
            <w:hyperlink r:id="rId57" w:history="1">
              <w:r>
                <w:rPr>
                  <w:color w:val="#410a8c"/>
                  <w:u w:val="single"/>
                </w:rPr>
                <w:t xml:space="preserve">Julia Velkova</w:t>
              </w:r>
            </w:hyperlink>
            <w:r>
              <w:rPr/>
              <w:t xml:space="preserve">,</w:t>
            </w:r>
            <w:hyperlink r:id="rId58" w:history="1">
              <w:r>
                <w:rPr>
                  <w:color w:val="#410a8c"/>
                  <w:u w:val="single"/>
                </w:rPr>
                <w:t xml:space="preserve">Patrick Brodie</w:t>
              </w:r>
            </w:hyperlink>
            <w:r>
              <w:rPr/>
              <w:t xml:space="preserve">,</w:t>
            </w:r>
            <w:hyperlink r:id="rId59" w:history="1">
              <w:r>
                <w:rPr>
                  <w:color w:val="#410a8c"/>
                  <w:u w:val="single"/>
                </w:rPr>
                <w:t xml:space="preserve">Alix Johnson</w:t>
              </w:r>
            </w:hyperlink>
            <w:r>
              <w:rPr/>
              <w:t xml:space="preserve">et al.</w:t>
            </w:r>
          </w:p>
          <w:p>
            <w:pPr/>
            <w:r>
              <w:rPr/>
              <w:t xml:space="preserve">Abram Simone; Waltorp Karen; Ortar Nathalie; Pink Sarah. </w:t>
            </w:r>
            <w:r>
              <w:rPr>
                <w:i w:val="1"/>
                <w:iCs w:val="1"/>
              </w:rPr>
              <w:t xml:space="preserve">Energy Futures: Anthropocene Challenges, Emerging Technologies and Everyday Life</w:t>
            </w:r>
            <w:r>
              <w:rPr/>
              <w:t xml:space="preserve">, 10, </w:t>
            </w:r>
            <w:hyperlink r:id="rId60" w:history="1">
              <w:r>
                <w:rPr>
                  <w:color w:val="#410a8c"/>
                  <w:u w:val="single"/>
                </w:rPr>
                <w:t xml:space="preserve">De Gruyter</w:t>
              </w:r>
            </w:hyperlink>
            <w:r>
              <w:rPr/>
              <w:t xml:space="preserve">, pp.125-168, 2023, De Gruyter Contemporary Social Sciences, 9783110745627. </w:t>
            </w:r>
            <w:hyperlink r:id="rId61" w:history="1">
              <w:r>
                <w:rPr>
                  <w:color w:val="#410a8c"/>
                  <w:u w:val="single"/>
                </w:rPr>
                <w:t xml:space="preserve">⟨10.1515/9783110745641-005⟩</w:t>
              </w:r>
            </w:hyperlink>
          </w:p>
          <w:p>
            <w:pPr/>
            <w:r>
              <w:rPr/>
              <w:t xml:space="preserve">Chapitre d'ouvrage</w:t>
            </w:r>
          </w:p>
          <w:p>
            <w:pPr/>
            <w:hyperlink r:id="rId54" w:history="1">
              <w:r>
                <w:rPr>
                  <w:color w:val="#410a8c"/>
                  <w:u w:val="single"/>
                </w:rPr>
                <w:t xml:space="preserve">halshs-03907750v1</w:t>
              </w:r>
            </w:hyperlink>
          </w:p>
        </w:tc>
      </w:tr>
      <w:tr>
        <w:trPr/>
        <w:tc>
          <w:tcPr>
            <w:noWrap/>
          </w:tcPr>
          <w:p>
            <w:pPr>
              <w:spacing w:after="200"/>
            </w:pPr>
            <w:hyperlink r:id="rId62" w:history="1">
              <w:r>
                <w:rPr>
                  <w:color w:val="1e198e"/>
                  <w:b w:val="1"/>
                  <w:bCs w:val="1"/>
                  <w:u w:val="single"/>
                </w:rPr>
                <w:t xml:space="preserve">Rendre accessible par les données</w:t>
              </w:r>
            </w:hyperlink>
          </w:p>
          <w:p>
            <w:pPr/>
            <w:hyperlink r:id="rId20" w:history="1">
              <w:r>
                <w:rPr>
                  <w:color w:val="#410a8c"/>
                  <w:u w:val="single"/>
                </w:rPr>
                <w:t xml:space="preserve">Clément Marquet</w:t>
              </w:r>
            </w:hyperlink>
          </w:p>
          <w:p>
            <w:pPr/>
            <w:r>
              <w:rPr>
                <w:i w:val="1"/>
                <w:iCs w:val="1"/>
              </w:rPr>
              <w:t xml:space="preserve">Géographies du handicap</w:t>
            </w:r>
            <w:r>
              <w:rPr/>
              <w:t xml:space="preserve">, </w:t>
            </w:r>
            <w:hyperlink r:id="rId63" w:history="1">
              <w:r>
                <w:rPr>
                  <w:color w:val="#410a8c"/>
                  <w:u w:val="single"/>
                </w:rPr>
                <w:t xml:space="preserve">Éditions des maisons des sciences de l’homme associées</w:t>
              </w:r>
            </w:hyperlink>
            <w:r>
              <w:rPr/>
              <w:t xml:space="preserve">, 2021, 9791036547553</w:t>
            </w:r>
          </w:p>
          <w:p>
            <w:pPr/>
            <w:r>
              <w:rPr/>
              <w:t xml:space="preserve">Chapitre d'ouvrage</w:t>
            </w:r>
          </w:p>
          <w:p>
            <w:pPr/>
            <w:hyperlink r:id="rId62" w:history="1">
              <w:r>
                <w:rPr>
                  <w:color w:val="#410a8c"/>
                  <w:u w:val="single"/>
                </w:rPr>
                <w:t xml:space="preserve">halshs-03134071v1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Binaire béton : Quand les infrastructures numériques aménagent la ville</w:t>
              </w:r>
            </w:hyperlink>
          </w:p>
          <w:p>
            <w:pPr/>
            <w:hyperlink r:id="rId20" w:history="1">
              <w:r>
                <w:rPr>
                  <w:color w:val="#410a8c"/>
                  <w:u w:val="single"/>
                </w:rPr>
                <w:t xml:space="preserve">Clément Marquet</w:t>
              </w:r>
            </w:hyperlink>
          </w:p>
          <w:p>
            <w:pPr/>
            <w:r>
              <w:rPr/>
              <w:t xml:space="preserve">Sociologie. Université Paris Saclay (COmUE), 2019. Français. </w:t>
            </w:r>
            <w:hyperlink r:id="rId65" w:history="1">
              <w:r>
                <w:rPr>
                  <w:color w:val="#410a8c"/>
                  <w:u w:val="single"/>
                </w:rPr>
                <w:t xml:space="preserve">⟨NNT : 2019SACLT036⟩</w:t>
              </w:r>
            </w:hyperlink>
          </w:p>
          <w:p>
            <w:pPr/>
            <w:r>
              <w:rPr/>
              <w:t xml:space="preserve">Thèse</w:t>
            </w:r>
          </w:p>
          <w:p>
            <w:pPr/>
            <w:hyperlink r:id="rId64" w:history="1">
              <w:r>
                <w:rPr>
                  <w:color w:val="#410a8c"/>
                  <w:u w:val="single"/>
                </w:rPr>
                <w:t xml:space="preserve">tel-02486197v2</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Shaping the Mediterranean Gateway to Europe: Undersea Cables, Data Centers, and the Politics of Digital Growth</w:t>
              </w:r>
            </w:hyperlink>
          </w:p>
          <w:p>
            <w:pPr/>
            <w:hyperlink r:id="rId15" w:history="1">
              <w:r>
                <w:rPr>
                  <w:color w:val="#410a8c"/>
                  <w:u w:val="single"/>
                </w:rPr>
                <w:t xml:space="preserve">Clement Marquet</w:t>
              </w:r>
            </w:hyperlink>
            <w:r>
              <w:rPr/>
              <w:t xml:space="preserve">,</w:t>
            </w:r>
            <w:hyperlink r:id="rId19" w:history="1">
              <w:r>
                <w:rPr>
                  <w:color w:val="#410a8c"/>
                  <w:u w:val="single"/>
                </w:rPr>
                <w:t xml:space="preserve">Loup Cellard</w:t>
              </w:r>
            </w:hyperlink>
          </w:p>
          <w:p>
            <w:pPr/>
            <w:r>
              <w:rPr>
                <w:i w:val="1"/>
                <w:iCs w:val="1"/>
              </w:rPr>
              <w:t xml:space="preserve">American Association of Geography Annual Meeting</w:t>
            </w:r>
            <w:r>
              <w:rPr/>
              <w:t xml:space="preserve">, Mar 2025, Detroit (Michigan), United States</w:t>
            </w:r>
          </w:p>
          <w:p>
            <w:pPr/>
            <w:r>
              <w:rPr/>
              <w:t xml:space="preserve">Communication dans un congrès</w:t>
            </w:r>
          </w:p>
          <w:p>
            <w:pPr/>
            <w:hyperlink r:id="rId66" w:history="1">
              <w:r>
                <w:rPr>
                  <w:color w:val="#410a8c"/>
                  <w:u w:val="single"/>
                </w:rPr>
                <w:t xml:space="preserve">halshs-05010604v1</w:t>
              </w:r>
            </w:hyperlink>
          </w:p>
        </w:tc>
      </w:tr>
      <w:tr>
        <w:trPr/>
        <w:tc>
          <w:tcPr>
            <w:noWrap/>
          </w:tcPr>
          <w:p>
            <w:pPr>
              <w:spacing w:after="200"/>
            </w:pPr>
            <w:hyperlink r:id="rId67" w:history="1">
              <w:r>
                <w:rPr>
                  <w:color w:val="1e198e"/>
                  <w:b w:val="1"/>
                  <w:bCs w:val="1"/>
                  <w:u w:val="single"/>
                </w:rPr>
                <w:t xml:space="preserve">When data accumulation challenges spaces, technologies and labor in the data center industry</w:t>
              </w:r>
            </w:hyperlink>
          </w:p>
          <w:p>
            <w:pPr/>
            <w:hyperlink r:id="rId15" w:history="1">
              <w:r>
                <w:rPr>
                  <w:color w:val="#410a8c"/>
                  <w:u w:val="single"/>
                </w:rPr>
                <w:t xml:space="preserve">Clement Marquet</w:t>
              </w:r>
            </w:hyperlink>
            <w:r>
              <w:rPr/>
              <w:t xml:space="preserve">,</w:t>
            </w:r>
            <w:hyperlink r:id="rId19" w:history="1">
              <w:r>
                <w:rPr>
                  <w:color w:val="#410a8c"/>
                  <w:u w:val="single"/>
                </w:rPr>
                <w:t xml:space="preserve">Loup Cellard</w:t>
              </w:r>
            </w:hyperlink>
          </w:p>
          <w:p>
            <w:pPr/>
            <w:r>
              <w:rPr>
                <w:i w:val="1"/>
                <w:iCs w:val="1"/>
              </w:rPr>
              <w:t xml:space="preserve">4S/EASST</w:t>
            </w:r>
            <w:r>
              <w:rPr/>
              <w:t xml:space="preserve">, Aug 2024, Amsterdam (NL), Netherlands</w:t>
            </w:r>
          </w:p>
          <w:p>
            <w:pPr/>
            <w:r>
              <w:rPr/>
              <w:t xml:space="preserve">Communication dans un congrès</w:t>
            </w:r>
          </w:p>
          <w:p>
            <w:pPr/>
            <w:hyperlink r:id="rId67" w:history="1">
              <w:r>
                <w:rPr>
                  <w:color w:val="#410a8c"/>
                  <w:u w:val="single"/>
                </w:rPr>
                <w:t xml:space="preserve">halshs-05002029v1</w:t>
              </w:r>
            </w:hyperlink>
          </w:p>
        </w:tc>
      </w:tr>
      <w:tr>
        <w:trPr/>
        <w:tc>
          <w:tcPr>
            <w:noWrap/>
          </w:tcPr>
          <w:p>
            <w:pPr>
              <w:spacing w:after="200"/>
            </w:pPr>
            <w:hyperlink r:id="rId68" w:history="1">
              <w:r>
                <w:rPr>
                  <w:color w:val="1e198e"/>
                  <w:b w:val="1"/>
                  <w:bCs w:val="1"/>
                  <w:u w:val="single"/>
                </w:rPr>
                <w:t xml:space="preserve">A sea of possibilities - forgotten cables, ecological protection and corporate accountability in the Mediterranean Sea</w:t>
              </w:r>
            </w:hyperlink>
          </w:p>
          <w:p>
            <w:pPr/>
            <w:hyperlink r:id="rId20" w:history="1">
              <w:r>
                <w:rPr>
                  <w:color w:val="#410a8c"/>
                  <w:u w:val="single"/>
                </w:rPr>
                <w:t xml:space="preserve">Clément Marquet</w:t>
              </w:r>
            </w:hyperlink>
            <w:r>
              <w:rPr/>
              <w:t xml:space="preserve">,</w:t>
            </w:r>
            <w:hyperlink r:id="rId19" w:history="1">
              <w:r>
                <w:rPr>
                  <w:color w:val="#410a8c"/>
                  <w:u w:val="single"/>
                </w:rPr>
                <w:t xml:space="preserve">Loup Cellard</w:t>
              </w:r>
            </w:hyperlink>
          </w:p>
          <w:p>
            <w:pPr/>
            <w:r>
              <w:rPr>
                <w:i w:val="1"/>
                <w:iCs w:val="1"/>
              </w:rPr>
              <w:t xml:space="preserve">6th Nordic STS Conference</w:t>
            </w:r>
            <w:r>
              <w:rPr/>
              <w:t xml:space="preserve">, TIK Centre for Technology, Innovation and Culture, Jun 2023, Oslo, Norway</w:t>
            </w:r>
          </w:p>
          <w:p>
            <w:pPr/>
            <w:r>
              <w:rPr/>
              <w:t xml:space="preserve">Communication dans un congrès</w:t>
            </w:r>
          </w:p>
          <w:p>
            <w:pPr/>
            <w:hyperlink r:id="rId68" w:history="1">
              <w:r>
                <w:rPr>
                  <w:color w:val="#410a8c"/>
                  <w:u w:val="single"/>
                </w:rPr>
                <w:t xml:space="preserve">halshs-04127159v1</w:t>
              </w:r>
            </w:hyperlink>
          </w:p>
        </w:tc>
      </w:tr>
      <w:tr>
        <w:trPr/>
        <w:tc>
          <w:tcPr>
            <w:noWrap/>
          </w:tcPr>
          <w:p>
            <w:pPr>
              <w:spacing w:after="200"/>
            </w:pPr>
            <w:hyperlink r:id="rId69" w:history="1">
              <w:r>
                <w:rPr>
                  <w:color w:val="1e198e"/>
                  <w:b w:val="1"/>
                  <w:bCs w:val="1"/>
                  <w:u w:val="single"/>
                </w:rPr>
                <w:t xml:space="preserve">Coal Mines, Submarine Bunkers and Undersea Cables: Exploring Data Centers’ Infrastructural Ecologies in Marseille</w:t>
              </w:r>
            </w:hyperlink>
          </w:p>
          <w:p>
            <w:pPr/>
            <w:hyperlink r:id="rId20" w:history="1">
              <w:r>
                <w:rPr>
                  <w:color w:val="#410a8c"/>
                  <w:u w:val="single"/>
                </w:rPr>
                <w:t xml:space="preserve">Clément Marquet</w:t>
              </w:r>
            </w:hyperlink>
            <w:r>
              <w:rPr/>
              <w:t xml:space="preserve">,</w:t>
            </w:r>
            <w:hyperlink r:id="rId19" w:history="1">
              <w:r>
                <w:rPr>
                  <w:color w:val="#410a8c"/>
                  <w:u w:val="single"/>
                </w:rPr>
                <w:t xml:space="preserve">Loup Cellard</w:t>
              </w:r>
            </w:hyperlink>
          </w:p>
          <w:p>
            <w:pPr/>
            <w:r>
              <w:rPr>
                <w:i w:val="1"/>
                <w:iCs w:val="1"/>
              </w:rPr>
              <w:t xml:space="preserve">6ème journées suisses d'histoire</w:t>
            </w:r>
            <w:r>
              <w:rPr/>
              <w:t xml:space="preserve">, Société suisse d'histoire; Département d'histoire générale de l'université de Genève, Jun 2022, Genève (CH), Switzerland</w:t>
            </w:r>
          </w:p>
          <w:p>
            <w:pPr/>
            <w:r>
              <w:rPr/>
              <w:t xml:space="preserve">Communication dans un congrès</w:t>
            </w:r>
          </w:p>
          <w:p>
            <w:pPr/>
            <w:hyperlink r:id="rId69" w:history="1">
              <w:r>
                <w:rPr>
                  <w:color w:val="#410a8c"/>
                  <w:u w:val="single"/>
                </w:rPr>
                <w:t xml:space="preserve">halshs-04192853v1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Digitalisation as threat to resilience: what if there are no more semiconductors?</w:t>
              </w:r>
            </w:hyperlink>
          </w:p>
          <w:p>
            <w:pPr/>
            <w:hyperlink r:id="rId71" w:history="1">
              <w:r>
                <w:rPr>
                  <w:color w:val="#410a8c"/>
                  <w:u w:val="single"/>
                </w:rPr>
                <w:t xml:space="preserve">Ludmila Courtillat-Piazza</w:t>
              </w:r>
            </w:hyperlink>
            <w:r>
              <w:rPr/>
              <w:t xml:space="preserve">,</w:t>
            </w:r>
            <w:hyperlink r:id="rId72" w:history="1">
              <w:r>
                <w:rPr>
                  <w:color w:val="#410a8c"/>
                  <w:u w:val="single"/>
                </w:rPr>
                <w:t xml:space="preserve">Sophie Quinton</w:t>
              </w:r>
            </w:hyperlink>
            <w:r>
              <w:rPr/>
              <w:t xml:space="preserve">,</w:t>
            </w:r>
            <w:hyperlink r:id="rId15" w:history="1">
              <w:r>
                <w:rPr>
                  <w:color w:val="#410a8c"/>
                  <w:u w:val="single"/>
                </w:rPr>
                <w:t xml:space="preserve">Clement Marquet</w:t>
              </w:r>
            </w:hyperlink>
          </w:p>
          <w:p>
            <w:pPr/>
            <w:r>
              <w:rPr/>
              <w:t xml:space="preserve">2024</w:t>
            </w:r>
          </w:p>
          <w:p>
            <w:pPr/>
            <w:r>
              <w:rPr/>
              <w:t xml:space="preserve">Pré-publication, Document de travail</w:t>
            </w:r>
          </w:p>
          <w:p>
            <w:pPr/>
            <w:hyperlink r:id="rId70" w:history="1">
              <w:r>
                <w:rPr>
                  <w:color w:val="#410a8c"/>
                  <w:u w:val="single"/>
                </w:rPr>
                <w:t xml:space="preserve">hal-04926341v1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s.cnrs.fr/politiques-environnementales-du-numerique/" TargetMode="External"/><Relationship Id="rId8" Type="http://schemas.openxmlformats.org/officeDocument/2006/relationships/hyperlink" Target="https://journals.openedition.org/reset/" TargetMode="External"/><Relationship Id="rId9" Type="http://schemas.openxmlformats.org/officeDocument/2006/relationships/hyperlink" Target="https://www.csi.minesparis.psl.eu/enseignements/option-affaires-publiques-et-innovation-2/" TargetMode="External"/><Relationship Id="rId10" Type="http://schemas.openxmlformats.org/officeDocument/2006/relationships/hyperlink" Target="mailto:clementmarquet@assemblag.es" TargetMode="External"/><Relationship Id="rId11" Type="http://schemas.openxmlformats.org/officeDocument/2006/relationships/hyperlink" Target="https://shs.hal.science/halshs-05001691v1" TargetMode="External"/><Relationship Id="rId12" Type="http://schemas.openxmlformats.org/officeDocument/2006/relationships/hyperlink" Target="https://hal.science/search/index/?q=*&amp;authFullName_s=Marine Al Dahdah" TargetMode="External"/><Relationship Id="rId13" Type="http://schemas.openxmlformats.org/officeDocument/2006/relationships/hyperlink" Target="https://hal.science/search/index/?q=*&amp;authFullName_s=Mathieu Baudrin" TargetMode="External"/><Relationship Id="rId14" Type="http://schemas.openxmlformats.org/officeDocument/2006/relationships/hyperlink" Target="https://hal.science/search/index/?q=*&amp;authFullName_s=Laur&#232;ne Le Cozanet" TargetMode="External"/><Relationship Id="rId15" Type="http://schemas.openxmlformats.org/officeDocument/2006/relationships/hyperlink" Target="https://hal.science/search/index/?q=*&amp;authFullName_s=Clement Marquet" TargetMode="External"/><Relationship Id="rId16" Type="http://schemas.openxmlformats.org/officeDocument/2006/relationships/hyperlink" Target="https://hal.science/search/index/?q=*&amp;authFullName_s=Benjamin Raimbault" TargetMode="External"/><Relationship Id="rId17" Type="http://schemas.openxmlformats.org/officeDocument/2006/relationships/hyperlink" Target="https://www.pressesdesmines.com/produit/defaire-lindustrie/" TargetMode="External"/><Relationship Id="rId18" Type="http://schemas.openxmlformats.org/officeDocument/2006/relationships/hyperlink" Target="https://shs.hal.science/halshs-05146752v1" TargetMode="External"/><Relationship Id="rId19" Type="http://schemas.openxmlformats.org/officeDocument/2006/relationships/hyperlink" Target="https://hal.science/search/index/?q=*&amp;authFullName_s=Loup Cellard" TargetMode="External"/><Relationship Id="rId20" Type="http://schemas.openxmlformats.org/officeDocument/2006/relationships/hyperlink" Target="https://hal.science/search/index/?q=*&amp;authFullName_s=Cl&#233;ment Marquet" TargetMode="External"/><Relationship Id="rId21" Type="http://schemas.openxmlformats.org/officeDocument/2006/relationships/hyperlink" Target="https://hal.science/hal-04716834v1" TargetMode="External"/><Relationship Id="rId22" Type="http://schemas.openxmlformats.org/officeDocument/2006/relationships/hyperlink" Target="https://hal.science/search/index/?q=*&amp;authFullName_s=Gabriel Alcaras" TargetMode="External"/><Relationship Id="rId23" Type="http://schemas.openxmlformats.org/officeDocument/2006/relationships/hyperlink" Target="https://hal.science/search/index/?q=*&amp;authFullName_s=Anne-Sophie B&#233;liard" TargetMode="External"/><Relationship Id="rId24" Type="http://schemas.openxmlformats.org/officeDocument/2006/relationships/hyperlink" Target="https://hal.science/search/index/?q=*&amp;authFullName_s=Anne Bellon" TargetMode="External"/><Relationship Id="rId25" Type="http://schemas.openxmlformats.org/officeDocument/2006/relationships/hyperlink" Target="https://hal.science/search/index/?q=*&amp;authFullName_s=C&#233;line Borelle" TargetMode="External"/><Relationship Id="rId26" Type="http://schemas.openxmlformats.org/officeDocument/2006/relationships/hyperlink" Target="https://hal.science/search/index/?q=*&amp;authFullName_s=&#201;ric Dagiral" TargetMode="External"/><Relationship Id="rId27" Type="http://schemas.openxmlformats.org/officeDocument/2006/relationships/hyperlink" Target="https://shs.hal.science/halshs-05465976v1" TargetMode="External"/><Relationship Id="rId28" Type="http://schemas.openxmlformats.org/officeDocument/2006/relationships/hyperlink" Target="https://dx.doi.org/10.4000/14adk" TargetMode="External"/><Relationship Id="rId29" Type="http://schemas.openxmlformats.org/officeDocument/2006/relationships/hyperlink" Target="https://shs.hal.science/halshs-04852948v1" TargetMode="External"/><Relationship Id="rId30" Type="http://schemas.openxmlformats.org/officeDocument/2006/relationships/hyperlink" Target="https://shs.hal.science/halshs-04317050v1" TargetMode="External"/><Relationship Id="rId31" Type="http://schemas.openxmlformats.org/officeDocument/2006/relationships/hyperlink" Target="https://hal.science/hal-03875520v1" TargetMode="External"/><Relationship Id="rId32" Type="http://schemas.openxmlformats.org/officeDocument/2006/relationships/hyperlink" Target="https://hal.science/search/index/?q=*&amp;authFullName_s=Guillaume Carnino" TargetMode="External"/><Relationship Id="rId33" Type="http://schemas.openxmlformats.org/officeDocument/2006/relationships/hyperlink" Target="https://dx.doi.org/10.4000/artefact.13419" TargetMode="External"/><Relationship Id="rId34" Type="http://schemas.openxmlformats.org/officeDocument/2006/relationships/hyperlink" Target="https://minesparis-psl.hal.science/hal-02557885v1" TargetMode="External"/><Relationship Id="rId35" Type="http://schemas.openxmlformats.org/officeDocument/2006/relationships/hyperlink" Target="https://hal.science/search/index/?q=*&amp;authFullName_s=J&#233;r&#244;me Denis" TargetMode="External"/><Relationship Id="rId36" Type="http://schemas.openxmlformats.org/officeDocument/2006/relationships/hyperlink" Target="https://dx.doi.org/10.4000/questionsdecommunication.20914" TargetMode="External"/><Relationship Id="rId37" Type="http://schemas.openxmlformats.org/officeDocument/2006/relationships/hyperlink" Target="https://shs.hal.science/halshs-02625899v2" TargetMode="External"/><Relationship Id="rId38" Type="http://schemas.openxmlformats.org/officeDocument/2006/relationships/hyperlink" Target="https://dx.doi.org/10.4000/artefact.4731" TargetMode="External"/><Relationship Id="rId39" Type="http://schemas.openxmlformats.org/officeDocument/2006/relationships/hyperlink" Target="https://shs.hal.science/halshs-01925683v1" TargetMode="External"/><Relationship Id="rId40" Type="http://schemas.openxmlformats.org/officeDocument/2006/relationships/hyperlink" Target="https://shs.hal.science/halshs-01707784v1" TargetMode="External"/><Relationship Id="rId41" Type="http://schemas.openxmlformats.org/officeDocument/2006/relationships/hyperlink" Target="https://dx.doi.org/10.3917/zil.003.0019" TargetMode="External"/><Relationship Id="rId42" Type="http://schemas.openxmlformats.org/officeDocument/2006/relationships/hyperlink" Target="https://shs.hal.science/halshs-01613715v1" TargetMode="External"/><Relationship Id="rId43" Type="http://schemas.openxmlformats.org/officeDocument/2006/relationships/hyperlink" Target="https://dx.doi.org/10.3917/parti.017.0205" TargetMode="External"/><Relationship Id="rId44" Type="http://schemas.openxmlformats.org/officeDocument/2006/relationships/hyperlink" Target="https://hal.science/hal-01703100v1" TargetMode="External"/><Relationship Id="rId45" Type="http://schemas.openxmlformats.org/officeDocument/2006/relationships/hyperlink" Target="https://hal.science/search/index/?q=*&amp;authFullName_s=Anders Blok" TargetMode="External"/><Relationship Id="rId46" Type="http://schemas.openxmlformats.org/officeDocument/2006/relationships/hyperlink" Target="https://hal.science/search/index/?q=*&amp;authFullName_s=Antoine Courmont" TargetMode="External"/><Relationship Id="rId47" Type="http://schemas.openxmlformats.org/officeDocument/2006/relationships/hyperlink" Target="https://hal.science/search/index/?q=*&amp;authFullName_s=Kelton Minor" TargetMode="External"/><Relationship Id="rId48" Type="http://schemas.openxmlformats.org/officeDocument/2006/relationships/hyperlink" Target="https://hal.science/search/index/?q=*&amp;authFullName_s=Meg Young" TargetMode="External"/><Relationship Id="rId49" Type="http://schemas.openxmlformats.org/officeDocument/2006/relationships/hyperlink" Target="https://shs.hal.science/halshs-01458789v1" TargetMode="External"/><Relationship Id="rId50" Type="http://schemas.openxmlformats.org/officeDocument/2006/relationships/hyperlink" Target="https://dx.doi.org/10.3917/res.200.0145" TargetMode="External"/><Relationship Id="rId51" Type="http://schemas.openxmlformats.org/officeDocument/2006/relationships/hyperlink" Target="https://shs.hal.science/halshs-01348005v1" TargetMode="External"/><Relationship Id="rId52" Type="http://schemas.openxmlformats.org/officeDocument/2006/relationships/hyperlink" Target="https://shs.hal.science/halshs-04724088v1" TargetMode="External"/><Relationship Id="rId53" Type="http://schemas.openxmlformats.org/officeDocument/2006/relationships/hyperlink" Target="https://shs.hal.science/halshs-04724051v1" TargetMode="External"/><Relationship Id="rId54" Type="http://schemas.openxmlformats.org/officeDocument/2006/relationships/hyperlink" Target="https://shs.hal.science/halshs-03907750v1" TargetMode="External"/><Relationship Id="rId55" Type="http://schemas.openxmlformats.org/officeDocument/2006/relationships/hyperlink" Target="https://hal.science/search/index/?q=*&amp;authFullName_s=Nathalie Ortar" TargetMode="External"/><Relationship Id="rId56" Type="http://schemas.openxmlformats.org/officeDocument/2006/relationships/hyperlink" Target="https://hal.science/search/index/?q=*&amp;authFullName_s=A.R.E. Taylor" TargetMode="External"/><Relationship Id="rId57" Type="http://schemas.openxmlformats.org/officeDocument/2006/relationships/hyperlink" Target="https://hal.science/search/index/?q=*&amp;authFullName_s=Julia Velkova" TargetMode="External"/><Relationship Id="rId58" Type="http://schemas.openxmlformats.org/officeDocument/2006/relationships/hyperlink" Target="https://hal.science/search/index/?q=*&amp;authFullName_s=Patrick Brodie" TargetMode="External"/><Relationship Id="rId59" Type="http://schemas.openxmlformats.org/officeDocument/2006/relationships/hyperlink" Target="https://hal.science/search/index/?q=*&amp;authFullName_s=Alix Johnson" TargetMode="External"/><Relationship Id="rId60" Type="http://schemas.openxmlformats.org/officeDocument/2006/relationships/hyperlink" Target="https://www.degruyter.com/document/isbn/9783110745641/html" TargetMode="External"/><Relationship Id="rId61" Type="http://schemas.openxmlformats.org/officeDocument/2006/relationships/hyperlink" Target="https://dx.doi.org/10.1515/9783110745641-005" TargetMode="External"/><Relationship Id="rId62" Type="http://schemas.openxmlformats.org/officeDocument/2006/relationships/hyperlink" Target="https://shs.hal.science/halshs-03134071v1" TargetMode="External"/><Relationship Id="rId63" Type="http://schemas.openxmlformats.org/officeDocument/2006/relationships/hyperlink" Target="https://books.openedition.org/emsha/812" TargetMode="External"/><Relationship Id="rId64" Type="http://schemas.openxmlformats.org/officeDocument/2006/relationships/hyperlink" Target="https://pastel.hal.science/tel-02486197v2" TargetMode="External"/><Relationship Id="rId65" Type="http://schemas.openxmlformats.org/officeDocument/2006/relationships/hyperlink" Target="https://www.theses.fr/2019SACLT036" TargetMode="External"/><Relationship Id="rId66" Type="http://schemas.openxmlformats.org/officeDocument/2006/relationships/hyperlink" Target="https://shs.hal.science/halshs-05010604v1" TargetMode="External"/><Relationship Id="rId67" Type="http://schemas.openxmlformats.org/officeDocument/2006/relationships/hyperlink" Target="https://shs.hal.science/halshs-05002029v1" TargetMode="External"/><Relationship Id="rId68" Type="http://schemas.openxmlformats.org/officeDocument/2006/relationships/hyperlink" Target="https://shs.hal.science/halshs-04127159v1" TargetMode="External"/><Relationship Id="rId69" Type="http://schemas.openxmlformats.org/officeDocument/2006/relationships/hyperlink" Target="https://shs.hal.science/halshs-04192853v1" TargetMode="External"/><Relationship Id="rId70" Type="http://schemas.openxmlformats.org/officeDocument/2006/relationships/hyperlink" Target="https://hal.science/hal-04926341v1" TargetMode="External"/><Relationship Id="rId71" Type="http://schemas.openxmlformats.org/officeDocument/2006/relationships/hyperlink" Target="https://hal.science/search/index/?q=*&amp;authFullName_s=Ludmila Courtillat-Piazza" TargetMode="External"/><Relationship Id="rId72" Type="http://schemas.openxmlformats.org/officeDocument/2006/relationships/hyperlink" Target="https://hal.science/search/index/?q=*&amp;authFullName_s=Sophie Quinton"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Marquet</dc:title>
  <dc:description>CV</dc:description>
  <dc:subject/>
  <cp:keywords/>
  <cp:category/>
  <cp:lastModifiedBy/>
  <dcterms:created xsi:type="dcterms:W3CDTF">2026-04-26T11:55:28+02:00</dcterms:created>
  <dcterms:modified xsi:type="dcterms:W3CDTF">2026-04-26T11:55:28+02:00</dcterms:modified>
</cp:coreProperties>
</file>

<file path=docProps/custom.xml><?xml version="1.0" encoding="utf-8"?>
<Properties xmlns="http://schemas.openxmlformats.org/officeDocument/2006/custom-properties" xmlns:vt="http://schemas.openxmlformats.org/officeDocument/2006/docPropsVTypes"/>
</file>