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Pin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Pin est maître de conférences en sociologie (</w:t>
      </w:r>
      <w:hyperlink r:id="rId8" w:history="1">
        <w:r>
          <w:rPr>
            <w:color w:val="#410a8c"/>
            <w:u w:val="single"/>
          </w:rPr>
          <w:t xml:space="preserve">INSHEA</w:t>
        </w:r>
      </w:hyperlink>
      <w:r>
        <w:rPr/>
        <w:t xml:space="preserve">, </w:t>
      </w:r>
      <w:hyperlink r:id="rId9" w:history="1">
        <w:r>
          <w:rPr>
            <w:color w:val="#410a8c"/>
            <w:u w:val="single"/>
          </w:rPr>
          <w:t xml:space="preserve">Grhapes</w:t>
        </w:r>
      </w:hyperlink>
      <w:r>
        <w:rPr/>
        <w:t xml:space="preserve">), chercheur associé au </w:t>
      </w:r>
      <w:hyperlink r:id="rId10" w:history="1">
        <w:r>
          <w:rPr>
            <w:color w:val="#410a8c"/>
            <w:u w:val="single"/>
          </w:rPr>
          <w:t xml:space="preserve">LIEPP</w:t>
        </w:r>
      </w:hyperlink>
      <w:r>
        <w:rPr/>
        <w:t xml:space="preserve"> (Sciences Po) et au laboratoire </w:t>
      </w:r>
      <w:hyperlink r:id="rId11" w:history="1">
        <w:r>
          <w:rPr>
            <w:color w:val="#410a8c"/>
            <w:u w:val="single"/>
          </w:rPr>
          <w:t xml:space="preserve">EMA</w:t>
        </w:r>
      </w:hyperlink>
      <w:r>
        <w:rPr/>
        <w:t xml:space="preserve"> (CY Cergy Paris Université).</w:t>
      </w:r>
    </w:p>
    <w:p>
      <w:pPr/>
      <w:r>
        <w:rPr/>
        <w:t xml:space="preserve">Ses recherches s'articulent autour de quatre axes :</w:t>
      </w:r>
    </w:p>
    <w:p>
      <w:pPr/>
      <w:r>
        <w:rPr/>
        <w:t xml:space="preserve">- la sociologie des politiques éducatives et universitaires</w:t>
      </w:r>
    </w:p>
    <w:p>
      <w:pPr/>
      <w:r>
        <w:rPr/>
        <w:t xml:space="preserve">- les dispositifs et instruments de l'orientation scolaire et professionnelle</w:t>
      </w:r>
    </w:p>
    <w:p>
      <w:pPr/>
      <w:r>
        <w:rPr/>
        <w:t xml:space="preserve">- les médiations éducatives locales (pilotage des établissements, relations école-famille, gouvernance territoriale)</w:t>
      </w:r>
    </w:p>
    <w:p>
      <w:pPr/>
      <w:r>
        <w:rPr/>
        <w:t xml:space="preserve">- les méthodes d'évaluation (qualitatives et mixtes)</w:t>
      </w:r>
    </w:p>
    <w:p>
      <w:pPr/>
      <w:r>
        <w:rPr/>
        <w:t xml:space="preserve">Il est membre de l'</w:t>
      </w:r>
      <w:hyperlink r:id="rId12" w:history="1">
        <w:r>
          <w:rPr>
            <w:color w:val="#410a8c"/>
            <w:u w:val="single"/>
          </w:rPr>
          <w:t xml:space="preserve">axe Politiques éducatives du LIEPP</w:t>
        </w:r>
      </w:hyperlink>
      <w:r>
        <w:rPr/>
        <w:t xml:space="preserve">, de l'équipe scientifique du </w:t>
      </w:r>
      <w:hyperlink r:id="rId13" w:history="1">
        <w:r>
          <w:rPr>
            <w:color w:val="#410a8c"/>
            <w:u w:val="single"/>
          </w:rPr>
          <w:t xml:space="preserve">projet OJEMIGR (Orientation des jeunes migrants)</w:t>
        </w:r>
      </w:hyperlink>
      <w:r>
        <w:rPr/>
        <w:t xml:space="preserve"> financé par l’ANR, et du </w:t>
      </w:r>
      <w:hyperlink r:id="rId14" w:history="1">
        <w:r>
          <w:rPr>
            <w:color w:val="#410a8c"/>
            <w:u w:val="single"/>
          </w:rPr>
          <w:t xml:space="preserve">LéA REP+ Delaunay de Grigny </w:t>
        </w:r>
      </w:hyperlink>
      <w:r>
        <w:rPr/>
        <w:t xml:space="preserve">de l'IFÉ (Institut français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Faire de la recherche avec les professionnels… et les familles ? Obstacles et empêchements d’une démarche inclusive</w:t>
              </w:r>
            </w:hyperlink>
          </w:p>
          <w:p>
            <w:pPr/>
            <w:hyperlink r:id="rId16"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pp.15-34</w:t>
            </w:r>
          </w:p>
          <w:p>
            <w:pPr/>
            <w:r>
              <w:rPr/>
              <w:t xml:space="preserve">Article dans une revue</w:t>
            </w:r>
          </w:p>
          <w:p>
            <w:pPr/>
            <w:hyperlink r:id="rId15" w:history="1">
              <w:r>
                <w:rPr>
                  <w:color w:val="#410a8c"/>
                  <w:u w:val="single"/>
                </w:rPr>
                <w:t xml:space="preserve">hal-05292775v1</w:t>
              </w:r>
            </w:hyperlink>
          </w:p>
        </w:tc>
      </w:tr>
      <w:tr>
        <w:trPr/>
        <w:tc>
          <w:tcPr>
            <w:noWrap/>
          </w:tcPr>
          <w:p>
            <w:pPr>
              <w:spacing w:after="200"/>
            </w:pPr>
            <w:hyperlink r:id="rId18" w:history="1">
              <w:r>
                <w:rPr>
                  <w:color w:val="1e198e"/>
                  <w:b w:val="1"/>
                  <w:bCs w:val="1"/>
                  <w:u w:val="single"/>
                </w:rPr>
                <w:t xml:space="preserve">L’accompagnement à l’orientation par les professeurs principaux de Terminale</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Education et socialisation - Les cahiers du CERFEE</w:t>
            </w:r>
            <w:r>
              <w:rPr/>
              <w:t xml:space="preserve">, 2024, 72, </w:t>
            </w:r>
            <w:hyperlink r:id="rId20" w:history="1">
              <w:r>
                <w:rPr>
                  <w:color w:val="#410a8c"/>
                  <w:u w:val="single"/>
                </w:rPr>
                <w:t xml:space="preserve">⟨10.4000/11w21⟩</w:t>
              </w:r>
            </w:hyperlink>
          </w:p>
          <w:p>
            <w:pPr/>
            <w:r>
              <w:rPr/>
              <w:t xml:space="preserve">Article dans une revue</w:t>
            </w:r>
          </w:p>
          <w:p>
            <w:pPr/>
            <w:hyperlink r:id="rId18" w:history="1">
              <w:r>
                <w:rPr>
                  <w:color w:val="#410a8c"/>
                  <w:u w:val="single"/>
                </w:rPr>
                <w:t xml:space="preserve">hal-04642965v1</w:t>
              </w:r>
            </w:hyperlink>
          </w:p>
        </w:tc>
      </w:tr>
      <w:tr>
        <w:trPr/>
        <w:tc>
          <w:tcPr>
            <w:noWrap/>
          </w:tcPr>
          <w:p>
            <w:pPr>
              <w:spacing w:after="200"/>
            </w:pPr>
            <w:hyperlink r:id="rId21" w:history="1">
              <w:r>
                <w:rPr>
                  <w:color w:val="1e198e"/>
                  <w:b w:val="1"/>
                  <w:bCs w:val="1"/>
                  <w:u w:val="single"/>
                </w:rPr>
                <w:t xml:space="preserve">Relations école-familles et dynamiques inclusives dans l’éducation : les apports des recherches collaboratives [Présentation du dossier]</w:t>
              </w:r>
            </w:hyperlink>
          </w:p>
          <w:p>
            <w:pPr/>
            <w:hyperlink r:id="rId16"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La Nouvelle revue – Éducation et société inclusives</w:t>
            </w:r>
            <w:r>
              <w:rPr/>
              <w:t xml:space="preserve">, 2024, 2024/4 (101), pp.7-14</w:t>
            </w:r>
          </w:p>
          <w:p>
            <w:pPr/>
            <w:r>
              <w:rPr/>
              <w:t xml:space="preserve">Article dans une revue</w:t>
            </w:r>
          </w:p>
          <w:p>
            <w:pPr/>
            <w:hyperlink r:id="rId21" w:history="1">
              <w:r>
                <w:rPr>
                  <w:color w:val="#410a8c"/>
                  <w:u w:val="single"/>
                </w:rPr>
                <w:t xml:space="preserve">hal-05075084v1</w:t>
              </w:r>
            </w:hyperlink>
          </w:p>
        </w:tc>
      </w:tr>
      <w:tr>
        <w:trPr/>
        <w:tc>
          <w:tcPr>
            <w:noWrap/>
          </w:tcPr>
          <w:p>
            <w:pPr>
              <w:spacing w:after="200"/>
            </w:pPr>
            <w:hyperlink r:id="rId22" w:history="1">
              <w:r>
                <w:rPr>
                  <w:color w:val="1e198e"/>
                  <w:b w:val="1"/>
                  <w:bCs w:val="1"/>
                  <w:u w:val="single"/>
                </w:rPr>
                <w:t xml:space="preserve">Le mentorat, symbole de l'individualisation des politiques publiques</w:t>
              </w:r>
            </w:hyperlink>
          </w:p>
          <w:p>
            <w:pPr/>
            <w:hyperlink r:id="rId23" w:history="1">
              <w:r>
                <w:rPr>
                  <w:color w:val="#410a8c"/>
                  <w:u w:val="single"/>
                </w:rPr>
                <w:t xml:space="preserve">Robert Lafore</w:t>
              </w:r>
            </w:hyperlink>
            <w:r>
              <w:rPr/>
              <w:t xml:space="preserve">,</w:t>
            </w:r>
            <w:hyperlink r:id="rId17" w:history="1">
              <w:r>
                <w:rPr>
                  <w:color w:val="#410a8c"/>
                  <w:u w:val="single"/>
                </w:rPr>
                <w:t xml:space="preserve">Clément Pin</w:t>
              </w:r>
            </w:hyperlink>
            <w:r>
              <w:rPr/>
              <w:t xml:space="preserve">,</w:t>
            </w:r>
            <w:hyperlink r:id="rId24" w:history="1">
              <w:r>
                <w:rPr>
                  <w:color w:val="#410a8c"/>
                  <w:u w:val="single"/>
                </w:rPr>
                <w:t xml:space="preserve">P. Loncle</w:t>
              </w:r>
            </w:hyperlink>
          </w:p>
          <w:p>
            <w:pPr/>
            <w:r>
              <w:rPr>
                <w:i w:val="1"/>
                <w:iCs w:val="1"/>
              </w:rPr>
              <w:t xml:space="preserve">Sciences et actions sociales</w:t>
            </w:r>
            <w:r>
              <w:rPr/>
              <w:t xml:space="preserve">, 2023, Le mentorat : une nouvelle politique en direction des jeunes vulnérables ?, 20 (2), pp.139-153. </w:t>
            </w:r>
            <w:hyperlink r:id="rId25" w:history="1">
              <w:r>
                <w:rPr>
                  <w:color w:val="#410a8c"/>
                  <w:u w:val="single"/>
                </w:rPr>
                <w:t xml:space="preserve">⟨10.3917/sas.020.0010⟩</w:t>
              </w:r>
            </w:hyperlink>
          </w:p>
          <w:p>
            <w:pPr/>
            <w:r>
              <w:rPr/>
              <w:t xml:space="preserve">Article dans une revue</w:t>
            </w:r>
          </w:p>
          <w:p>
            <w:pPr/>
            <w:hyperlink r:id="rId22" w:history="1">
              <w:r>
                <w:rPr>
                  <w:color w:val="#410a8c"/>
                  <w:u w:val="single"/>
                </w:rPr>
                <w:t xml:space="preserve">hal-04307218v1</w:t>
              </w:r>
            </w:hyperlink>
          </w:p>
        </w:tc>
      </w:tr>
      <w:tr>
        <w:trPr/>
        <w:tc>
          <w:tcPr>
            <w:noWrap/>
          </w:tcPr>
          <w:p>
            <w:pPr>
              <w:spacing w:after="200"/>
            </w:pPr>
            <w:hyperlink r:id="rId26" w:history="1">
              <w:r>
                <w:rPr>
                  <w:color w:val="1e198e"/>
                  <w:b w:val="1"/>
                  <w:bCs w:val="1"/>
                  <w:u w:val="single"/>
                </w:rPr>
                <w:t xml:space="preserve">L’autonomie des élèves : variable organisationnelle ou objectif pédagogique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26" w:history="1">
              <w:r>
                <w:rPr>
                  <w:color w:val="#410a8c"/>
                  <w:u w:val="single"/>
                </w:rPr>
                <w:t xml:space="preserve">hal-04314901v1</w:t>
              </w:r>
            </w:hyperlink>
          </w:p>
        </w:tc>
      </w:tr>
      <w:tr>
        <w:trPr/>
        <w:tc>
          <w:tcPr>
            <w:noWrap/>
          </w:tcPr>
          <w:p>
            <w:pPr>
              <w:spacing w:after="200"/>
            </w:pPr>
            <w:hyperlink r:id="rId32" w:history="1">
              <w:r>
                <w:rPr>
                  <w:color w:val="1e198e"/>
                  <w:b w:val="1"/>
                  <w:bCs w:val="1"/>
                  <w:u w:val="single"/>
                </w:rPr>
                <w:t xml:space="preserve">Les plateformes numériques d’orientation : des outils pour la socialisation des élèves aux règles du marché</w:t>
              </w:r>
            </w:hyperlink>
          </w:p>
          <w:p>
            <w:pPr/>
            <w:hyperlink r:id="rId19" w:history="1">
              <w:r>
                <w:rPr>
                  <w:color w:val="#410a8c"/>
                  <w:u w:val="single"/>
                </w:rPr>
                <w:t xml:space="preserve">Paul Lehner</w:t>
              </w:r>
            </w:hyperlink>
            <w:r>
              <w:rPr/>
              <w:t xml:space="preserve">,</w:t>
            </w:r>
            <w:hyperlink r:id="rId33" w:history="1">
              <w:r>
                <w:rPr>
                  <w:color w:val="#410a8c"/>
                  <w:u w:val="single"/>
                </w:rPr>
                <w:t xml:space="preserve">Clement Pin</w:t>
              </w:r>
            </w:hyperlink>
            <w:r>
              <w:rPr/>
              <w:t xml:space="preserve">,</w:t>
            </w:r>
            <w:hyperlink r:id="rId34"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32" w:history="1">
              <w:r>
                <w:rPr>
                  <w:color w:val="#410a8c"/>
                  <w:u w:val="single"/>
                </w:rPr>
                <w:t xml:space="preserve">hal-04198425v1</w:t>
              </w:r>
            </w:hyperlink>
          </w:p>
        </w:tc>
      </w:tr>
      <w:tr>
        <w:trPr/>
        <w:tc>
          <w:tcPr>
            <w:noWrap/>
          </w:tcPr>
          <w:p>
            <w:pPr>
              <w:spacing w:after="200"/>
            </w:pPr>
            <w:hyperlink r:id="rId35"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i w:val="1"/>
                <w:iCs w:val="1"/>
              </w:rPr>
              <w:t xml:space="preserve">LIEPP Policy Brief</w:t>
            </w:r>
            <w:r>
              <w:rPr/>
              <w:t xml:space="preserve">, 2021, 50, </w:t>
            </w:r>
            <w:hyperlink r:id="rId36" w:history="1">
              <w:r>
                <w:rPr>
                  <w:color w:val="#410a8c"/>
                  <w:u w:val="single"/>
                </w:rPr>
                <w:t xml:space="preserve">⟨10.25647/liepp.pb.50⟩</w:t>
              </w:r>
            </w:hyperlink>
          </w:p>
          <w:p>
            <w:pPr/>
            <w:r>
              <w:rPr/>
              <w:t xml:space="preserve">Article dans une revue</w:t>
            </w:r>
          </w:p>
          <w:p>
            <w:pPr/>
            <w:hyperlink r:id="rId35" w:history="1">
              <w:r>
                <w:rPr>
                  <w:color w:val="#410a8c"/>
                  <w:u w:val="single"/>
                </w:rPr>
                <w:t xml:space="preserve">hal-03384744v1</w:t>
              </w:r>
            </w:hyperlink>
          </w:p>
        </w:tc>
      </w:tr>
      <w:tr>
        <w:trPr/>
        <w:tc>
          <w:tcPr>
            <w:noWrap/>
          </w:tcPr>
          <w:p>
            <w:pPr>
              <w:spacing w:after="200"/>
            </w:pPr>
            <w:hyperlink r:id="rId37" w:history="1">
              <w:r>
                <w:rPr>
                  <w:color w:val="1e198e"/>
                  <w:b w:val="1"/>
                  <w:bCs w:val="1"/>
                  <w:u w:val="single"/>
                </w:rPr>
                <w:t xml:space="preserve">Social Origins, Shared Book Reading, and Language Skills in Early Childhood: Evidence from an Information Experiment</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European Sociological Review</w:t>
            </w:r>
            <w:r>
              <w:rPr/>
              <w:t xml:space="preserve">, 2021, 37 (1), pp.18-31. </w:t>
            </w:r>
            <w:hyperlink r:id="rId40" w:history="1">
              <w:r>
                <w:rPr>
                  <w:color w:val="#410a8c"/>
                  <w:u w:val="single"/>
                </w:rPr>
                <w:t xml:space="preserve">⟨10.1093/esr/jcaa036⟩</w:t>
              </w:r>
            </w:hyperlink>
          </w:p>
          <w:p>
            <w:pPr/>
            <w:r>
              <w:rPr/>
              <w:t xml:space="preserve">Article dans une revue</w:t>
            </w:r>
          </w:p>
          <w:p>
            <w:pPr/>
            <w:hyperlink r:id="rId37" w:history="1">
              <w:r>
                <w:rPr>
                  <w:color w:val="#410a8c"/>
                  <w:u w:val="single"/>
                </w:rPr>
                <w:t xml:space="preserve">hal-03348517v1</w:t>
              </w:r>
            </w:hyperlink>
          </w:p>
        </w:tc>
      </w:tr>
      <w:tr>
        <w:trPr/>
        <w:tc>
          <w:tcPr>
            <w:noWrap/>
          </w:tcPr>
          <w:p>
            <w:pPr>
              <w:spacing w:after="200"/>
            </w:pPr>
            <w:hyperlink r:id="rId41" w:history="1">
              <w:r>
                <w:rPr>
                  <w:color w:val="1e198e"/>
                  <w:b w:val="1"/>
                  <w:bCs w:val="1"/>
                  <w:u w:val="single"/>
                </w:rPr>
                <w:t xml:space="preserve">L’apport des méthodes mixtes à l’évaluation. Une expérimentation randomisée dans le champ des politiques éducatives.</w:t>
              </w:r>
            </w:hyperlink>
          </w:p>
          <w:p>
            <w:pPr/>
            <w:hyperlink r:id="rId17" w:history="1">
              <w:r>
                <w:rPr>
                  <w:color w:val="#410a8c"/>
                  <w:u w:val="single"/>
                </w:rPr>
                <w:t xml:space="preserve">Clément Pin</w:t>
              </w:r>
            </w:hyperlink>
            <w:r>
              <w:rPr/>
              <w:t xml:space="preserve">,</w:t>
            </w:r>
            <w:hyperlink r:id="rId38" w:history="1">
              <w:r>
                <w:rPr>
                  <w:color w:val="#410a8c"/>
                  <w:u w:val="single"/>
                </w:rPr>
                <w:t xml:space="preserve">Carlo Barone</w:t>
              </w:r>
            </w:hyperlink>
          </w:p>
          <w:p>
            <w:pPr/>
            <w:r>
              <w:rPr>
                <w:i w:val="1"/>
                <w:iCs w:val="1"/>
              </w:rPr>
              <w:t xml:space="preserve">Revue Française de Science Politique</w:t>
            </w:r>
            <w:r>
              <w:rPr/>
              <w:t xml:space="preserve">, 2021, Vol. 71 (3), pp.391-412. </w:t>
            </w:r>
            <w:hyperlink r:id="rId42" w:history="1">
              <w:r>
                <w:rPr>
                  <w:color w:val="#410a8c"/>
                  <w:u w:val="single"/>
                </w:rPr>
                <w:t xml:space="preserve">⟨10.3917/rfsp.713.0391⟩</w:t>
              </w:r>
            </w:hyperlink>
          </w:p>
          <w:p>
            <w:pPr/>
            <w:r>
              <w:rPr/>
              <w:t xml:space="preserve">Article dans une revue</w:t>
            </w:r>
          </w:p>
          <w:p>
            <w:pPr/>
            <w:hyperlink r:id="rId41" w:history="1">
              <w:r>
                <w:rPr>
                  <w:color w:val="#410a8c"/>
                  <w:u w:val="single"/>
                </w:rPr>
                <w:t xml:space="preserve">hal-03412051v1</w:t>
              </w:r>
            </w:hyperlink>
          </w:p>
        </w:tc>
      </w:tr>
      <w:tr>
        <w:trPr/>
        <w:tc>
          <w:tcPr>
            <w:noWrap/>
          </w:tcPr>
          <w:p>
            <w:pPr>
              <w:spacing w:after="200"/>
            </w:pPr>
            <w:hyperlink r:id="rId43" w:history="1">
              <w:r>
                <w:rPr>
                  <w:color w:val="1e198e"/>
                  <w:b w:val="1"/>
                  <w:bCs w:val="1"/>
                  <w:u w:val="single"/>
                </w:rPr>
                <w:t xml:space="preserve">Les plateformes APB et Parcoursup au service de l’égalité des chances ?</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L'Année Sociologique</w:t>
            </w:r>
            <w:r>
              <w:rPr/>
              <w:t xml:space="preserve">, 2020, 70 (2), pp.337. </w:t>
            </w:r>
            <w:hyperlink r:id="rId46" w:history="1">
              <w:r>
                <w:rPr>
                  <w:color w:val="#410a8c"/>
                  <w:u w:val="single"/>
                </w:rPr>
                <w:t xml:space="preserve">⟨10.3917/anso.202.0337⟩</w:t>
              </w:r>
            </w:hyperlink>
          </w:p>
          <w:p>
            <w:pPr/>
            <w:r>
              <w:rPr/>
              <w:t xml:space="preserve">Article dans une revue</w:t>
            </w:r>
          </w:p>
          <w:p>
            <w:pPr/>
            <w:hyperlink r:id="rId43" w:history="1">
              <w:r>
                <w:rPr>
                  <w:color w:val="#410a8c"/>
                  <w:u w:val="single"/>
                </w:rPr>
                <w:t xml:space="preserve">halshs-03046261v1</w:t>
              </w:r>
            </w:hyperlink>
          </w:p>
        </w:tc>
      </w:tr>
      <w:tr>
        <w:trPr/>
        <w:tc>
          <w:tcPr>
            <w:noWrap/>
          </w:tcPr>
          <w:p>
            <w:pPr>
              <w:spacing w:after="200"/>
            </w:pPr>
            <w:hyperlink r:id="rId47" w:history="1">
              <w:r>
                <w:rPr>
                  <w:color w:val="1e198e"/>
                  <w:b w:val="1"/>
                  <w:bCs w:val="1"/>
                  <w:u w:val="single"/>
                </w:rPr>
                <w:t xml:space="preserve">La gouvernance territoriale de l’innovation. Politique de cluster et policy feedbacks dans le contexte parisien (2005-2015)</w:t>
              </w:r>
            </w:hyperlink>
          </w:p>
          <w:p>
            <w:pPr/>
            <w:hyperlink r:id="rId17" w:history="1">
              <w:r>
                <w:rPr>
                  <w:color w:val="#410a8c"/>
                  <w:u w:val="single"/>
                </w:rPr>
                <w:t xml:space="preserve">Clément Pin</w:t>
              </w:r>
            </w:hyperlink>
          </w:p>
          <w:p>
            <w:pPr/>
            <w:r>
              <w:rPr>
                <w:i w:val="1"/>
                <w:iCs w:val="1"/>
              </w:rPr>
              <w:t xml:space="preserve">Gouvernement &amp; action publique</w:t>
            </w:r>
            <w:r>
              <w:rPr/>
              <w:t xml:space="preserve">, 2020, VOL.9 (1), pp.57. </w:t>
            </w:r>
            <w:hyperlink r:id="rId48" w:history="1">
              <w:r>
                <w:rPr>
                  <w:color w:val="#410a8c"/>
                  <w:u w:val="single"/>
                </w:rPr>
                <w:t xml:space="preserve">⟨10.3917/gap.201.0057⟩</w:t>
              </w:r>
            </w:hyperlink>
          </w:p>
          <w:p>
            <w:pPr/>
            <w:r>
              <w:rPr/>
              <w:t xml:space="preserve">Article dans une revue</w:t>
            </w:r>
          </w:p>
          <w:p>
            <w:pPr/>
            <w:hyperlink r:id="rId47" w:history="1">
              <w:r>
                <w:rPr>
                  <w:color w:val="#410a8c"/>
                  <w:u w:val="single"/>
                </w:rPr>
                <w:t xml:space="preserve">hal-03348509v1</w:t>
              </w:r>
            </w:hyperlink>
          </w:p>
        </w:tc>
      </w:tr>
      <w:tr>
        <w:trPr/>
        <w:tc>
          <w:tcPr>
            <w:noWrap/>
          </w:tcPr>
          <w:p>
            <w:pPr>
              <w:spacing w:after="200"/>
            </w:pPr>
            <w:hyperlink r:id="rId49"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i w:val="1"/>
                <w:iCs w:val="1"/>
              </w:rPr>
              <w:t xml:space="preserve">LIEPP Policy Brief</w:t>
            </w:r>
            <w:r>
              <w:rPr/>
              <w:t xml:space="preserve">, 2019, 44, pp.1 - 8</w:t>
            </w:r>
          </w:p>
          <w:p>
            <w:pPr/>
            <w:r>
              <w:rPr/>
              <w:t xml:space="preserve">Article dans une revue</w:t>
            </w:r>
          </w:p>
          <w:p>
            <w:pPr/>
            <w:hyperlink r:id="rId49" w:history="1">
              <w:r>
                <w:rPr>
                  <w:color w:val="#410a8c"/>
                  <w:u w:val="single"/>
                </w:rPr>
                <w:t xml:space="preserve">hal-03541432v1</w:t>
              </w:r>
            </w:hyperlink>
          </w:p>
        </w:tc>
      </w:tr>
      <w:tr>
        <w:trPr/>
        <w:tc>
          <w:tcPr>
            <w:noWrap/>
          </w:tcPr>
          <w:p>
            <w:pPr>
              <w:spacing w:after="200"/>
            </w:pPr>
            <w:hyperlink r:id="rId50" w:history="1">
              <w:r>
                <w:rPr>
                  <w:color w:val="1e198e"/>
                  <w:b w:val="1"/>
                  <w:bCs w:val="1"/>
                  <w:u w:val="single"/>
                </w:rPr>
                <w:t xml:space="preserve">Les politiques d’orientation depuis les années 2000 : le mythe de la régulation par l’information</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Questions d'orientation</w:t>
            </w:r>
            <w:r>
              <w:rPr/>
              <w:t xml:space="preserve">, 2019, Quelle orientation prend l'Ecole ? Demandes, pratiques et politiques, Mars 2019 (1)</w:t>
            </w:r>
          </w:p>
          <w:p>
            <w:pPr/>
            <w:r>
              <w:rPr/>
              <w:t xml:space="preserve">Article dans une revue</w:t>
            </w:r>
          </w:p>
          <w:p>
            <w:pPr/>
            <w:hyperlink r:id="rId50" w:history="1">
              <w:r>
                <w:rPr>
                  <w:color w:val="#410a8c"/>
                  <w:u w:val="single"/>
                </w:rPr>
                <w:t xml:space="preserve">hal-03174998v1</w:t>
              </w:r>
            </w:hyperlink>
          </w:p>
        </w:tc>
      </w:tr>
      <w:tr>
        <w:trPr/>
        <w:tc>
          <w:tcPr>
            <w:noWrap/>
          </w:tcPr>
          <w:p>
            <w:pPr>
              <w:spacing w:after="200"/>
            </w:pPr>
            <w:hyperlink r:id="rId51" w:history="1">
              <w:r>
                <w:rPr>
                  <w:color w:val="1e198e"/>
                  <w:b w:val="1"/>
                  <w:bCs w:val="1"/>
                  <w:u w:val="single"/>
                </w:rPr>
                <w:t xml:space="preserve">Le rôle des instruments dans la sélection des bacheliers dans l’enseignement supérieur. La nouvelle gouvernance des affectations par les algorithmes</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Sociologie</w:t>
            </w:r>
            <w:r>
              <w:rPr/>
              <w:t xml:space="preserve">, 2019, 10 (2), pp.209-215. </w:t>
            </w:r>
            <w:hyperlink r:id="rId52" w:history="1">
              <w:r>
                <w:rPr>
                  <w:color w:val="#410a8c"/>
                  <w:u w:val="single"/>
                </w:rPr>
                <w:t xml:space="preserve">⟨10.3917/socio.102.0209⟩</w:t>
              </w:r>
            </w:hyperlink>
          </w:p>
          <w:p>
            <w:pPr/>
            <w:r>
              <w:rPr/>
              <w:t xml:space="preserve">Article dans une revue</w:t>
            </w:r>
          </w:p>
          <w:p>
            <w:pPr/>
            <w:hyperlink r:id="rId51" w:history="1">
              <w:r>
                <w:rPr>
                  <w:color w:val="#410a8c"/>
                  <w:u w:val="single"/>
                </w:rPr>
                <w:t xml:space="preserve">halshs-04124472v1</w:t>
              </w:r>
            </w:hyperlink>
          </w:p>
        </w:tc>
      </w:tr>
      <w:tr>
        <w:trPr/>
        <w:tc>
          <w:tcPr>
            <w:noWrap/>
          </w:tcPr>
          <w:p>
            <w:pPr>
              <w:spacing w:after="200"/>
            </w:pPr>
            <w:hyperlink r:id="rId53" w:history="1">
              <w:r>
                <w:rPr>
                  <w:color w:val="1e198e"/>
                  <w:b w:val="1"/>
                  <w:bCs w:val="1"/>
                  <w:u w:val="single"/>
                </w:rPr>
                <w:t xml:space="preserve">Les clusters : territoires de l’État ou nouvelles places de marché ?</w:t>
              </w:r>
            </w:hyperlink>
          </w:p>
          <w:p>
            <w:pPr/>
            <w:hyperlink r:id="rId17" w:history="1">
              <w:r>
                <w:rPr>
                  <w:color w:val="#410a8c"/>
                  <w:u w:val="single"/>
                </w:rPr>
                <w:t xml:space="preserve">Clément Pin</w:t>
              </w:r>
            </w:hyperlink>
          </w:p>
          <w:p>
            <w:pPr/>
            <w:r>
              <w:rPr>
                <w:i w:val="1"/>
                <w:iCs w:val="1"/>
              </w:rPr>
              <w:t xml:space="preserve">Droit et gestion des collectivités territoriales</w:t>
            </w:r>
            <w:r>
              <w:rPr/>
              <w:t xml:space="preserve">, 2017, 37, pp.751-764</w:t>
            </w:r>
          </w:p>
          <w:p>
            <w:pPr/>
            <w:r>
              <w:rPr/>
              <w:t xml:space="preserve">Article dans une revue</w:t>
            </w:r>
          </w:p>
          <w:p>
            <w:pPr/>
            <w:hyperlink r:id="rId53" w:history="1">
              <w:r>
                <w:rPr>
                  <w:color w:val="#410a8c"/>
                  <w:u w:val="single"/>
                </w:rPr>
                <w:t xml:space="preserve">hal-03348568v1</w:t>
              </w:r>
            </w:hyperlink>
          </w:p>
        </w:tc>
      </w:tr>
      <w:tr>
        <w:trPr/>
        <w:tc>
          <w:tcPr>
            <w:noWrap/>
          </w:tcPr>
          <w:p>
            <w:pPr>
              <w:spacing w:after="200"/>
            </w:pPr>
            <w:hyperlink r:id="rId54" w:history="1">
              <w:r>
                <w:rPr>
                  <w:color w:val="1e198e"/>
                  <w:b w:val="1"/>
                  <w:bCs w:val="1"/>
                  <w:u w:val="single"/>
                </w:rPr>
                <w:t xml:space="preserve">Politiques de cluster et entrepreneuriat numerique en Ile-de-France et en Lombardie</w:t>
              </w:r>
            </w:hyperlink>
          </w:p>
          <w:p>
            <w:pPr/>
            <w:hyperlink r:id="rId17" w:history="1">
              <w:r>
                <w:rPr>
                  <w:color w:val="#410a8c"/>
                  <w:u w:val="single"/>
                </w:rPr>
                <w:t xml:space="preserve">Clément Pin</w:t>
              </w:r>
            </w:hyperlink>
          </w:p>
          <w:p>
            <w:pPr/>
            <w:r>
              <w:rPr>
                <w:i w:val="1"/>
                <w:iCs w:val="1"/>
              </w:rPr>
              <w:t xml:space="preserve">Innovations - Revue d’économie et de management de l'innovation</w:t>
            </w:r>
            <w:r>
              <w:rPr/>
              <w:t xml:space="preserve">, 2014, 44 (2), pp.79. </w:t>
            </w:r>
            <w:hyperlink r:id="rId55" w:history="1">
              <w:r>
                <w:rPr>
                  <w:color w:val="#410a8c"/>
                  <w:u w:val="single"/>
                </w:rPr>
                <w:t xml:space="preserve">⟨10.3917/inno.044.0079⟩</w:t>
              </w:r>
            </w:hyperlink>
          </w:p>
          <w:p>
            <w:pPr/>
            <w:r>
              <w:rPr/>
              <w:t xml:space="preserve">Article dans une revue</w:t>
            </w:r>
          </w:p>
          <w:p>
            <w:pPr/>
            <w:hyperlink r:id="rId54" w:history="1">
              <w:r>
                <w:rPr>
                  <w:color w:val="#410a8c"/>
                  <w:u w:val="single"/>
                </w:rPr>
                <w:t xml:space="preserve">hal-03348512v1</w:t>
              </w:r>
            </w:hyperlink>
          </w:p>
        </w:tc>
      </w:tr>
      <w:tr>
        <w:trPr/>
        <w:tc>
          <w:tcPr>
            <w:noWrap/>
          </w:tcPr>
          <w:p>
            <w:pPr>
              <w:spacing w:after="200"/>
            </w:pPr>
            <w:hyperlink r:id="rId56" w:history="1">
              <w:r>
                <w:rPr>
                  <w:color w:val="1e198e"/>
                  <w:b w:val="1"/>
                  <w:bCs w:val="1"/>
                  <w:u w:val="single"/>
                </w:rPr>
                <w:t xml:space="preserve">Quels impacts des dispositifs d'évaluation sur la recherche universitaire ?</w:t>
              </w:r>
            </w:hyperlink>
          </w:p>
          <w:p>
            <w:pPr/>
            <w:hyperlink r:id="rId57"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56" w:history="1">
              <w:r>
                <w:rPr>
                  <w:color w:val="#410a8c"/>
                  <w:u w:val="single"/>
                </w:rPr>
                <w:t xml:space="preserve">hal-04916215v1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L'élève, entrepreneur responsable de son parcours scolaire.</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L'école désorientée</w:t>
            </w:r>
            <w:r>
              <w:rPr/>
              <w:t xml:space="preserve">, 2022, 9782140272530</w:t>
            </w:r>
          </w:p>
          <w:p>
            <w:pPr/>
            <w:r>
              <w:rPr/>
              <w:t xml:space="preserve">Chapitre d'ouvrage</w:t>
            </w:r>
          </w:p>
          <w:p>
            <w:pPr/>
            <w:hyperlink r:id="rId58" w:history="1">
              <w:r>
                <w:rPr>
                  <w:color w:val="#410a8c"/>
                  <w:u w:val="single"/>
                </w:rPr>
                <w:t xml:space="preserve">hal-03786911v1</w:t>
              </w:r>
            </w:hyperlink>
          </w:p>
        </w:tc>
      </w:tr>
      <w:tr>
        <w:trPr/>
        <w:tc>
          <w:tcPr>
            <w:noWrap/>
          </w:tcPr>
          <w:p>
            <w:pPr>
              <w:spacing w:after="200"/>
            </w:pPr>
            <w:hyperlink r:id="rId59" w:history="1">
              <w:r>
                <w:rPr>
                  <w:color w:val="1e198e"/>
                  <w:b w:val="1"/>
                  <w:bCs w:val="1"/>
                  <w:u w:val="single"/>
                </w:rPr>
                <w:t xml:space="preserve">Chapitre 2. D’APB à Parcoursup. Deux conceptions de l’affectation post-bac et leurs effets sur les inégalités</w:t>
              </w:r>
            </w:hyperlink>
          </w:p>
          <w:p>
            <w:pPr/>
            <w:hyperlink r:id="rId44" w:history="1">
              <w:r>
                <w:rPr>
                  <w:color w:val="#410a8c"/>
                  <w:u w:val="single"/>
                </w:rPr>
                <w:t xml:space="preserve">Leïla Frouillou</w:t>
              </w:r>
            </w:hyperlink>
            <w:r>
              <w:rPr/>
              <w:t xml:space="preserve">,</w:t>
            </w: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t xml:space="preserve">Melchior Simioni, Philippe Steiner (dir.). </w:t>
            </w:r>
            <w:r>
              <w:rPr>
                <w:i w:val="1"/>
                <w:iCs w:val="1"/>
              </w:rPr>
              <w:t xml:space="preserve">Comment ça matche</w:t>
            </w:r>
            <w:r>
              <w:rPr/>
              <w:t xml:space="preserve">, </w:t>
            </w:r>
            <w:hyperlink r:id="rId60" w:history="1">
              <w:r>
                <w:rPr>
                  <w:color w:val="#410a8c"/>
                  <w:u w:val="single"/>
                </w:rPr>
                <w:t xml:space="preserve">Presses de Sciences Po</w:t>
              </w:r>
            </w:hyperlink>
            <w:r>
              <w:rPr/>
              <w:t xml:space="preserve">, pp.61-99, 2022, 9782724639001. </w:t>
            </w:r>
            <w:hyperlink r:id="rId61" w:history="1">
              <w:r>
                <w:rPr>
                  <w:color w:val="#410a8c"/>
                  <w:u w:val="single"/>
                </w:rPr>
                <w:t xml:space="preserve">⟨10.3917/scpo.simio.2022.01.0061⟩</w:t>
              </w:r>
            </w:hyperlink>
          </w:p>
          <w:p>
            <w:pPr/>
            <w:r>
              <w:rPr/>
              <w:t xml:space="preserve">Chapitre d'ouvrage</w:t>
            </w:r>
          </w:p>
          <w:p>
            <w:pPr/>
            <w:hyperlink r:id="rId59" w:history="1">
              <w:r>
                <w:rPr>
                  <w:color w:val="#410a8c"/>
                  <w:u w:val="single"/>
                </w:rPr>
                <w:t xml:space="preserve">hal-03714666v1</w:t>
              </w:r>
            </w:hyperlink>
          </w:p>
        </w:tc>
      </w:tr>
      <w:tr>
        <w:trPr/>
        <w:tc>
          <w:tcPr>
            <w:noWrap/>
          </w:tcPr>
          <w:p>
            <w:pPr>
              <w:spacing w:after="200"/>
            </w:pPr>
            <w:hyperlink r:id="rId62" w:history="1">
              <w:r>
                <w:rPr>
                  <w:color w:val="1e198e"/>
                  <w:b w:val="1"/>
                  <w:bCs w:val="1"/>
                  <w:u w:val="single"/>
                </w:rPr>
                <w:t xml:space="preserve">A Longitudinal Analysis of the Relationship Between Central Government and Universities in France: The Role of Performance Measurement Mechanisms</w:t>
              </w:r>
            </w:hyperlink>
          </w:p>
          <w:p>
            <w:pPr/>
            <w:hyperlink r:id="rId63" w:history="1">
              <w:r>
                <w:rPr>
                  <w:color w:val="#410a8c"/>
                  <w:u w:val="single"/>
                </w:rPr>
                <w:t xml:space="preserve">Giovanni Barbato</w:t>
              </w:r>
            </w:hyperlink>
            <w:r>
              <w:rPr/>
              <w:t xml:space="preserve">,</w:t>
            </w:r>
            <w:hyperlink r:id="rId17" w:history="1">
              <w:r>
                <w:rPr>
                  <w:color w:val="#410a8c"/>
                  <w:u w:val="single"/>
                </w:rPr>
                <w:t xml:space="preserve">Clément Pin</w:t>
              </w:r>
            </w:hyperlink>
            <w:r>
              <w:rPr/>
              <w:t xml:space="preserve">,</w:t>
            </w:r>
            <w:hyperlink r:id="rId64" w:history="1">
              <w:r>
                <w:rPr>
                  <w:color w:val="#410a8c"/>
                  <w:u w:val="single"/>
                </w:rPr>
                <w:t xml:space="preserve">Matteo Turri</w:t>
              </w:r>
            </w:hyperlink>
          </w:p>
          <w:p>
            <w:pPr/>
            <w:r>
              <w:rPr>
                <w:i w:val="1"/>
                <w:iCs w:val="1"/>
              </w:rPr>
              <w:t xml:space="preserve">Governance and Performance Management in Public Universities</w:t>
            </w:r>
            <w:r>
              <w:rPr/>
              <w:t xml:space="preserve">, Springer International Publishing, pp.69-85, 2022, SIDREA Series in Accounting and Business Administration, 9783030856977. </w:t>
            </w:r>
            <w:hyperlink r:id="rId65" w:history="1">
              <w:r>
                <w:rPr>
                  <w:color w:val="#410a8c"/>
                  <w:u w:val="single"/>
                </w:rPr>
                <w:t xml:space="preserve">⟨10.1007/978-3-030-85698-4_4⟩</w:t>
              </w:r>
            </w:hyperlink>
          </w:p>
          <w:p>
            <w:pPr/>
            <w:r>
              <w:rPr/>
              <w:t xml:space="preserve">Chapitre d'ouvrage</w:t>
            </w:r>
          </w:p>
          <w:p>
            <w:pPr/>
            <w:hyperlink r:id="rId62" w:history="1">
              <w:r>
                <w:rPr>
                  <w:color w:val="#410a8c"/>
                  <w:u w:val="single"/>
                </w:rPr>
                <w:t xml:space="preserve">hal-03521471v1</w:t>
              </w:r>
            </w:hyperlink>
          </w:p>
        </w:tc>
      </w:tr>
      <w:tr>
        <w:trPr/>
        <w:tc>
          <w:tcPr>
            <w:noWrap/>
          </w:tcPr>
          <w:p>
            <w:pPr>
              <w:spacing w:after="200"/>
            </w:pPr>
            <w:hyperlink r:id="rId66" w:history="1">
              <w:r>
                <w:rPr>
                  <w:color w:val="1e198e"/>
                  <w:b w:val="1"/>
                  <w:bCs w:val="1"/>
                  <w:u w:val="single"/>
                </w:rPr>
                <w:t xml:space="preserve">The impact on french upper secondary schools of reforms aiming to improve students’ transition to higher education</w:t>
              </w:r>
            </w:hyperlink>
          </w:p>
          <w:p>
            <w:pPr/>
            <w:hyperlink r:id="rId33" w:history="1">
              <w:r>
                <w:rPr>
                  <w:color w:val="#410a8c"/>
                  <w:u w:val="single"/>
                </w:rPr>
                <w:t xml:space="preserve">Clement Pin</w:t>
              </w:r>
            </w:hyperlink>
            <w:r>
              <w:rPr/>
              <w:t xml:space="preserve">,</w:t>
            </w:r>
            <w:hyperlink r:id="rId45" w:history="1">
              <w:r>
                <w:rPr>
                  <w:color w:val="#410a8c"/>
                  <w:u w:val="single"/>
                </w:rPr>
                <w:t xml:space="preserve">Agnès van Zanten</w:t>
              </w:r>
            </w:hyperlink>
          </w:p>
          <w:p>
            <w:pPr/>
            <w:r>
              <w:rPr>
                <w:i w:val="1"/>
                <w:iCs w:val="1"/>
              </w:rPr>
              <w:t xml:space="preserve">Oxford Research Encyclopedia of Education</w:t>
            </w:r>
            <w:r>
              <w:rPr/>
              <w:t xml:space="preserve">, Oxford University Press, 2021, </w:t>
            </w:r>
            <w:hyperlink r:id="rId67" w:history="1">
              <w:r>
                <w:rPr>
                  <w:color w:val="#410a8c"/>
                  <w:u w:val="single"/>
                </w:rPr>
                <w:t xml:space="preserve">⟨10.1093/acrefore/9780190264093.013.1673⟩</w:t>
              </w:r>
            </w:hyperlink>
          </w:p>
          <w:p>
            <w:pPr/>
            <w:r>
              <w:rPr/>
              <w:t xml:space="preserve">Chapitre d'ouvrage</w:t>
            </w:r>
          </w:p>
          <w:p>
            <w:pPr/>
            <w:hyperlink r:id="rId66" w:history="1">
              <w:r>
                <w:rPr>
                  <w:color w:val="#410a8c"/>
                  <w:u w:val="single"/>
                </w:rPr>
                <w:t xml:space="preserve">hal-03502246v1</w:t>
              </w:r>
            </w:hyperlink>
          </w:p>
        </w:tc>
      </w:tr>
      <w:tr>
        <w:trPr/>
        <w:tc>
          <w:tcPr>
            <w:noWrap/>
          </w:tcPr>
          <w:p>
            <w:pPr>
              <w:spacing w:after="200"/>
            </w:pPr>
            <w:hyperlink r:id="rId68" w:history="1">
              <w:r>
                <w:rPr>
                  <w:color w:val="1e198e"/>
                  <w:b w:val="1"/>
                  <w:bCs w:val="1"/>
                  <w:u w:val="single"/>
                </w:rPr>
                <w:t xml:space="preserve">Os projetos de macrodrenagem na cidade de Belém do Pará: o revelador de uma ambientalização cinza?</w:t>
              </w:r>
            </w:hyperlink>
          </w:p>
          <w:p>
            <w:pPr/>
            <w:hyperlink r:id="rId69" w:history="1">
              <w:r>
                <w:rPr>
                  <w:color w:val="#410a8c"/>
                  <w:u w:val="single"/>
                </w:rPr>
                <w:t xml:space="preserve">Igor Martinache</w:t>
              </w:r>
            </w:hyperlink>
            <w:r>
              <w:rPr/>
              <w:t xml:space="preserve">,</w:t>
            </w:r>
            <w:hyperlink r:id="rId17" w:history="1">
              <w:r>
                <w:rPr>
                  <w:color w:val="#410a8c"/>
                  <w:u w:val="single"/>
                </w:rPr>
                <w:t xml:space="preserve">Clément Pin</w:t>
              </w:r>
            </w:hyperlink>
          </w:p>
          <w:p>
            <w:pPr/>
            <w:r>
              <w:rPr>
                <w:i w:val="1"/>
                <w:iCs w:val="1"/>
              </w:rPr>
              <w:t xml:space="preserve">Desafios sociopolíticos da gestão da agua e governança territorial</w:t>
            </w:r>
            <w:r>
              <w:rPr/>
              <w:t xml:space="preserve">, 2020</w:t>
            </w:r>
          </w:p>
          <w:p>
            <w:pPr/>
            <w:r>
              <w:rPr/>
              <w:t xml:space="preserve">Chapitre d'ouvrage</w:t>
            </w:r>
          </w:p>
          <w:p>
            <w:pPr/>
            <w:hyperlink r:id="rId68" w:history="1">
              <w:r>
                <w:rPr>
                  <w:color w:val="#410a8c"/>
                  <w:u w:val="single"/>
                </w:rPr>
                <w:t xml:space="preserve">hal-03348575v1</w:t>
              </w:r>
            </w:hyperlink>
          </w:p>
        </w:tc>
      </w:tr>
      <w:tr>
        <w:trPr/>
        <w:tc>
          <w:tcPr>
            <w:noWrap/>
          </w:tcPr>
          <w:p>
            <w:pPr>
              <w:spacing w:after="200"/>
            </w:pPr>
            <w:hyperlink r:id="rId70" w:history="1">
              <w:r>
                <w:rPr>
                  <w:color w:val="1e198e"/>
                  <w:b w:val="1"/>
                  <w:bCs w:val="1"/>
                  <w:u w:val="single"/>
                </w:rPr>
                <w:t xml:space="preserve">(Se) gouverner (s’)évaluer</w:t>
              </w:r>
            </w:hyperlink>
          </w:p>
          <w:p>
            <w:pPr/>
            <w:hyperlink r:id="rId57" w:history="1">
              <w:r>
                <w:rPr>
                  <w:color w:val="#410a8c"/>
                  <w:u w:val="single"/>
                </w:rPr>
                <w:t xml:space="preserve">Renaud Debailly</w:t>
              </w:r>
            </w:hyperlink>
            <w:r>
              <w:rPr/>
              <w:t xml:space="preserve">,</w:t>
            </w:r>
            <w:hyperlink r:id="rId17"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70" w:history="1">
              <w:r>
                <w:rPr>
                  <w:color w:val="#410a8c"/>
                  <w:u w:val="single"/>
                </w:rPr>
                <w:t xml:space="preserve">hal-05381053v1</w:t>
              </w:r>
            </w:hyperlink>
          </w:p>
        </w:tc>
      </w:tr>
      <w:tr>
        <w:trPr/>
        <w:tc>
          <w:tcPr>
            <w:noWrap/>
          </w:tcPr>
          <w:p>
            <w:pPr>
              <w:spacing w:after="200"/>
            </w:pPr>
            <w:hyperlink r:id="rId71" w:history="1">
              <w:r>
                <w:rPr>
                  <w:color w:val="1e198e"/>
                  <w:b w:val="1"/>
                  <w:bCs w:val="1"/>
                  <w:u w:val="single"/>
                </w:rPr>
                <w:t xml:space="preserve">Institution de la performance et gouvernance néolibérale. Les relations science-industrie à l’épreuve de l’action publique.</w:t>
              </w:r>
            </w:hyperlink>
          </w:p>
          <w:p>
            <w:pPr/>
            <w:hyperlink r:id="rId17" w:history="1">
              <w:r>
                <w:rPr>
                  <w:color w:val="#410a8c"/>
                  <w:u w:val="single"/>
                </w:rPr>
                <w:t xml:space="preserve">Clément Pin</w:t>
              </w:r>
            </w:hyperlink>
            <w:r>
              <w:rPr/>
              <w:t xml:space="preserve">,</w:t>
            </w:r>
            <w:hyperlink r:id="rId57"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71" w:history="1">
              <w:r>
                <w:rPr>
                  <w:color w:val="#410a8c"/>
                  <w:u w:val="single"/>
                </w:rPr>
                <w:t xml:space="preserve">hal-03348556v1</w:t>
              </w:r>
            </w:hyperlink>
          </w:p>
        </w:tc>
      </w:tr>
      <w:tr>
        <w:trPr/>
        <w:tc>
          <w:tcPr>
            <w:noWrap/>
          </w:tcPr>
          <w:p>
            <w:pPr>
              <w:spacing w:after="200"/>
            </w:pPr>
            <w:hyperlink r:id="rId72" w:history="1">
              <w:r>
                <w:rPr>
                  <w:color w:val="1e198e"/>
                  <w:b w:val="1"/>
                  <w:bCs w:val="1"/>
                  <w:u w:val="single"/>
                </w:rPr>
                <w:t xml:space="preserve">Making metropolis: innovation and local governance issues in Paris and Milan</w:t>
              </w:r>
            </w:hyperlink>
          </w:p>
          <w:p>
            <w:pPr/>
            <w:hyperlink r:id="rId17" w:history="1">
              <w:r>
                <w:rPr>
                  <w:color w:val="#410a8c"/>
                  <w:u w:val="single"/>
                </w:rPr>
                <w:t xml:space="preserve">Clément Pin</w:t>
              </w:r>
            </w:hyperlink>
            <w:r>
              <w:rPr/>
              <w:t xml:space="preserve">,</w:t>
            </w:r>
            <w:hyperlink r:id="rId73" w:history="1">
              <w:r>
                <w:rPr>
                  <w:color w:val="#410a8c"/>
                  <w:u w:val="single"/>
                </w:rPr>
                <w:t xml:space="preserve">Deborah Galimberti</w:t>
              </w:r>
            </w:hyperlink>
          </w:p>
          <w:p>
            <w:pPr/>
            <w:r>
              <w:rPr/>
              <w:t xml:space="preserve">Cole, Alistair; Payre, Renaud. </w:t>
            </w:r>
            <w:r>
              <w:rPr>
                <w:i w:val="1"/>
                <w:iCs w:val="1"/>
              </w:rPr>
              <w:t xml:space="preserve">Cities as Political Objects: Historical Evolution, Analytical Categorisations and Institutional Challenges of Metropolitanisation</w:t>
            </w:r>
            <w:r>
              <w:rPr/>
              <w:t xml:space="preserve">, Edward Elgar Publishing Ltd, pp.197-217, 2016, Cities series</w:t>
            </w:r>
          </w:p>
          <w:p>
            <w:pPr/>
            <w:r>
              <w:rPr/>
              <w:t xml:space="preserve">Chapitre d'ouvrage</w:t>
            </w:r>
          </w:p>
          <w:p>
            <w:pPr/>
            <w:hyperlink r:id="rId72" w:history="1">
              <w:r>
                <w:rPr>
                  <w:color w:val="#410a8c"/>
                  <w:u w:val="single"/>
                </w:rPr>
                <w:t xml:space="preserve">hal-01519628v1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Expérimentation Territoires Zéro chômeur de longue durée : note d'étape du comité scientifique</w:t>
              </w:r>
            </w:hyperlink>
          </w:p>
          <w:p>
            <w:pPr/>
            <w:hyperlink r:id="rId75" w:history="1">
              <w:r>
                <w:rPr>
                  <w:color w:val="#410a8c"/>
                  <w:u w:val="single"/>
                </w:rPr>
                <w:t xml:space="preserve">Yannick L'Horty</w:t>
              </w:r>
            </w:hyperlink>
            <w:r>
              <w:rPr/>
              <w:t xml:space="preserve">,</w:t>
            </w:r>
            <w:hyperlink r:id="rId76" w:history="1">
              <w:r>
                <w:rPr>
                  <w:color w:val="#410a8c"/>
                  <w:u w:val="single"/>
                </w:rPr>
                <w:t xml:space="preserve">Sandrino Graceffa</w:t>
              </w:r>
            </w:hyperlink>
            <w:r>
              <w:rPr/>
              <w:t xml:space="preserve">,</w:t>
            </w:r>
            <w:hyperlink r:id="rId77" w:history="1">
              <w:r>
                <w:rPr>
                  <w:color w:val="#410a8c"/>
                  <w:u w:val="single"/>
                </w:rPr>
                <w:t xml:space="preserve">Léa Lima</w:t>
              </w:r>
            </w:hyperlink>
            <w:r>
              <w:rPr/>
              <w:t xml:space="preserve">,</w:t>
            </w:r>
            <w:hyperlink r:id="rId78" w:history="1">
              <w:r>
                <w:rPr>
                  <w:color w:val="#410a8c"/>
                  <w:u w:val="single"/>
                </w:rPr>
                <w:t xml:space="preserve">Aude Kerivel</w:t>
              </w:r>
            </w:hyperlink>
            <w:r>
              <w:rPr/>
              <w:t xml:space="preserve">,</w:t>
            </w:r>
            <w:hyperlink r:id="rId79" w:history="1">
              <w:r>
                <w:rPr>
                  <w:color w:val="#410a8c"/>
                  <w:u w:val="single"/>
                </w:rPr>
                <w:t xml:space="preserve">Francesca Petrella</w:t>
              </w:r>
            </w:hyperlink>
            <w:r>
              <w:rPr/>
              <w:t xml:space="preserve">et al.</w:t>
            </w:r>
          </w:p>
          <w:p>
            <w:pPr/>
            <w:r>
              <w:rPr/>
              <w:t xml:space="preserve">Dares; France stratégie. 2024</w:t>
            </w:r>
          </w:p>
          <w:p>
            <w:pPr/>
            <w:r>
              <w:rPr/>
              <w:t xml:space="preserve">Rapport</w:t>
            </w:r>
          </w:p>
          <w:p>
            <w:pPr/>
            <w:hyperlink r:id="rId74" w:history="1">
              <w:r>
                <w:rPr>
                  <w:color w:val="#410a8c"/>
                  <w:u w:val="single"/>
                </w:rPr>
                <w:t xml:space="preserve">hal-04775725v1</w:t>
              </w:r>
            </w:hyperlink>
          </w:p>
        </w:tc>
      </w:tr>
      <w:tr>
        <w:trPr/>
        <w:tc>
          <w:tcPr>
            <w:noWrap/>
          </w:tcPr>
          <w:p>
            <w:pPr>
              <w:spacing w:after="200"/>
            </w:pPr>
            <w:hyperlink r:id="rId80"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Sciences Po Paris. 2019</w:t>
            </w:r>
          </w:p>
          <w:p>
            <w:pPr/>
            <w:r>
              <w:rPr/>
              <w:t xml:space="preserve">Rapport</w:t>
            </w:r>
            <w:r>
              <w:rPr/>
              <w:t xml:space="preserve"> (rapport de recherche)</w:t>
            </w:r>
          </w:p>
          <w:p>
            <w:pPr/>
            <w:hyperlink r:id="rId80" w:history="1">
              <w:r>
                <w:rPr>
                  <w:color w:val="#410a8c"/>
                  <w:u w:val="single"/>
                </w:rPr>
                <w:t xml:space="preserve">hal-03348569v1</w:t>
              </w:r>
            </w:hyperlink>
          </w:p>
        </w:tc>
      </w:tr>
      <w:tr>
        <w:trPr/>
        <w:tc>
          <w:tcPr>
            <w:noWrap/>
          </w:tcPr>
          <w:p>
            <w:pPr>
              <w:spacing w:after="200"/>
            </w:pPr>
            <w:hyperlink r:id="rId81" w:history="1">
              <w:r>
                <w:rPr>
                  <w:color w:val="1e198e"/>
                  <w:b w:val="1"/>
                  <w:bCs w:val="1"/>
                  <w:u w:val="single"/>
                </w:rPr>
                <w:t xml:space="preserve">Evaluation du Plan de simplification pour l’enseignement supérieur et la recherche</w:t>
              </w:r>
            </w:hyperlink>
          </w:p>
          <w:p>
            <w:pPr/>
            <w:hyperlink r:id="rId17" w:history="1">
              <w:r>
                <w:rPr>
                  <w:color w:val="#410a8c"/>
                  <w:u w:val="single"/>
                </w:rPr>
                <w:t xml:space="preserve">Clément Pin</w:t>
              </w:r>
            </w:hyperlink>
          </w:p>
          <w:p>
            <w:pPr/>
            <w:r>
              <w:rPr/>
              <w:t xml:space="preserve">[Rapport de recherche] Laboratoire interdisciplinaire d'évaluation des politiques publiques. 2019</w:t>
            </w:r>
          </w:p>
          <w:p>
            <w:pPr/>
            <w:r>
              <w:rPr/>
              <w:t xml:space="preserve">Rapport</w:t>
            </w:r>
            <w:r>
              <w:rPr/>
              <w:t xml:space="preserve"> (rapport de recherche)</w:t>
            </w:r>
          </w:p>
          <w:p>
            <w:pPr/>
            <w:hyperlink r:id="rId81" w:history="1">
              <w:r>
                <w:rPr>
                  <w:color w:val="#410a8c"/>
                  <w:u w:val="single"/>
                </w:rPr>
                <w:t xml:space="preserve">hal-03456059v1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L’accompagnement à l’orientation en Terminale : quels leviers pour l’égalité des chances ?</w:t>
              </w:r>
            </w:hyperlink>
          </w:p>
          <w:p>
            <w:pPr/>
            <w:hyperlink r:id="rId19" w:history="1">
              <w:r>
                <w:rPr>
                  <w:color w:val="#410a8c"/>
                  <w:u w:val="single"/>
                </w:rPr>
                <w:t xml:space="preserve">Paul Lehner</w:t>
              </w:r>
            </w:hyperlink>
            <w:r>
              <w:rPr/>
              <w:t xml:space="preserve">,</w:t>
            </w:r>
            <w:hyperlink r:id="rId83" w:history="1">
              <w:r>
                <w:rPr>
                  <w:color w:val="#410a8c"/>
                  <w:u w:val="single"/>
                </w:rPr>
                <w:t xml:space="preserve">Erwan Lehoux</w:t>
              </w:r>
            </w:hyperlink>
            <w:r>
              <w:rPr/>
              <w:t xml:space="preserve">,</w:t>
            </w:r>
            <w:hyperlink r:id="rId84" w:history="1">
              <w:r>
                <w:rPr>
                  <w:color w:val="#410a8c"/>
                  <w:u w:val="single"/>
                </w:rPr>
                <w:t xml:space="preserve">Anneclaudine Oller</w:t>
              </w:r>
            </w:hyperlink>
            <w:r>
              <w:rPr/>
              <w:t xml:space="preserve">,</w:t>
            </w:r>
            <w:hyperlink r:id="rId17"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82" w:history="1">
              <w:r>
                <w:rPr>
                  <w:color w:val="#410a8c"/>
                  <w:u w:val="single"/>
                </w:rPr>
                <w:t xml:space="preserve">hal-04595832v1</w:t>
              </w:r>
            </w:hyperlink>
          </w:p>
        </w:tc>
      </w:tr>
      <w:tr>
        <w:trPr/>
        <w:tc>
          <w:tcPr>
            <w:noWrap/>
          </w:tcPr>
          <w:p>
            <w:pPr>
              <w:spacing w:after="200"/>
            </w:pPr>
            <w:hyperlink r:id="rId85" w:history="1">
              <w:r>
                <w:rPr>
                  <w:color w:val="1e198e"/>
                  <w:b w:val="1"/>
                  <w:bCs w:val="1"/>
                  <w:u w:val="single"/>
                </w:rPr>
                <w:t xml:space="preserve">Semi-structured Interviews</w:t>
              </w:r>
            </w:hyperlink>
          </w:p>
          <w:p>
            <w:pPr/>
            <w:hyperlink r:id="rId33" w:history="1">
              <w:r>
                <w:rPr>
                  <w:color w:val="#410a8c"/>
                  <w:u w:val="single"/>
                </w:rPr>
                <w:t xml:space="preserve">Clement Pin</w:t>
              </w:r>
            </w:hyperlink>
          </w:p>
          <w:p>
            <w:pPr/>
            <w:r>
              <w:rPr>
                <w:i w:val="1"/>
                <w:iCs w:val="1"/>
              </w:rPr>
              <w:t xml:space="preserve">LIEPP Methods Brief n°4</w:t>
            </w:r>
            <w:r>
              <w:rPr/>
              <w:t xml:space="preserve">, 2023</w:t>
            </w:r>
          </w:p>
          <w:p>
            <w:pPr/>
            <w:r>
              <w:rPr/>
              <w:t xml:space="preserve">Autre publication scientifique</w:t>
            </w:r>
          </w:p>
          <w:p>
            <w:pPr/>
            <w:hyperlink r:id="rId85" w:history="1">
              <w:r>
                <w:rPr>
                  <w:color w:val="#410a8c"/>
                  <w:u w:val="single"/>
                </w:rPr>
                <w:t xml:space="preserve">hal-04087970v1</w:t>
              </w:r>
            </w:hyperlink>
          </w:p>
        </w:tc>
      </w:tr>
      <w:tr>
        <w:trPr/>
        <w:tc>
          <w:tcPr>
            <w:noWrap/>
          </w:tcPr>
          <w:p>
            <w:pPr>
              <w:spacing w:after="200"/>
            </w:pPr>
            <w:hyperlink r:id="rId86" w:history="1">
              <w:r>
                <w:rPr>
                  <w:color w:val="1e198e"/>
                  <w:b w:val="1"/>
                  <w:bCs w:val="1"/>
                  <w:u w:val="single"/>
                </w:rPr>
                <w:t xml:space="preserve">L’entretien semi-directif</w:t>
              </w:r>
            </w:hyperlink>
          </w:p>
          <w:p>
            <w:pPr/>
            <w:hyperlink r:id="rId17" w:history="1">
              <w:r>
                <w:rPr>
                  <w:color w:val="#410a8c"/>
                  <w:u w:val="single"/>
                </w:rPr>
                <w:t xml:space="preserve">Clément Pin</w:t>
              </w:r>
            </w:hyperlink>
          </w:p>
          <w:p>
            <w:pPr/>
            <w:r>
              <w:rPr>
                <w:i w:val="1"/>
                <w:iCs w:val="1"/>
              </w:rPr>
              <w:t xml:space="preserve">LIEPP Fiche méthodologique n°3</w:t>
            </w:r>
            <w:r>
              <w:rPr/>
              <w:t xml:space="preserve">, 2023</w:t>
            </w:r>
          </w:p>
          <w:p>
            <w:pPr/>
            <w:r>
              <w:rPr/>
              <w:t xml:space="preserve">Autre publication scientifique</w:t>
            </w:r>
          </w:p>
          <w:p>
            <w:pPr/>
            <w:hyperlink r:id="rId86" w:history="1">
              <w:r>
                <w:rPr>
                  <w:color w:val="#410a8c"/>
                  <w:u w:val="single"/>
                </w:rPr>
                <w:t xml:space="preserve">hal-04087897v1</w:t>
              </w:r>
            </w:hyperlink>
          </w:p>
        </w:tc>
      </w:tr>
      <w:tr>
        <w:trPr/>
        <w:tc>
          <w:tcPr>
            <w:noWrap/>
          </w:tcPr>
          <w:p>
            <w:pPr>
              <w:spacing w:after="200"/>
            </w:pPr>
            <w:hyperlink r:id="rId87" w:history="1">
              <w:r>
                <w:rPr>
                  <w:color w:val="1e198e"/>
                  <w:b w:val="1"/>
                  <w:bCs w:val="1"/>
                  <w:u w:val="single"/>
                </w:rPr>
                <w:t xml:space="preserve">Évaluation d’un plan national de simplification administrative. Le cas de l’enseignement supérieur et de la recherche.</w:t>
              </w:r>
            </w:hyperlink>
          </w:p>
          <w:p>
            <w:pPr/>
            <w:hyperlink r:id="rId17" w:history="1">
              <w:r>
                <w:rPr>
                  <w:color w:val="#410a8c"/>
                  <w:u w:val="single"/>
                </w:rPr>
                <w:t xml:space="preserve">Clément Pin</w:t>
              </w:r>
            </w:hyperlink>
          </w:p>
          <w:p>
            <w:pPr/>
            <w:r>
              <w:rPr/>
              <w:t xml:space="preserve">2021</w:t>
            </w:r>
          </w:p>
          <w:p>
            <w:pPr/>
            <w:r>
              <w:rPr/>
              <w:t xml:space="preserve">Autre publication scientifique</w:t>
            </w:r>
          </w:p>
          <w:p>
            <w:pPr/>
            <w:hyperlink r:id="rId87" w:history="1">
              <w:r>
                <w:rPr>
                  <w:color w:val="#410a8c"/>
                  <w:u w:val="single"/>
                </w:rPr>
                <w:t xml:space="preserve">hal-03348571v1</w:t>
              </w:r>
            </w:hyperlink>
          </w:p>
        </w:tc>
      </w:tr>
      <w:tr>
        <w:trPr/>
        <w:tc>
          <w:tcPr>
            <w:noWrap/>
          </w:tcPr>
          <w:p>
            <w:pPr>
              <w:spacing w:after="200"/>
            </w:pPr>
            <w:hyperlink r:id="rId88" w:history="1">
              <w:r>
                <w:rPr>
                  <w:color w:val="1e198e"/>
                  <w:b w:val="1"/>
                  <w:bCs w:val="1"/>
                  <w:u w:val="single"/>
                </w:rPr>
                <w:t xml:space="preserve">Fostering language skills for children in less-educated households: Evaluating a parental reading initiative</w:t>
              </w:r>
            </w:hyperlink>
          </w:p>
          <w:p>
            <w:pP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r>
              <w:rPr/>
              <w:t xml:space="preserve">,</w:t>
            </w:r>
            <w:hyperlink r:id="rId17" w:history="1">
              <w:r>
                <w:rPr>
                  <w:color w:val="#410a8c"/>
                  <w:u w:val="single"/>
                </w:rPr>
                <w:t xml:space="preserve">Clément Pin</w:t>
              </w:r>
            </w:hyperlink>
          </w:p>
          <w:p>
            <w:pPr/>
            <w:r>
              <w:rPr/>
              <w:t xml:space="preserve">2019</w:t>
            </w:r>
          </w:p>
          <w:p>
            <w:pPr/>
            <w:r>
              <w:rPr/>
              <w:t xml:space="preserve">Autre publication scientifique</w:t>
            </w:r>
          </w:p>
          <w:p>
            <w:pPr/>
            <w:hyperlink r:id="rId88" w:history="1">
              <w:r>
                <w:rPr>
                  <w:color w:val="#410a8c"/>
                  <w:u w:val="single"/>
                </w:rPr>
                <w:t xml:space="preserve">hal-03392079v1</w:t>
              </w:r>
            </w:hyperlink>
          </w:p>
        </w:tc>
      </w:tr>
      <w:tr>
        <w:trPr/>
        <w:tc>
          <w:tcPr>
            <w:noWrap/>
          </w:tcPr>
          <w:p>
            <w:pPr>
              <w:spacing w:after="200"/>
            </w:pPr>
            <w:hyperlink r:id="rId89" w:history="1">
              <w:r>
                <w:rPr>
                  <w:color w:val="1e198e"/>
                  <w:b w:val="1"/>
                  <w:bCs w:val="1"/>
                  <w:u w:val="single"/>
                </w:rPr>
                <w:t xml:space="preserve">La lecture partagée : un levier pour réduire les inégalités scolaires ? L’évaluation par expérimentation aléatoire d’un dispositif dans des écoles maternelles.</w:t>
              </w:r>
            </w:hyperlink>
          </w:p>
          <w:p>
            <w:pPr/>
            <w:hyperlink r:id="rId17" w:history="1">
              <w:r>
                <w:rPr>
                  <w:color w:val="#410a8c"/>
                  <w:u w:val="single"/>
                </w:rPr>
                <w:t xml:space="preserve">Clément Pin</w:t>
              </w:r>
            </w:hyperlink>
            <w:r>
              <w:rPr/>
              <w:t xml:space="preserve">,</w:t>
            </w:r>
            <w:hyperlink r:id="rId38" w:history="1">
              <w:r>
                <w:rPr>
                  <w:color w:val="#410a8c"/>
                  <w:u w:val="single"/>
                </w:rPr>
                <w:t xml:space="preserve">Carlo Barone</w:t>
              </w:r>
            </w:hyperlink>
            <w:r>
              <w:rPr/>
              <w:t xml:space="preserve">,</w:t>
            </w:r>
            <w:hyperlink r:id="rId39" w:history="1">
              <w:r>
                <w:rPr>
                  <w:color w:val="#410a8c"/>
                  <w:u w:val="single"/>
                </w:rPr>
                <w:t xml:space="preserve">Denis Fougère</w:t>
              </w:r>
            </w:hyperlink>
          </w:p>
          <w:p>
            <w:pPr/>
            <w:r>
              <w:rPr/>
              <w:t xml:space="preserve">2019</w:t>
            </w:r>
          </w:p>
          <w:p>
            <w:pPr/>
            <w:r>
              <w:rPr/>
              <w:t xml:space="preserve">Autre publication scientifique</w:t>
            </w:r>
          </w:p>
          <w:p>
            <w:pPr/>
            <w:hyperlink r:id="rId89" w:history="1">
              <w:r>
                <w:rPr>
                  <w:color w:val="#410a8c"/>
                  <w:u w:val="single"/>
                </w:rPr>
                <w:t xml:space="preserve">hal-03348574v1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Avec l'autorégulation, l'école à l'âge du post-dispositif ?</w:t>
              </w:r>
            </w:hyperlink>
          </w:p>
          <w:p>
            <w:pPr/>
            <w:hyperlink r:id="rId17" w:history="1">
              <w:r>
                <w:rPr>
                  <w:color w:val="#410a8c"/>
                  <w:u w:val="single"/>
                </w:rPr>
                <w:t xml:space="preserve">Clément Pin</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Oct 2025, Caen, France</w:t>
            </w:r>
          </w:p>
          <w:p>
            <w:pPr/>
            <w:r>
              <w:rPr/>
              <w:t xml:space="preserve">Communication dans un congrès</w:t>
            </w:r>
          </w:p>
          <w:p>
            <w:pPr/>
            <w:hyperlink r:id="rId90" w:history="1">
              <w:r>
                <w:rPr>
                  <w:color w:val="#410a8c"/>
                  <w:u w:val="single"/>
                </w:rPr>
                <w:t xml:space="preserve">hal-05526608v1</w:t>
              </w:r>
            </w:hyperlink>
          </w:p>
        </w:tc>
      </w:tr>
      <w:tr>
        <w:trPr/>
        <w:tc>
          <w:tcPr>
            <w:noWrap/>
          </w:tcPr>
          <w:p>
            <w:pPr>
              <w:spacing w:after="200"/>
            </w:pPr>
            <w:hyperlink r:id="rId91"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9" w:history="1">
              <w:r>
                <w:rPr>
                  <w:color w:val="#410a8c"/>
                  <w:u w:val="single"/>
                </w:rPr>
                <w:t xml:space="preserve">Paul Lehner</w:t>
              </w:r>
            </w:hyperlink>
            <w:r>
              <w:rPr/>
              <w:t xml:space="preserve">,</w:t>
            </w:r>
            <w:hyperlink r:id="rId33" w:history="1">
              <w:r>
                <w:rPr>
                  <w:color w:val="#410a8c"/>
                  <w:u w:val="single"/>
                </w:rPr>
                <w:t xml:space="preserve">Clement Pin</w:t>
              </w:r>
            </w:hyperlink>
            <w:r>
              <w:rPr/>
              <w:t xml:space="preserve">,</w:t>
            </w:r>
            <w:hyperlink r:id="rId34"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91" w:history="1">
              <w:r>
                <w:rPr>
                  <w:color w:val="#410a8c"/>
                  <w:u w:val="single"/>
                </w:rPr>
                <w:t xml:space="preserve">hal-04162845v1</w:t>
              </w:r>
            </w:hyperlink>
          </w:p>
        </w:tc>
      </w:tr>
      <w:tr>
        <w:trPr/>
        <w:tc>
          <w:tcPr>
            <w:noWrap/>
          </w:tcPr>
          <w:p>
            <w:pPr>
              <w:spacing w:after="200"/>
            </w:pPr>
            <w:hyperlink r:id="rId92" w:history="1">
              <w:r>
                <w:rPr>
                  <w:color w:val="1e198e"/>
                  <w:b w:val="1"/>
                  <w:bCs w:val="1"/>
                  <w:u w:val="single"/>
                </w:rPr>
                <w:t xml:space="preserve">L’appel au territoire pour éduquer à l’orientation : des partenariats à visée plus managériale que pédagogique ?</w:t>
              </w:r>
            </w:hyperlink>
          </w:p>
          <w:p>
            <w:pPr/>
            <w:hyperlink r:id="rId83" w:history="1">
              <w:r>
                <w:rPr>
                  <w:color w:val="#410a8c"/>
                  <w:u w:val="single"/>
                </w:rPr>
                <w:t xml:space="preserve">Erwan Lehoux</w:t>
              </w:r>
            </w:hyperlink>
            <w:r>
              <w:rPr/>
              <w:t xml:space="preserve">,</w:t>
            </w:r>
            <w:hyperlink r:id="rId17" w:history="1">
              <w:r>
                <w:rPr>
                  <w:color w:val="#410a8c"/>
                  <w:u w:val="single"/>
                </w:rPr>
                <w:t xml:space="preserve">Clément Pin</w:t>
              </w:r>
            </w:hyperlink>
          </w:p>
          <w:p>
            <w:pPr/>
            <w:r>
              <w:rPr>
                <w:i w:val="1"/>
                <w:iCs w:val="1"/>
              </w:rPr>
              <w:t xml:space="preserve">Penser l’éducation territorialisée. Historicités, discours, engagements</w:t>
            </w:r>
            <w:r>
              <w:rPr/>
              <w:t xml:space="preserve">, CeDS, Dec 2022, Bordeaux, France</w:t>
            </w:r>
          </w:p>
          <w:p>
            <w:pPr/>
            <w:r>
              <w:rPr/>
              <w:t xml:space="preserve">Communication dans un congrès</w:t>
            </w:r>
          </w:p>
          <w:p>
            <w:pPr/>
            <w:hyperlink r:id="rId92" w:history="1">
              <w:r>
                <w:rPr>
                  <w:color w:val="#410a8c"/>
                  <w:u w:val="single"/>
                </w:rPr>
                <w:t xml:space="preserve">hal-04488367v1</w:t>
              </w:r>
            </w:hyperlink>
          </w:p>
        </w:tc>
      </w:tr>
      <w:tr>
        <w:trPr/>
        <w:tc>
          <w:tcPr>
            <w:noWrap/>
          </w:tcPr>
          <w:p>
            <w:pPr>
              <w:spacing w:after="200"/>
            </w:pPr>
            <w:hyperlink r:id="rId93"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93" w:history="1">
              <w:r>
                <w:rPr>
                  <w:color w:val="#410a8c"/>
                  <w:u w:val="single"/>
                </w:rPr>
                <w:t xml:space="preserve">hal-04095342v1</w:t>
              </w:r>
            </w:hyperlink>
          </w:p>
        </w:tc>
      </w:tr>
      <w:tr>
        <w:trPr/>
        <w:tc>
          <w:tcPr>
            <w:noWrap/>
          </w:tcPr>
          <w:p>
            <w:pPr>
              <w:spacing w:after="200"/>
            </w:pPr>
            <w:hyperlink r:id="rId94" w:history="1">
              <w:r>
                <w:rPr>
                  <w:color w:val="1e198e"/>
                  <w:b w:val="1"/>
                  <w:bCs w:val="1"/>
                  <w:u w:val="single"/>
                </w:rPr>
                <w:t xml:space="preserve">« Chercher ensemble pour coéduquer »</w:t>
              </w:r>
            </w:hyperlink>
          </w:p>
          <w:p>
            <w:pPr/>
            <w:hyperlink r:id="rId16" w:history="1">
              <w:r>
                <w:rPr>
                  <w:color w:val="#410a8c"/>
                  <w:u w:val="single"/>
                </w:rPr>
                <w:t xml:space="preserve">Julie Pelhate</w:t>
              </w:r>
            </w:hyperlink>
            <w:r>
              <w:rPr/>
              <w:t xml:space="preserve">,</w:t>
            </w:r>
            <w:hyperlink r:id="rId17" w:history="1">
              <w:r>
                <w:rPr>
                  <w:color w:val="#410a8c"/>
                  <w:u w:val="single"/>
                </w:rPr>
                <w:t xml:space="preserve">Clément Pin</w:t>
              </w:r>
            </w:hyperlink>
          </w:p>
          <w:p>
            <w:pPr/>
            <w:r>
              <w:rPr>
                <w:i w:val="1"/>
                <w:iCs w:val="1"/>
              </w:rPr>
              <w:t xml:space="preserve">Congrès international d’Actualité de la Recherche en Éducation et en Formation (AREF)</w:t>
            </w:r>
            <w:r>
              <w:rPr/>
              <w:t xml:space="preserve">, La SSRE (Société Suisse pour la Recherche en Éducation), l’AECSE (Association des Enseignants et des Chercheurs en Sciences de l’Éducation), et ABC-Educ (Association belge des chercheurs en Éducation) ainsi que l’OBSEF (Observatoire de l’éducation et de la formation) de la Faculté des Sciences sociales et politiques de l’Université de Lausanne, Sep 2022, Lausane, France</w:t>
            </w:r>
          </w:p>
          <w:p>
            <w:pPr/>
            <w:r>
              <w:rPr/>
              <w:t xml:space="preserve">Communication dans un congrès</w:t>
            </w:r>
          </w:p>
          <w:p>
            <w:pPr/>
            <w:hyperlink r:id="rId94" w:history="1">
              <w:r>
                <w:rPr>
                  <w:color w:val="#410a8c"/>
                  <w:u w:val="single"/>
                </w:rPr>
                <w:t xml:space="preserve">hal-04355079v1</w:t>
              </w:r>
            </w:hyperlink>
          </w:p>
        </w:tc>
      </w:tr>
      <w:tr>
        <w:trPr/>
        <w:tc>
          <w:tcPr>
            <w:noWrap/>
          </w:tcPr>
          <w:p>
            <w:pPr>
              <w:spacing w:after="200"/>
            </w:pPr>
            <w:hyperlink r:id="rId95" w:history="1">
              <w:r>
                <w:rPr>
                  <w:color w:val="1e198e"/>
                  <w:b w:val="1"/>
                  <w:bCs w:val="1"/>
                  <w:u w:val="single"/>
                </w:rPr>
                <w:t xml:space="preserve">L’injonction à l’employabilité dans l’orientation post-baccalauréat : quelle mise en œuvre et quels effets en termes d’inégalités entre jeunes ?</w:t>
              </w:r>
            </w:hyperlink>
          </w:p>
          <w:p>
            <w:pP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Congrès de l'Association française de sociologie (AFS)</w:t>
            </w:r>
            <w:r>
              <w:rPr/>
              <w:t xml:space="preserve">, 2021, Lille, France</w:t>
            </w:r>
          </w:p>
          <w:p>
            <w:pPr/>
            <w:r>
              <w:rPr/>
              <w:t xml:space="preserve">Communication dans un congrès</w:t>
            </w:r>
          </w:p>
          <w:p>
            <w:pPr/>
            <w:hyperlink r:id="rId95" w:history="1">
              <w:r>
                <w:rPr>
                  <w:color w:val="#410a8c"/>
                  <w:u w:val="single"/>
                </w:rPr>
                <w:t xml:space="preserve">hal-03348577v1</w:t>
              </w:r>
            </w:hyperlink>
          </w:p>
        </w:tc>
      </w:tr>
      <w:tr>
        <w:trPr/>
        <w:tc>
          <w:tcPr>
            <w:noWrap/>
          </w:tcPr>
          <w:p>
            <w:pPr>
              <w:spacing w:after="200"/>
            </w:pPr>
            <w:hyperlink r:id="rId96" w:history="1">
              <w:r>
                <w:rPr>
                  <w:color w:val="1e198e"/>
                  <w:b w:val="1"/>
                  <w:bCs w:val="1"/>
                  <w:u w:val="single"/>
                </w:rPr>
                <w:t xml:space="preserve">From Lifelong Learning to the Management of Educational and Vocational matching: French guidance policies through a regional prism.</w:t>
              </w:r>
            </w:hyperlink>
          </w:p>
          <w:p>
            <w:pPr/>
            <w:hyperlink r:id="rId17" w:history="1">
              <w:r>
                <w:rPr>
                  <w:color w:val="#410a8c"/>
                  <w:u w:val="single"/>
                </w:rPr>
                <w:t xml:space="preserve">Clément Pin</w:t>
              </w:r>
            </w:hyperlink>
            <w:r>
              <w:rPr/>
              <w:t xml:space="preserve">,</w:t>
            </w:r>
            <w:hyperlink r:id="rId45" w:history="1">
              <w:r>
                <w:rPr>
                  <w:color w:val="#410a8c"/>
                  <w:u w:val="single"/>
                </w:rPr>
                <w:t xml:space="preserve">Agnès van Zanten</w:t>
              </w:r>
            </w:hyperlink>
          </w:p>
          <w:p>
            <w:pPr/>
            <w:r>
              <w:rPr>
                <w:i w:val="1"/>
                <w:iCs w:val="1"/>
              </w:rPr>
              <w:t xml:space="preserve">European Conference on Educational Research (ECER)</w:t>
            </w:r>
            <w:r>
              <w:rPr/>
              <w:t xml:space="preserve">, 2021, Genève, Switzerland</w:t>
            </w:r>
          </w:p>
          <w:p>
            <w:pPr/>
            <w:r>
              <w:rPr/>
              <w:t xml:space="preserve">Communication dans un congrès</w:t>
            </w:r>
          </w:p>
          <w:p>
            <w:pPr/>
            <w:hyperlink r:id="rId96" w:history="1">
              <w:r>
                <w:rPr>
                  <w:color w:val="#410a8c"/>
                  <w:u w:val="single"/>
                </w:rPr>
                <w:t xml:space="preserve">hal-03348576v1</w:t>
              </w:r>
            </w:hyperlink>
          </w:p>
        </w:tc>
      </w:tr>
      <w:tr>
        <w:trPr/>
        <w:tc>
          <w:tcPr>
            <w:noWrap/>
          </w:tcPr>
          <w:p>
            <w:pPr>
              <w:spacing w:after="200"/>
            </w:pPr>
            <w:hyperlink r:id="rId97" w:history="1">
              <w:r>
                <w:rPr>
                  <w:color w:val="1e198e"/>
                  <w:b w:val="1"/>
                  <w:bCs w:val="1"/>
                  <w:u w:val="single"/>
                </w:rPr>
                <w:t xml:space="preserve">Les réformes des politiques d’orientation (2005-2014) : de l’inter-ministérialité à l’autorégulation des choix d’orientation</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sociologie</w:t>
            </w:r>
            <w:r>
              <w:rPr/>
              <w:t xml:space="preserve">, Aug 2019, Aix en provence, France</w:t>
            </w:r>
          </w:p>
          <w:p>
            <w:pPr/>
            <w:r>
              <w:rPr/>
              <w:t xml:space="preserve">Communication dans un congrès</w:t>
            </w:r>
          </w:p>
          <w:p>
            <w:pPr/>
            <w:hyperlink r:id="rId97" w:history="1">
              <w:r>
                <w:rPr>
                  <w:color w:val="#410a8c"/>
                  <w:u w:val="single"/>
                </w:rPr>
                <w:t xml:space="preserve">hal-03175044v1</w:t>
              </w:r>
            </w:hyperlink>
          </w:p>
        </w:tc>
      </w:tr>
      <w:tr>
        <w:trPr/>
        <w:tc>
          <w:tcPr>
            <w:noWrap/>
          </w:tcPr>
          <w:p>
            <w:pPr>
              <w:spacing w:after="200"/>
            </w:pPr>
            <w:hyperlink r:id="rId98" w:history="1">
              <w:r>
                <w:rPr>
                  <w:color w:val="1e198e"/>
                  <w:b w:val="1"/>
                  <w:bCs w:val="1"/>
                  <w:u w:val="single"/>
                </w:rPr>
                <w:t xml:space="preserve">L’articulation micro-macro au prisme du cadrage dans l’action publique. Le cas des politiques d’orientation vers l’enseignement supérieur</w:t>
              </w:r>
            </w:hyperlink>
          </w:p>
          <w:p>
            <w:pPr/>
            <w:hyperlink r:id="rId19" w:history="1">
              <w:r>
                <w:rPr>
                  <w:color w:val="#410a8c"/>
                  <w:u w:val="single"/>
                </w:rPr>
                <w:t xml:space="preserve">Paul Lehner</w:t>
              </w:r>
            </w:hyperlink>
            <w:r>
              <w:rPr/>
              <w:t xml:space="preserve">,</w:t>
            </w:r>
            <w:hyperlink r:id="rId17" w:history="1">
              <w:r>
                <w:rPr>
                  <w:color w:val="#410a8c"/>
                  <w:u w:val="single"/>
                </w:rPr>
                <w:t xml:space="preserve">Clément Pin</w:t>
              </w:r>
            </w:hyperlink>
          </w:p>
          <w:p>
            <w:pPr/>
            <w:r>
              <w:rPr>
                <w:i w:val="1"/>
                <w:iCs w:val="1"/>
              </w:rPr>
              <w:t xml:space="preserve">VIIIe Congrès de l’Association Française de Science Politique,</w:t>
            </w:r>
            <w:r>
              <w:rPr/>
              <w:t xml:space="preserve">, Jul 2019, Bordeaux, France</w:t>
            </w:r>
          </w:p>
          <w:p>
            <w:pPr/>
            <w:r>
              <w:rPr/>
              <w:t xml:space="preserve">Communication dans un congrès</w:t>
            </w:r>
          </w:p>
          <w:p>
            <w:pPr/>
            <w:hyperlink r:id="rId98" w:history="1">
              <w:r>
                <w:rPr>
                  <w:color w:val="#410a8c"/>
                  <w:u w:val="single"/>
                </w:rPr>
                <w:t xml:space="preserve">hal-03175048v1</w:t>
              </w:r>
            </w:hyperlink>
          </w:p>
        </w:tc>
      </w:tr>
      <w:tr>
        <w:trPr/>
        <w:tc>
          <w:tcPr>
            <w:noWrap/>
          </w:tcPr>
          <w:p>
            <w:pPr>
              <w:spacing w:after="200"/>
            </w:pPr>
            <w:hyperlink r:id="rId99" w:history="1">
              <w:r>
                <w:rPr>
                  <w:color w:val="1e198e"/>
                  <w:b w:val="1"/>
                  <w:bCs w:val="1"/>
                  <w:u w:val="single"/>
                </w:rPr>
                <w:t xml:space="preserve">Le mixage des méthodes et ses apports théoriques. Le cas d’une expérimentation dans le champ des politiques éducatives.</w:t>
              </w:r>
            </w:hyperlink>
          </w:p>
          <w:p>
            <w:pPr/>
            <w:hyperlink r:id="rId17" w:history="1">
              <w:r>
                <w:rPr>
                  <w:color w:val="#410a8c"/>
                  <w:u w:val="single"/>
                </w:rPr>
                <w:t xml:space="preserve">Clément Pin</w:t>
              </w:r>
            </w:hyperlink>
          </w:p>
          <w:p>
            <w:pPr/>
            <w:r>
              <w:rPr>
                <w:i w:val="1"/>
                <w:iCs w:val="1"/>
              </w:rPr>
              <w:t xml:space="preserve">Congrès de l'Association française de science politique (AFSP)</w:t>
            </w:r>
            <w:r>
              <w:rPr/>
              <w:t xml:space="preserve">, 2019, Bordeaux, France</w:t>
            </w:r>
          </w:p>
          <w:p>
            <w:pPr/>
            <w:r>
              <w:rPr/>
              <w:t xml:space="preserve">Communication dans un congrès</w:t>
            </w:r>
          </w:p>
          <w:p>
            <w:pPr/>
            <w:hyperlink r:id="rId99" w:history="1">
              <w:r>
                <w:rPr>
                  <w:color w:val="#410a8c"/>
                  <w:u w:val="single"/>
                </w:rPr>
                <w:t xml:space="preserve">hal-03348580v1</w:t>
              </w:r>
            </w:hyperlink>
          </w:p>
        </w:tc>
      </w:tr>
      <w:tr>
        <w:trPr/>
        <w:tc>
          <w:tcPr>
            <w:noWrap/>
          </w:tcPr>
          <w:p>
            <w:pPr>
              <w:spacing w:after="200"/>
            </w:pPr>
            <w:hyperlink r:id="rId100" w:history="1">
              <w:r>
                <w:rPr>
                  <w:color w:val="1e198e"/>
                  <w:b w:val="1"/>
                  <w:bCs w:val="1"/>
                  <w:u w:val="single"/>
                </w:rPr>
                <w:t xml:space="preserve">Reading books to children : a mixed method study of the role of parents and schools in promoting language skills.</w:t>
              </w:r>
            </w:hyperlink>
          </w:p>
          <w:p>
            <w:pPr/>
            <w:hyperlink r:id="rId38" w:history="1">
              <w:r>
                <w:rPr>
                  <w:color w:val="#410a8c"/>
                  <w:u w:val="single"/>
                </w:rPr>
                <w:t xml:space="preserve">Carlo Barone</w:t>
              </w:r>
            </w:hyperlink>
            <w:r>
              <w:rPr/>
              <w:t xml:space="preserve">,</w:t>
            </w:r>
            <w:hyperlink r:id="rId17" w:history="1">
              <w:r>
                <w:rPr>
                  <w:color w:val="#410a8c"/>
                  <w:u w:val="single"/>
                </w:rPr>
                <w:t xml:space="preserve">Clément Pin</w:t>
              </w:r>
            </w:hyperlink>
          </w:p>
          <w:p>
            <w:pPr/>
            <w:r>
              <w:rPr>
                <w:i w:val="1"/>
                <w:iCs w:val="1"/>
              </w:rPr>
              <w:t xml:space="preserve">European Sociological Association</w:t>
            </w:r>
            <w:r>
              <w:rPr/>
              <w:t xml:space="preserve">, 2017, Athènes, France</w:t>
            </w:r>
          </w:p>
          <w:p>
            <w:pPr/>
            <w:r>
              <w:rPr/>
              <w:t xml:space="preserve">Communication dans un congrès</w:t>
            </w:r>
          </w:p>
          <w:p>
            <w:pPr/>
            <w:hyperlink r:id="rId100" w:history="1">
              <w:r>
                <w:rPr>
                  <w:color w:val="#410a8c"/>
                  <w:u w:val="single"/>
                </w:rPr>
                <w:t xml:space="preserve">hal-03348582v1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Évaluation du plan de simplification pour l’enseignement supérieur et la recherche</w:t>
              </w:r>
            </w:hyperlink>
          </w:p>
          <w:p>
            <w:pPr/>
            <w:hyperlink r:id="rId17" w:history="1">
              <w:r>
                <w:rPr>
                  <w:color w:val="#410a8c"/>
                  <w:u w:val="single"/>
                </w:rPr>
                <w:t xml:space="preserve">Clément Pin</w:t>
              </w:r>
            </w:hyperlink>
          </w:p>
          <w:p>
            <w:pPr/>
            <w:r>
              <w:rPr>
                <w:i w:val="1"/>
                <w:iCs w:val="1"/>
              </w:rPr>
              <w:t xml:space="preserve">Les rencontres de l'évaluation (Assemblée nationale)</w:t>
            </w:r>
            <w:r>
              <w:rPr/>
              <w:t xml:space="preserve">, 2020, Paris, France</w:t>
            </w:r>
          </w:p>
          <w:p>
            <w:pPr/>
            <w:r>
              <w:rPr/>
              <w:t xml:space="preserve">Poster de conférence</w:t>
            </w:r>
          </w:p>
          <w:p>
            <w:pPr/>
            <w:hyperlink r:id="rId101" w:history="1">
              <w:r>
                <w:rPr>
                  <w:color w:val="#410a8c"/>
                  <w:u w:val="single"/>
                </w:rPr>
                <w:t xml:space="preserve">hal-03348585v1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gouvernance territoriale de l'innovation, entre région et métropole : une comparaison Ile-de-France / Lombardie.</w:t>
              </w:r>
            </w:hyperlink>
          </w:p>
          <w:p>
            <w:pPr/>
            <w:hyperlink r:id="rId17" w:history="1">
              <w:r>
                <w:rPr>
                  <w:color w:val="#410a8c"/>
                  <w:u w:val="single"/>
                </w:rPr>
                <w:t xml:space="preserve">Clément Pin</w:t>
              </w:r>
            </w:hyperlink>
          </w:p>
          <w:p>
            <w:pPr/>
            <w:r>
              <w:rPr/>
              <w:t xml:space="preserve">Sociologie. Université Sorbonne Paris Cité, 2015. Français. </w:t>
            </w:r>
            <w:hyperlink r:id="rId103" w:history="1">
              <w:r>
                <w:rPr>
                  <w:color w:val="#410a8c"/>
                  <w:u w:val="single"/>
                </w:rPr>
                <w:t xml:space="preserve">⟨NNT : 2015USPCD041⟩</w:t>
              </w:r>
            </w:hyperlink>
          </w:p>
          <w:p>
            <w:pPr/>
            <w:r>
              <w:rPr/>
              <w:t xml:space="preserve">Thèse</w:t>
            </w:r>
          </w:p>
          <w:p>
            <w:pPr/>
            <w:hyperlink r:id="rId102" w:history="1">
              <w:r>
                <w:rPr>
                  <w:color w:val="#410a8c"/>
                  <w:u w:val="single"/>
                </w:rPr>
                <w:t xml:space="preserve">tel-01535536v1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shea.fr" TargetMode="External"/><Relationship Id="rId9" Type="http://schemas.openxmlformats.org/officeDocument/2006/relationships/hyperlink" Target="https://www.inshea.fr/fr/content/recherche/presentation-du-grhapes" TargetMode="External"/><Relationship Id="rId10" Type="http://schemas.openxmlformats.org/officeDocument/2006/relationships/hyperlink" Target="https://www.sciencespo.fr/liepp/fr" TargetMode="External"/><Relationship Id="rId11" Type="http://schemas.openxmlformats.org/officeDocument/2006/relationships/hyperlink" Target="https://ema.cyu.fr" TargetMode="External"/><Relationship Id="rId12" Type="http://schemas.openxmlformats.org/officeDocument/2006/relationships/hyperlink" Target="https://www.sciencespo.fr/liepp/fr/content/axe-politiques-educatives.html" TargetMode="External"/><Relationship Id="rId13" Type="http://schemas.openxmlformats.org/officeDocument/2006/relationships/hyperlink" Target="https://ojemigr.hypotheses.org/" TargetMode="External"/><Relationship Id="rId14" Type="http://schemas.openxmlformats.org/officeDocument/2006/relationships/hyperlink" Target="http://ife.ens-lyon.fr/lea/le-reseau/les-differents-lea/rep-delaunay-grigny-91" TargetMode="External"/><Relationship Id="rId15" Type="http://schemas.openxmlformats.org/officeDocument/2006/relationships/hyperlink" Target="https://inshea.hal.science/hal-05292775v1" TargetMode="External"/><Relationship Id="rId16" Type="http://schemas.openxmlformats.org/officeDocument/2006/relationships/hyperlink" Target="https://hal.science/search/index/?q=*&amp;authFullName_s=Julie Pelhate" TargetMode="External"/><Relationship Id="rId17" Type="http://schemas.openxmlformats.org/officeDocument/2006/relationships/hyperlink" Target="https://hal.science/search/index/?q=*&amp;authFullName_s=Cl&#233;ment Pin" TargetMode="External"/><Relationship Id="rId18" Type="http://schemas.openxmlformats.org/officeDocument/2006/relationships/hyperlink" Target="https://hal.science/hal-04642965v1" TargetMode="External"/><Relationship Id="rId19" Type="http://schemas.openxmlformats.org/officeDocument/2006/relationships/hyperlink" Target="https://hal.science/search/index/?q=*&amp;authFullName_s=Paul Lehner" TargetMode="External"/><Relationship Id="rId20" Type="http://schemas.openxmlformats.org/officeDocument/2006/relationships/hyperlink" Target="https://dx.doi.org/10.4000/11w21" TargetMode="External"/><Relationship Id="rId21" Type="http://schemas.openxmlformats.org/officeDocument/2006/relationships/hyperlink" Target="https://hal.science/hal-05075084v1" TargetMode="External"/><Relationship Id="rId22" Type="http://schemas.openxmlformats.org/officeDocument/2006/relationships/hyperlink" Target="https://hal.science/hal-04307218v1" TargetMode="External"/><Relationship Id="rId23" Type="http://schemas.openxmlformats.org/officeDocument/2006/relationships/hyperlink" Target="https://hal.science/search/index/?q=*&amp;authFullName_s=Robert Lafore" TargetMode="External"/><Relationship Id="rId24" Type="http://schemas.openxmlformats.org/officeDocument/2006/relationships/hyperlink" Target="https://hal.science/search/index/?q=*&amp;authFullName_s=P. Loncle" TargetMode="External"/><Relationship Id="rId25" Type="http://schemas.openxmlformats.org/officeDocument/2006/relationships/hyperlink" Target="https://dx.doi.org/10.3917/sas.020.0010" TargetMode="External"/><Relationship Id="rId26" Type="http://schemas.openxmlformats.org/officeDocument/2006/relationships/hyperlink" Target="https://hal.science/hal-04314901v1" TargetMode="External"/><Relationship Id="rId27" Type="http://schemas.openxmlformats.org/officeDocument/2006/relationships/hyperlink" Target="https://hal.science/search/index/?q=*&amp;authFullName_s=Audrey Boulin" TargetMode="External"/><Relationship Id="rId28" Type="http://schemas.openxmlformats.org/officeDocument/2006/relationships/hyperlink" Target="https://hal.science/search/index/?q=*&amp;authFullName_s=C&#233;lia Cyrille" TargetMode="External"/><Relationship Id="rId29" Type="http://schemas.openxmlformats.org/officeDocument/2006/relationships/hyperlink" Target="https://hal.science/search/index/?q=*&amp;authFullName_s=Sofia Hachemi" TargetMode="External"/><Relationship Id="rId30" Type="http://schemas.openxmlformats.org/officeDocument/2006/relationships/hyperlink" Target="https://hal.science/search/index/?q=*&amp;authFullName_s=Gilles Monceau" TargetMode="External"/><Relationship Id="rId31" Type="http://schemas.openxmlformats.org/officeDocument/2006/relationships/hyperlink" Target="https://hal.science/search/index/?q=*&amp;authFullName_s=Nathalie Oria" TargetMode="External"/><Relationship Id="rId32" Type="http://schemas.openxmlformats.org/officeDocument/2006/relationships/hyperlink" Target="https://hal.science/hal-04198425v1" TargetMode="External"/><Relationship Id="rId33" Type="http://schemas.openxmlformats.org/officeDocument/2006/relationships/hyperlink" Target="https://hal.science/search/index/?q=*&amp;authFullName_s=Clement Pin" TargetMode="External"/><Relationship Id="rId34" Type="http://schemas.openxmlformats.org/officeDocument/2006/relationships/hyperlink" Target="https://hal.science/search/index/?q=*&amp;authFullName_s=Anne-Claudine Oller" TargetMode="External"/><Relationship Id="rId35" Type="http://schemas.openxmlformats.org/officeDocument/2006/relationships/hyperlink" Target="https://hal.science/hal-03384744v1" TargetMode="External"/><Relationship Id="rId36" Type="http://schemas.openxmlformats.org/officeDocument/2006/relationships/hyperlink" Target="https://dx.doi.org/10.25647/liepp.pb.50" TargetMode="External"/><Relationship Id="rId37" Type="http://schemas.openxmlformats.org/officeDocument/2006/relationships/hyperlink" Target="https://hal.science/hal-03348517v1" TargetMode="External"/><Relationship Id="rId38" Type="http://schemas.openxmlformats.org/officeDocument/2006/relationships/hyperlink" Target="https://hal.science/search/index/?q=*&amp;authFullName_s=Carlo Barone" TargetMode="External"/><Relationship Id="rId39" Type="http://schemas.openxmlformats.org/officeDocument/2006/relationships/hyperlink" Target="https://hal.science/search/index/?q=*&amp;authFullName_s=Denis Foug&#232;re" TargetMode="External"/><Relationship Id="rId40" Type="http://schemas.openxmlformats.org/officeDocument/2006/relationships/hyperlink" Target="https://dx.doi.org/10.1093/esr/jcaa036" TargetMode="External"/><Relationship Id="rId41" Type="http://schemas.openxmlformats.org/officeDocument/2006/relationships/hyperlink" Target="https://hal.science/hal-03412051v1" TargetMode="External"/><Relationship Id="rId42" Type="http://schemas.openxmlformats.org/officeDocument/2006/relationships/hyperlink" Target="https://dx.doi.org/10.3917/rfsp.713.0391" TargetMode="External"/><Relationship Id="rId43" Type="http://schemas.openxmlformats.org/officeDocument/2006/relationships/hyperlink" Target="https://shs.hal.science/halshs-03046261v1" TargetMode="External"/><Relationship Id="rId44" Type="http://schemas.openxmlformats.org/officeDocument/2006/relationships/hyperlink" Target="https://hal.science/search/index/?q=*&amp;authFullName_s=Le&#239;la Frouillou" TargetMode="External"/><Relationship Id="rId45" Type="http://schemas.openxmlformats.org/officeDocument/2006/relationships/hyperlink" Target="https://hal.science/search/index/?q=*&amp;authFullName_s=Agn&#232;s van Zanten" TargetMode="External"/><Relationship Id="rId46" Type="http://schemas.openxmlformats.org/officeDocument/2006/relationships/hyperlink" Target="https://dx.doi.org/10.3917/anso.202.0337" TargetMode="External"/><Relationship Id="rId47" Type="http://schemas.openxmlformats.org/officeDocument/2006/relationships/hyperlink" Target="https://hal.science/hal-03348509v1" TargetMode="External"/><Relationship Id="rId48" Type="http://schemas.openxmlformats.org/officeDocument/2006/relationships/hyperlink" Target="https://dx.doi.org/10.3917/gap.201.0057" TargetMode="External"/><Relationship Id="rId49" Type="http://schemas.openxmlformats.org/officeDocument/2006/relationships/hyperlink" Target="https://sciencespo.hal.science/hal-03541432v1" TargetMode="External"/><Relationship Id="rId50" Type="http://schemas.openxmlformats.org/officeDocument/2006/relationships/hyperlink" Target="https://hal.science/hal-03174998v1" TargetMode="External"/><Relationship Id="rId51" Type="http://schemas.openxmlformats.org/officeDocument/2006/relationships/hyperlink" Target="https://shs.hal.science/halshs-04124472v1" TargetMode="External"/><Relationship Id="rId52" Type="http://schemas.openxmlformats.org/officeDocument/2006/relationships/hyperlink" Target="https://dx.doi.org/10.3917/socio.102.0209" TargetMode="External"/><Relationship Id="rId53" Type="http://schemas.openxmlformats.org/officeDocument/2006/relationships/hyperlink" Target="https://hal.science/hal-03348568v1" TargetMode="External"/><Relationship Id="rId54" Type="http://schemas.openxmlformats.org/officeDocument/2006/relationships/hyperlink" Target="https://hal.science/hal-03348512v1" TargetMode="External"/><Relationship Id="rId55" Type="http://schemas.openxmlformats.org/officeDocument/2006/relationships/hyperlink" Target="https://dx.doi.org/10.3917/inno.044.0079" TargetMode="External"/><Relationship Id="rId56" Type="http://schemas.openxmlformats.org/officeDocument/2006/relationships/hyperlink" Target="https://hal.science/hal-04916215v1" TargetMode="External"/><Relationship Id="rId57" Type="http://schemas.openxmlformats.org/officeDocument/2006/relationships/hyperlink" Target="https://hal.science/search/index/?q=*&amp;authFullName_s=Renaud Debailly" TargetMode="External"/><Relationship Id="rId58" Type="http://schemas.openxmlformats.org/officeDocument/2006/relationships/hyperlink" Target="https://hal.science/hal-03786911v1" TargetMode="External"/><Relationship Id="rId59" Type="http://schemas.openxmlformats.org/officeDocument/2006/relationships/hyperlink" Target="https://hal.science/hal-03714666v1" TargetMode="External"/><Relationship Id="rId60" Type="http://schemas.openxmlformats.org/officeDocument/2006/relationships/hyperlink" Target="https://www.cairn.info/comment-ca-matche--9782724639001.htm" TargetMode="External"/><Relationship Id="rId61" Type="http://schemas.openxmlformats.org/officeDocument/2006/relationships/hyperlink" Target="https://dx.doi.org/10.3917/scpo.simio.2022.01.0061" TargetMode="External"/><Relationship Id="rId62" Type="http://schemas.openxmlformats.org/officeDocument/2006/relationships/hyperlink" Target="https://hal.science/hal-03521471v1" TargetMode="External"/><Relationship Id="rId63" Type="http://schemas.openxmlformats.org/officeDocument/2006/relationships/hyperlink" Target="https://hal.science/search/index/?q=*&amp;authFullName_s=Giovanni Barbato" TargetMode="External"/><Relationship Id="rId64" Type="http://schemas.openxmlformats.org/officeDocument/2006/relationships/hyperlink" Target="https://hal.science/search/index/?q=*&amp;authFullName_s=Matteo Turri" TargetMode="External"/><Relationship Id="rId65" Type="http://schemas.openxmlformats.org/officeDocument/2006/relationships/hyperlink" Target="https://dx.doi.org/10.1007/978-3-030-85698-4_4" TargetMode="External"/><Relationship Id="rId66" Type="http://schemas.openxmlformats.org/officeDocument/2006/relationships/hyperlink" Target="https://hal.science/hal-03502246v1" TargetMode="External"/><Relationship Id="rId67" Type="http://schemas.openxmlformats.org/officeDocument/2006/relationships/hyperlink" Target="https://dx.doi.org/10.1093/acrefore/9780190264093.013.1673" TargetMode="External"/><Relationship Id="rId68" Type="http://schemas.openxmlformats.org/officeDocument/2006/relationships/hyperlink" Target="https://hal.science/hal-03348575v1" TargetMode="External"/><Relationship Id="rId69" Type="http://schemas.openxmlformats.org/officeDocument/2006/relationships/hyperlink" Target="https://hal.science/search/index/?q=*&amp;authFullName_s=Igor Martinache" TargetMode="External"/><Relationship Id="rId70" Type="http://schemas.openxmlformats.org/officeDocument/2006/relationships/hyperlink" Target="https://hal.science/hal-05381053v1" TargetMode="External"/><Relationship Id="rId71" Type="http://schemas.openxmlformats.org/officeDocument/2006/relationships/hyperlink" Target="https://hal.science/hal-03348556v1" TargetMode="External"/><Relationship Id="rId72" Type="http://schemas.openxmlformats.org/officeDocument/2006/relationships/hyperlink" Target="https://hal.science/hal-01519628v1" TargetMode="External"/><Relationship Id="rId73" Type="http://schemas.openxmlformats.org/officeDocument/2006/relationships/hyperlink" Target="https://hal.science/search/index/?q=*&amp;authFullName_s=Deborah Galimberti" TargetMode="External"/><Relationship Id="rId74" Type="http://schemas.openxmlformats.org/officeDocument/2006/relationships/hyperlink" Target="https://hal.science/hal-04775725v1" TargetMode="External"/><Relationship Id="rId75" Type="http://schemas.openxmlformats.org/officeDocument/2006/relationships/hyperlink" Target="https://hal.science/search/index/?q=*&amp;authFullName_s=Yannick L'Horty" TargetMode="External"/><Relationship Id="rId76" Type="http://schemas.openxmlformats.org/officeDocument/2006/relationships/hyperlink" Target="https://hal.science/search/index/?q=*&amp;authFullName_s=Sandrino Graceffa" TargetMode="External"/><Relationship Id="rId77" Type="http://schemas.openxmlformats.org/officeDocument/2006/relationships/hyperlink" Target="https://hal.science/search/index/?q=*&amp;authFullName_s=L&#233;a Lima" TargetMode="External"/><Relationship Id="rId78" Type="http://schemas.openxmlformats.org/officeDocument/2006/relationships/hyperlink" Target="https://hal.science/search/index/?q=*&amp;authFullName_s=Aude Kerivel" TargetMode="External"/><Relationship Id="rId79" Type="http://schemas.openxmlformats.org/officeDocument/2006/relationships/hyperlink" Target="https://hal.science/search/index/?q=*&amp;authFullName_s=Francesca Petrella" TargetMode="External"/><Relationship Id="rId80" Type="http://schemas.openxmlformats.org/officeDocument/2006/relationships/hyperlink" Target="https://hal.science/hal-03348569v1" TargetMode="External"/><Relationship Id="rId81" Type="http://schemas.openxmlformats.org/officeDocument/2006/relationships/hyperlink" Target="https://sciencespo.hal.science/hal-03456059v1" TargetMode="External"/><Relationship Id="rId82" Type="http://schemas.openxmlformats.org/officeDocument/2006/relationships/hyperlink" Target="https://sciencespo.hal.science/hal-04595832v1" TargetMode="External"/><Relationship Id="rId83" Type="http://schemas.openxmlformats.org/officeDocument/2006/relationships/hyperlink" Target="https://hal.science/search/index/?q=*&amp;authFullName_s=Erwan Lehoux" TargetMode="External"/><Relationship Id="rId84" Type="http://schemas.openxmlformats.org/officeDocument/2006/relationships/hyperlink" Target="https://hal.science/search/index/?q=*&amp;authFullName_s=Anneclaudine Oller" TargetMode="External"/><Relationship Id="rId85" Type="http://schemas.openxmlformats.org/officeDocument/2006/relationships/hyperlink" Target="https://sciencespo.hal.science/hal-04087970v1" TargetMode="External"/><Relationship Id="rId86" Type="http://schemas.openxmlformats.org/officeDocument/2006/relationships/hyperlink" Target="https://sciencespo.hal.science/hal-04087897v1" TargetMode="External"/><Relationship Id="rId87" Type="http://schemas.openxmlformats.org/officeDocument/2006/relationships/hyperlink" Target="https://hal.science/hal-03348571v1" TargetMode="External"/><Relationship Id="rId88" Type="http://schemas.openxmlformats.org/officeDocument/2006/relationships/hyperlink" Target="https://sciencespo.hal.science/hal-03392079v1" TargetMode="External"/><Relationship Id="rId89" Type="http://schemas.openxmlformats.org/officeDocument/2006/relationships/hyperlink" Target="https://hal.science/hal-03348574v1" TargetMode="External"/><Relationship Id="rId90" Type="http://schemas.openxmlformats.org/officeDocument/2006/relationships/hyperlink" Target="https://inshea.hal.science/hal-05526608v1" TargetMode="External"/><Relationship Id="rId91" Type="http://schemas.openxmlformats.org/officeDocument/2006/relationships/hyperlink" Target="https://hal.science/hal-04162845v1" TargetMode="External"/><Relationship Id="rId92" Type="http://schemas.openxmlformats.org/officeDocument/2006/relationships/hyperlink" Target="https://hal.science/hal-04488367v1" TargetMode="External"/><Relationship Id="rId93" Type="http://schemas.openxmlformats.org/officeDocument/2006/relationships/hyperlink" Target="https://hal.science/hal-04095342v1" TargetMode="External"/><Relationship Id="rId94" Type="http://schemas.openxmlformats.org/officeDocument/2006/relationships/hyperlink" Target="https://hal.science/hal-04355079v1" TargetMode="External"/><Relationship Id="rId95" Type="http://schemas.openxmlformats.org/officeDocument/2006/relationships/hyperlink" Target="https://hal.science/hal-03348577v1" TargetMode="External"/><Relationship Id="rId96" Type="http://schemas.openxmlformats.org/officeDocument/2006/relationships/hyperlink" Target="https://hal.science/hal-03348576v1" TargetMode="External"/><Relationship Id="rId97" Type="http://schemas.openxmlformats.org/officeDocument/2006/relationships/hyperlink" Target="https://hal.science/hal-03175044v1" TargetMode="External"/><Relationship Id="rId98" Type="http://schemas.openxmlformats.org/officeDocument/2006/relationships/hyperlink" Target="https://hal.science/hal-03175048v1" TargetMode="External"/><Relationship Id="rId99" Type="http://schemas.openxmlformats.org/officeDocument/2006/relationships/hyperlink" Target="https://hal.science/hal-03348580v1" TargetMode="External"/><Relationship Id="rId100" Type="http://schemas.openxmlformats.org/officeDocument/2006/relationships/hyperlink" Target="https://hal.science/hal-03348582v1" TargetMode="External"/><Relationship Id="rId101" Type="http://schemas.openxmlformats.org/officeDocument/2006/relationships/hyperlink" Target="https://hal.science/hal-03348585v1" TargetMode="External"/><Relationship Id="rId102" Type="http://schemas.openxmlformats.org/officeDocument/2006/relationships/hyperlink" Target="https://theses.hal.science/tel-01535536v1" TargetMode="External"/><Relationship Id="rId103" Type="http://schemas.openxmlformats.org/officeDocument/2006/relationships/hyperlink" Target="https://www.theses.fr/2015USPCD04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Pin</dc:title>
  <dc:description>CV</dc:description>
  <dc:subject/>
  <cp:keywords/>
  <cp:category/>
  <cp:lastModifiedBy/>
  <dcterms:created xsi:type="dcterms:W3CDTF">2026-05-23T13:41:43+02:00</dcterms:created>
  <dcterms:modified xsi:type="dcterms:W3CDTF">2026-05-23T13:41:43+02:00</dcterms:modified>
</cp:coreProperties>
</file>

<file path=docProps/custom.xml><?xml version="1.0" encoding="utf-8"?>
<Properties xmlns="http://schemas.openxmlformats.org/officeDocument/2006/custom-properties" xmlns:vt="http://schemas.openxmlformats.org/officeDocument/2006/docPropsVTypes"/>
</file>