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Bigeard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Seroprevalence of West Nile, Usutu and tick-borne encephalitis viruses in equids from south-western France in 2023</w:t></w:r></w:hyperlink></w:p><w:p><w:pPr/><w:hyperlink r:id="rId8" w:history="1"><w:r><w:rPr><w:color w:val="#410a8c"/><w:u w:val="single"/></w:rPr><w:t xml:space="preserve">Noémie Chevalier</w:t></w:r></w:hyperlink><w:r><w:rPr/><w:t xml:space="preserve">,</w:t></w:r><w:hyperlink r:id="rId9" w:history="1"><w:r><w:rPr><w:color w:val="#410a8c"/><w:u w:val="single"/></w:rPr><w:t xml:space="preserve">Camille V. Migné</w:t></w:r></w:hyperlink><w:r><w:rPr/><w:t xml:space="preserve">,</w:t></w:r><w:hyperlink r:id="rId10" w:history="1"><w:r><w:rPr><w:color w:val="#410a8c"/><w:u w:val="single"/></w:rPr><w:t xml:space="preserve">Teheipuaura Mariteragi-Helle</w:t></w:r></w:hyperlink><w:r><w:rPr/><w:t xml:space="preserve">,</w:t></w:r><w:hyperlink r:id="rId11" w:history="1"><w:r><w:rPr><w:color w:val="#410a8c"/><w:u w:val="single"/></w:rPr><w:t xml:space="preserve">Marine Dumarest</w:t></w:r></w:hyperlink><w:r><w:rPr/><w:t xml:space="preserve">,</w:t></w:r><w:hyperlink r:id="rId12" w:history="1"><w:r><w:rPr><w:color w:val="#410a8c"/><w:u w:val="single"/></w:rPr><w:t xml:space="preserve">Margaux de Mas</w:t></w:r></w:hyperlink><w:r><w:rPr/><w:t xml:space="preserve">et al.</w:t></w:r></w:p><w:p><w:pPr/><w:r><w:rPr><w:i w:val="1"/><w:iCs w:val="1"/></w:rPr><w:t xml:space="preserve">Veterinary Research</w:t></w:r><w:r><w:rPr/><w:t xml:space="preserve">, 2025, 56 (1), pp.91. </w:t></w:r><w:hyperlink r:id="rId13" w:history="1"><w:r><w:rPr><w:color w:val="#410a8c"/><w:u w:val="single"/></w:rPr><w:t xml:space="preserve">⟨10.1186/s13567-025-01508-w⟩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hal-05048500v1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15" w:history="1"><w:r><w:rPr><w:color w:val="#410a8c"/><w:u w:val="single"/></w:rPr><w:t xml:space="preserve">Clément Bigeard</w:t></w:r></w:hyperlink><w:r><w:rPr/><w:t xml:space="preserve">,</w:t></w:r><w:hyperlink r:id="rId16" w:history="1"><w:r><w:rPr><w:color w:val="#410a8c"/><w:u w:val="single"/></w:rPr><w:t xml:space="preserve">Laura Pezzi</w:t></w:r></w:hyperlink><w:r><w:rPr/><w:t xml:space="preserve">,</w:t></w:r><w:hyperlink r:id="rId17" w:history="1"><w:r><w:rPr><w:color w:val="#410a8c"/><w:u w:val="single"/></w:rPr><w:t xml:space="preserve">Raphaelle Klitting</w:t></w:r></w:hyperlink><w:r><w:rPr/><w:t xml:space="preserve">,</w:t></w:r><w:hyperlink r:id="rId18" w:history="1"><w:r><w:rPr><w:color w:val="#410a8c"/><w:u w:val="single"/></w:rPr><w:t xml:space="preserve">Nazli Ayhan</w:t></w:r></w:hyperlink><w:r><w:rPr/><w:t xml:space="preserve">,</w:t></w:r><w:hyperlink r:id="rId19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20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Tracking potential &amp;lt;i&amp;gt;Leptospira&amp;lt;/i&amp;gt; sources following human cases of leptospirosis: A One Health approach applied to an ecosystem in Brittany, France</w:t></w:r></w:hyperlink></w:p><w:p><w:pPr/><w:hyperlink r:id="rId22" w:history="1"><w:r><w:rPr><w:color w:val="#410a8c"/><w:u w:val="single"/></w:rPr><w:t xml:space="preserve">Elena Harran</w:t></w:r></w:hyperlink><w:r><w:rPr/><w:t xml:space="preserve">,</w:t></w:r><w:hyperlink r:id="rId23" w:history="1"><w:r><w:rPr><w:color w:val="#410a8c"/><w:u w:val="single"/></w:rPr><w:t xml:space="preserve">Grégoire Kuntz</w:t></w:r></w:hyperlink><w:r><w:rPr/><w:t xml:space="preserve">,</w:t></w:r><w:hyperlink r:id="rId24" w:history="1"><w:r><w:rPr><w:color w:val="#410a8c"/><w:u w:val="single"/></w:rPr><w:t xml:space="preserve">Anouk Decors</w:t></w:r></w:hyperlink><w:r><w:rPr/><w:t xml:space="preserve">,</w:t></w:r><w:hyperlink r:id="rId25" w:history="1"><w:r><w:rPr><w:color w:val="#410a8c"/><w:u w:val="single"/></w:rPr><w:t xml:space="preserve">Pascale Bourhy</w:t></w:r></w:hyperlink><w:r><w:rPr/><w:t xml:space="preserve">,</w:t></w:r><w:hyperlink r:id="rId26" w:history="1"><w:r><w:rPr><w:color w:val="#410a8c"/><w:u w:val="single"/></w:rPr><w:t xml:space="preserve">Alexandre Auffret</w:t></w:r></w:hyperlink><w:r><w:rPr/><w:t xml:space="preserve">et al.</w:t></w:r></w:p><w:p><w:pPr/><w:r><w:rPr><w:i w:val="1"/><w:iCs w:val="1"/></w:rPr><w:t xml:space="preserve">One Health</w:t></w:r><w:r><w:rPr/><w:t xml:space="preserve">, 2024, 18, pp.100726. </w:t></w:r><w:hyperlink r:id="rId27" w:history="1"><w:r><w:rPr><w:color w:val="#410a8c"/><w:u w:val="single"/></w:rPr><w:t xml:space="preserve">⟨10.1016/j.onehlt.2024.100726⟩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hal-05144959v1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Santé publique : Le concept One Health en action sur le virus West Nile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Conférence RESPE - IFCE : réseau One Health</w:t></w:r><w:r><w:rPr/><w:t xml:space="preserve">, Jun 2025, Webinaire, France</w:t></w:r></w:p><w:p><w:pPr/><w:r><w:rPr/><w:t xml:space="preserve">Communication dans un congrès</w:t></w:r></w:p><w:p><w:pPr/><w:hyperlink r:id="rId28" w:history="1"><w:r><w:rPr><w:color w:val="#410a8c"/><w:u w:val="single"/></w:rPr><w:t xml:space="preserve">anses-05436547v1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réseau One Health en Nouvelle Aquitaine : Collaboration interdisciplinaire locale, régionale vers le national ; suivant l’émergence du virus West Nile en Nouvelle-Aquitaine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COSTRAT One Health Région Nouvelle Aquitaine</w:t></w:r><w:r><w:rPr/><w:t xml:space="preserve">, Feb 2025, Bordeaux (FR), France</w:t></w:r></w:p><w:p><w:pPr/><w:r><w:rPr/><w:t xml:space="preserve">Communication dans un congrès</w:t></w:r></w:p><w:p><w:pPr/><w:hyperlink r:id="rId29" w:history="1"><w:r><w:rPr><w:color w:val="#410a8c"/><w:u w:val="single"/></w:rPr><w:t xml:space="preserve">anses-05436539v1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31" w:history="1"><w:r><w:rPr><w:color w:val="#410a8c"/><w:u w:val="single"/></w:rPr><w:t xml:space="preserve">Mathilde Gondard</w:t></w:r></w:hyperlink><w:r><w:rPr/><w:t xml:space="preserve">,</w:t></w:r><w:hyperlink r:id="rId11" w:history="1"><w:r><w:rPr><w:color w:val="#410a8c"/><w:u w:val="single"/></w:rPr><w:t xml:space="preserve">Marine Dumarest</w:t></w:r></w:hyperlink><w:r><w:rPr/><w:t xml:space="preserve">,</w:t></w:r><w:hyperlink r:id="rId32" w:history="1"><w:r><w:rPr><w:color w:val="#410a8c"/><w:u w:val="single"/></w:rPr><w:t xml:space="preserve">Teheipuaura Helle</w:t></w:r></w:hyperlink><w:r><w:rPr/><w:t xml:space="preserve">,</w:t></w:r><w:hyperlink r:id="rId33" w:history="1"><w:r><w:rPr><w:color w:val="#410a8c"/><w:u w:val="single"/></w:rPr><w:t xml:space="preserve">Yannick Blanchard</w:t></w:r></w:hyperlink><w:r><w:rPr/><w:t xml:space="preserve">,</w:t></w:r><w:hyperlink r:id="rId34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30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surveillance animale en France & L’exemple du réseau OH de Nouvelle Aquitaine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Réunion OH ARS - DSEUS</w:t></w:r><w:r><w:rPr/><w:t xml:space="preserve">, Sep 2025, Bordeaux (FR), France</w:t></w:r></w:p><w:p><w:pPr/><w:r><w:rPr/><w:t xml:space="preserve">Communication dans un congrès</w:t></w:r></w:p><w:p><w:pPr/><w:hyperlink r:id="rId35" w:history="1"><w:r><w:rPr><w:color w:val="#410a8c"/><w:u w:val="single"/></w:rPr><w:t xml:space="preserve">anses-05436549v1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concept One Health en action sur le virus West Nile : Développement d’actions de recherche opérationnelle en lien avec les acteurs de santé publique de Nouvelle-aquitaine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Conférence ENSV PAGERS</w:t></w:r><w:r><w:rPr/><w:t xml:space="preserve">, Mar 2025, Marcy l'Etoile, France</w:t></w:r></w:p><w:p><w:pPr/><w:r><w:rPr/><w:t xml:space="preserve">Communication dans un congrès</w:t></w:r></w:p><w:p><w:pPr/><w:hyperlink r:id="rId36" w:history="1"><w:r><w:rPr><w:color w:val="#410a8c"/><w:u w:val="single"/></w:rPr><w:t xml:space="preserve">anses-05436544v1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Collaboration interdisciplinaire locale, et perspectives du réseau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Réseau One Health en Nouvelle Aquitaine - Retex2024</w:t></w:r><w:r><w:rPr/><w:t xml:space="preserve">, Jan 2025, Bordeaux (France), France</w:t></w:r></w:p><w:p><w:pPr/><w:r><w:rPr/><w:t xml:space="preserve">Communication dans un congrès</w:t></w:r></w:p><w:p><w:pPr/><w:hyperlink r:id="rId37" w:history="1"><w:r><w:rPr><w:color w:val="#410a8c"/><w:u w:val="single"/></w:rPr><w:t xml:space="preserve">anses-05436534v1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Infection à West Nile Virus : Epidémiologie et prévention du risque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Solid Organ Transplant - Bordeaux Infectious Group (SOT - BIG)</w:t></w:r><w:r><w:rPr/><w:t xml:space="preserve">, Oct 2025, Bordeaux (FR), France</w:t></w:r></w:p><w:p><w:pPr/><w:r><w:rPr/><w:t xml:space="preserve">Communication dans un congrès</w:t></w:r></w:p><w:p><w:pPr/><w:hyperlink r:id="rId38" w:history="1"><w:r><w:rPr><w:color w:val="#410a8c"/><w:u w:val="single"/></w:rPr><w:t xml:space="preserve">anses-05436560v1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One Health en pratique : le virus West Nile en Nouvelle-Aquitaine en 2023 et la santé publique animale, environnementale et humaine</w:t></w:r></w:hyperlink></w:p><w:p><w:pPr/><w:hyperlink r:id="rId15" w:history="1"><w:r><w:rPr><w:color w:val="#410a8c"/><w:u w:val="single"/></w:rPr><w:t xml:space="preserve">Clément Bigeard</w:t></w:r></w:hyperlink></w:p><w:p><w:pPr/><w:r><w:rPr><w:i w:val="1"/><w:iCs w:val="1"/></w:rPr><w:t xml:space="preserve">11ème journée Biologie - Pathologie</w:t></w:r><w:r><w:rPr/><w:t xml:space="preserve">, CHU Bordeaux, Oct 2024, Bordeaux (FR), France</w:t></w:r></w:p><w:p><w:pPr/><w:r><w:rPr/><w:t xml:space="preserve">Communication dans un congrès</w:t></w:r></w:p><w:p><w:pPr/><w:hyperlink r:id="rId39" w:history="1"><w:r><w:rPr><w:color w:val="#410a8c"/><w:u w:val="single"/></w:rPr><w:t xml:space="preserve">anses-05436533v1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Implémentation d'un réseau territorialisé « One Health » de recherche opérationnelle suite à l'émergence des arbovirus West Nile et Usutu en Nouvelle Aquitaine en 2022.</w:t></w:r></w:hyperlink></w:p><w:p><w:pPr/><w:hyperlink r:id="rId41" w:history="1"><w:r><w:rPr><w:color w:val="#410a8c"/><w:u w:val="single"/></w:rPr><w:t xml:space="preserve">Gaëlle Gonzalez</w:t></w:r></w:hyperlink><w:r><w:rPr/><w:t xml:space="preserve">,</w:t></w:r><w:hyperlink r:id="rId42" w:history="1"><w:r><w:rPr><w:color w:val="#410a8c"/><w:u w:val="single"/></w:rPr><w:t xml:space="preserve">Thierry Touzet</w:t></w:r></w:hyperlink><w:r><w:rPr/><w:t xml:space="preserve">,</w:t></w:r><w:hyperlink r:id="rId15" w:history="1"><w:r><w:rPr><w:color w:val="#410a8c"/><w:u w:val="single"/></w:rPr><w:t xml:space="preserve">Clément Bigeard</w:t></w:r></w:hyperlink><w:r><w:rPr/><w:t xml:space="preserve">,</w:t></w:r><w:hyperlink r:id="rId43" w:history="1"><w:r><w:rPr><w:color w:val="#410a8c"/><w:u w:val="single"/></w:rPr><w:t xml:space="preserve">Denis Malvy</w:t></w:r></w:hyperlink><w:r><w:rPr/><w:t xml:space="preserve">,</w:t></w:r><w:hyperlink r:id="rId44" w:history="1"><w:r><w:rPr><w:color w:val="#410a8c"/><w:u w:val="single"/></w:rPr><w:t xml:space="preserve">Alexandre Duvignaud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Française de Virologie, Apr 2024, Bruxelles (BEL), France</w:t></w:r></w:p><w:p><w:pPr/><w:r><w:rPr/><w:t xml:space="preserve">Communication dans un congrès</w:t></w:r></w:p><w:p><w:pPr/><w:hyperlink r:id="rId40" w:history="1"><w:r><w:rPr><w:color w:val="#410a8c"/><w:u w:val="single"/></w:rPr><w:t xml:space="preserve">hal-04568827v1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Émergence du virus West Nile en Gironde en 2022 : activation d'un réseau One Health et enquête de circulation virale dans les populations équines, aviaires et entomologiques en 2023</w:t></w:r></w:hyperlink></w:p><w:p><w:pPr/><w:hyperlink r:id="rId15" w:history="1"><w:r><w:rPr><w:color w:val="#410a8c"/><w:u w:val="single"/></w:rPr><w:t xml:space="preserve">Clément Bigeard</w:t></w:r></w:hyperlink></w:p><w:p><w:pPr/><w:r><w:rPr/><w:t xml:space="preserve">Médecine vétérinaire et santé animale. 2024</w:t></w:r></w:p><w:p><w:pPr/><w:r><w:rPr/><w:t xml:space="preserve">Mémoire d'étudiant</w:t></w:r></w:p><w:p><w:pPr/><w:hyperlink r:id="rId45" w:history="1"><w:r><w:rPr><w:color w:val="#410a8c"/><w:u w:val="single"/></w:rPr><w:t xml:space="preserve">dumas-04808607v1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500v1" TargetMode="External"/><Relationship Id="rId8" Type="http://schemas.openxmlformats.org/officeDocument/2006/relationships/hyperlink" Target="https://hal.science/search/index/?q=*&amp;authFullName_s=No&#233;mie Chevalier" TargetMode="External"/><Relationship Id="rId9" Type="http://schemas.openxmlformats.org/officeDocument/2006/relationships/hyperlink" Target="https://hal.science/search/index/?q=*&amp;authFullName_s=Camille V. Mign&#233;" TargetMode="External"/><Relationship Id="rId10" Type="http://schemas.openxmlformats.org/officeDocument/2006/relationships/hyperlink" Target="https://hal.science/search/index/?q=*&amp;authFullName_s=Teheipuaura Mariteragi-Helle" TargetMode="External"/><Relationship Id="rId11" Type="http://schemas.openxmlformats.org/officeDocument/2006/relationships/hyperlink" Target="https://hal.science/search/index/?q=*&amp;authFullName_s=Marine Dumarest" TargetMode="External"/><Relationship Id="rId12" Type="http://schemas.openxmlformats.org/officeDocument/2006/relationships/hyperlink" Target="https://hal.science/search/index/?q=*&amp;authFullName_s=Margaux de Mas" TargetMode="External"/><Relationship Id="rId13" Type="http://schemas.openxmlformats.org/officeDocument/2006/relationships/hyperlink" Target="https://dx.doi.org/10.1186/s13567-025-01508-w" TargetMode="External"/><Relationship Id="rId14" Type="http://schemas.openxmlformats.org/officeDocument/2006/relationships/hyperlink" Target="https://hal.science/hal-04916194v1" TargetMode="External"/><Relationship Id="rId15" Type="http://schemas.openxmlformats.org/officeDocument/2006/relationships/hyperlink" Target="https://hal.science/search/index/?q=*&amp;authFullName_s=Cl&#233;ment Bigeard" TargetMode="External"/><Relationship Id="rId16" Type="http://schemas.openxmlformats.org/officeDocument/2006/relationships/hyperlink" Target="https://hal.science/search/index/?q=*&amp;authFullName_s=Laura Pezzi" TargetMode="External"/><Relationship Id="rId17" Type="http://schemas.openxmlformats.org/officeDocument/2006/relationships/hyperlink" Target="https://hal.science/search/index/?q=*&amp;authFullName_s=Raphaelle Klitting" TargetMode="External"/><Relationship Id="rId18" Type="http://schemas.openxmlformats.org/officeDocument/2006/relationships/hyperlink" Target="https://hal.science/search/index/?q=*&amp;authFullName_s=Nazli Ayhan" TargetMode="External"/><Relationship Id="rId19" Type="http://schemas.openxmlformats.org/officeDocument/2006/relationships/hyperlink" Target="https://hal.science/search/index/?q=*&amp;authFullName_s=Gr&#233;gory l'Ambert" TargetMode="External"/><Relationship Id="rId20" Type="http://schemas.openxmlformats.org/officeDocument/2006/relationships/hyperlink" Target="https://dx.doi.org/10.1371/journal.pntd.0012754" TargetMode="External"/><Relationship Id="rId21" Type="http://schemas.openxmlformats.org/officeDocument/2006/relationships/hyperlink" Target="https://vetagro-sup.hal.science/hal-05144959v1" TargetMode="External"/><Relationship Id="rId22" Type="http://schemas.openxmlformats.org/officeDocument/2006/relationships/hyperlink" Target="https://hal.science/search/index/?q=*&amp;authFullName_s=Elena Harran" TargetMode="External"/><Relationship Id="rId23" Type="http://schemas.openxmlformats.org/officeDocument/2006/relationships/hyperlink" Target="https://hal.science/search/index/?q=*&amp;authFullName_s=Gr&#233;goire Kuntz" TargetMode="External"/><Relationship Id="rId24" Type="http://schemas.openxmlformats.org/officeDocument/2006/relationships/hyperlink" Target="https://hal.science/search/index/?q=*&amp;authFullName_s=Anouk Decors" TargetMode="External"/><Relationship Id="rId25" Type="http://schemas.openxmlformats.org/officeDocument/2006/relationships/hyperlink" Target="https://hal.science/search/index/?q=*&amp;authFullName_s=Pascale Bourhy" TargetMode="External"/><Relationship Id="rId26" Type="http://schemas.openxmlformats.org/officeDocument/2006/relationships/hyperlink" Target="https://hal.science/search/index/?q=*&amp;authFullName_s=Alexandre Auffret" TargetMode="External"/><Relationship Id="rId27" Type="http://schemas.openxmlformats.org/officeDocument/2006/relationships/hyperlink" Target="https://dx.doi.org/10.1016/j.onehlt.2024.100726" TargetMode="External"/><Relationship Id="rId28" Type="http://schemas.openxmlformats.org/officeDocument/2006/relationships/hyperlink" Target="https://anses.hal.science/anses-05436547v1" TargetMode="External"/><Relationship Id="rId29" Type="http://schemas.openxmlformats.org/officeDocument/2006/relationships/hyperlink" Target="https://anses.hal.science/anses-05436539v1" TargetMode="External"/><Relationship Id="rId30" Type="http://schemas.openxmlformats.org/officeDocument/2006/relationships/hyperlink" Target="https://anses.hal.science/anses-05434129v1" TargetMode="External"/><Relationship Id="rId31" Type="http://schemas.openxmlformats.org/officeDocument/2006/relationships/hyperlink" Target="https://hal.science/search/index/?q=*&amp;authFullName_s=Mathilde Gondard" TargetMode="External"/><Relationship Id="rId32" Type="http://schemas.openxmlformats.org/officeDocument/2006/relationships/hyperlink" Target="https://hal.science/search/index/?q=*&amp;authFullName_s=Teheipuaura Helle" TargetMode="External"/><Relationship Id="rId33" Type="http://schemas.openxmlformats.org/officeDocument/2006/relationships/hyperlink" Target="https://hal.science/search/index/?q=*&amp;authFullName_s=Yannick Blanchard" TargetMode="External"/><Relationship Id="rId34" Type="http://schemas.openxmlformats.org/officeDocument/2006/relationships/hyperlink" Target="https://hal.science/search/index/?q=*&amp;authFullName_s=Sylvie Lecollinet" TargetMode="External"/><Relationship Id="rId35" Type="http://schemas.openxmlformats.org/officeDocument/2006/relationships/hyperlink" Target="https://anses.hal.science/anses-05436549v1" TargetMode="External"/><Relationship Id="rId36" Type="http://schemas.openxmlformats.org/officeDocument/2006/relationships/hyperlink" Target="https://anses.hal.science/anses-05436544v1" TargetMode="External"/><Relationship Id="rId37" Type="http://schemas.openxmlformats.org/officeDocument/2006/relationships/hyperlink" Target="https://anses.hal.science/anses-05436534v1" TargetMode="External"/><Relationship Id="rId38" Type="http://schemas.openxmlformats.org/officeDocument/2006/relationships/hyperlink" Target="https://anses.hal.science/anses-05436560v1" TargetMode="External"/><Relationship Id="rId39" Type="http://schemas.openxmlformats.org/officeDocument/2006/relationships/hyperlink" Target="https://anses.hal.science/anses-05436533v1" TargetMode="External"/><Relationship Id="rId40" Type="http://schemas.openxmlformats.org/officeDocument/2006/relationships/hyperlink" Target="https://hal.science/hal-04568827v1" TargetMode="External"/><Relationship Id="rId41" Type="http://schemas.openxmlformats.org/officeDocument/2006/relationships/hyperlink" Target="https://hal.science/search/index/?q=*&amp;authFullName_s=Ga&#235;lle Gonzalez" TargetMode="External"/><Relationship Id="rId42" Type="http://schemas.openxmlformats.org/officeDocument/2006/relationships/hyperlink" Target="https://hal.science/search/index/?q=*&amp;authFullName_s=Thierry Touzet" TargetMode="External"/><Relationship Id="rId43" Type="http://schemas.openxmlformats.org/officeDocument/2006/relationships/hyperlink" Target="https://hal.science/search/index/?q=*&amp;authFullName_s=Denis Malvy" TargetMode="External"/><Relationship Id="rId44" Type="http://schemas.openxmlformats.org/officeDocument/2006/relationships/hyperlink" Target="https://hal.science/search/index/?q=*&amp;authFullName_s=Alexandre Duvignaud" TargetMode="External"/><Relationship Id="rId45" Type="http://schemas.openxmlformats.org/officeDocument/2006/relationships/hyperlink" Target="https://dumas.ccsd.cnrs.fr/dumas-048086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Bigeard</dc:title>
  <dc:description>CV</dc:description>
  <dc:subject/>
  <cp:keywords/>
  <cp:category/>
  <cp:lastModifiedBy/>
  <dcterms:created xsi:type="dcterms:W3CDTF">2026-03-18T06:51:12+01:00</dcterms:created>
  <dcterms:modified xsi:type="dcterms:W3CDTF">2026-03-18T06:51:12+01:00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