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Cluzeaud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attentionS à la matière : qu’est-ce que le non-vivant fait aux arts vivants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"projet vert pilote" au Théâtre Poche/GVE</w:t>
            </w:r>
            <w:r>
              <w:rPr/>
              <w:t xml:space="preserve">, Michèle Pralong; Sylvie Kleiber,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 contemporaine : entre collaborations longues et nouvelles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21, pp.91-106.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⟨10.4000/12iw2⟩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 opérative, comme enjeu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2024, 24,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pfüsch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2021, 21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⟨10.4000/agon.8644⟩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comme un organisme vivant : espaces expérientiels de l’habitat chez Gregor Schneider, Abraham Poincheval et les Frères Chapuisat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15, p. 57 à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Porosité, infiltration et anticipation dans l’action - Archivolte de David Séchaud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2018, n° 20 (2), pp.113-125.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⟨10.3917/nre.020.0113⟩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l’oeuvre comme un modèle d’expérience: l’observation de deux objets atypiques : Les Veilleurs de Joanne Leighton et Mystery Magnet de Miet Warlop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Observer le théâtre, pour une nouvelle épistémologie des spectacles</w:t>
            </w:r>
            <w:r>
              <w:rPr/>
              <w:t xml:space="preserve">, p.123-136, 2022, Universcènes, 979-10-300-0602-5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355v1" TargetMode="External"/><Relationship Id="rId8" Type="http://schemas.openxmlformats.org/officeDocument/2006/relationships/hyperlink" Target="https://hal.science/search/index/?q=*&amp;authFullName_s=Emma Merabet" TargetMode="External"/><Relationship Id="rId9" Type="http://schemas.openxmlformats.org/officeDocument/2006/relationships/hyperlink" Target="https://hal.science/search/index/?q=*&amp;authFullName_s=Cl&#233;mentine Cluzeaud" TargetMode="External"/><Relationship Id="rId10" Type="http://schemas.openxmlformats.org/officeDocument/2006/relationships/hyperlink" Target="https://hal.univ-lyon2.fr/hal-04892100v1" TargetMode="External"/><Relationship Id="rId11" Type="http://schemas.openxmlformats.org/officeDocument/2006/relationships/hyperlink" Target="https://dx.doi.org/10.4000/12iw2" TargetMode="External"/><Relationship Id="rId12" Type="http://schemas.openxmlformats.org/officeDocument/2006/relationships/hyperlink" Target="https://hal.univ-lyon2.fr/hal-04926544v1" TargetMode="External"/><Relationship Id="rId13" Type="http://schemas.openxmlformats.org/officeDocument/2006/relationships/hyperlink" Target="https://hal.univ-lyon2.fr/hal-04892095v1" TargetMode="External"/><Relationship Id="rId14" Type="http://schemas.openxmlformats.org/officeDocument/2006/relationships/hyperlink" Target="https://dx.doi.org/10.4000/agon.8644" TargetMode="External"/><Relationship Id="rId15" Type="http://schemas.openxmlformats.org/officeDocument/2006/relationships/hyperlink" Target="https://hal.univ-lyon2.fr/hal-04926580v1" TargetMode="External"/><Relationship Id="rId16" Type="http://schemas.openxmlformats.org/officeDocument/2006/relationships/hyperlink" Target="https://hal.univ-lyon2.fr/hal-04892184v1" TargetMode="External"/><Relationship Id="rId17" Type="http://schemas.openxmlformats.org/officeDocument/2006/relationships/hyperlink" Target="https://dx.doi.org/10.3917/nre.020.0113" TargetMode="External"/><Relationship Id="rId18" Type="http://schemas.openxmlformats.org/officeDocument/2006/relationships/hyperlink" Target="https://hal.univ-lyon2.fr/hal-04926572v1" TargetMode="External"/><Relationship Id="rId19" Type="http://schemas.openxmlformats.org/officeDocument/2006/relationships/hyperlink" Target="https://hal.science/hal-02941736v1" TargetMode="External"/><Relationship Id="rId20" Type="http://schemas.openxmlformats.org/officeDocument/2006/relationships/hyperlink" Target="https://hal.science/search/index/?q=*&amp;authFullName_s=Marie Escorne" TargetMode="External"/><Relationship Id="rId21" Type="http://schemas.openxmlformats.org/officeDocument/2006/relationships/hyperlink" Target="https://hal.science/search/index/?q=*&amp;authFullName_s=Barbara Bourchenin" TargetMode="External"/><Relationship Id="rId22" Type="http://schemas.openxmlformats.org/officeDocument/2006/relationships/hyperlink" Target="https://hal.science/search/index/?q=*&amp;authFullName_s=Claire Philippe" TargetMode="External"/><Relationship Id="rId23" Type="http://schemas.openxmlformats.org/officeDocument/2006/relationships/hyperlink" Target="https://hal.science/search/index/?q=*&amp;authFullName_s=Christian Malaurie" TargetMode="External"/><Relationship Id="rId24" Type="http://schemas.openxmlformats.org/officeDocument/2006/relationships/hyperlink" Target="https://hal.science/search/index/?q=*&amp;authFullName_s=Chlo&#233; Bappe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Cluzeaud</dc:title>
  <dc:description>CV</dc:description>
  <dc:subject/>
  <cp:keywords/>
  <cp:category/>
  <cp:lastModifiedBy/>
  <dcterms:created xsi:type="dcterms:W3CDTF">2026-05-02T05:38:39+02:00</dcterms:created>
  <dcterms:modified xsi:type="dcterms:W3CDTF">2026-05-02T05:38:39+02:00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