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Constance Perrin-Joly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Colloque International APaSuN – Masculin/féminin: crises, représentations, circulations</w:t></w:r></w:hyperlink></w:p><w:p><w:pPr/><w:hyperlink r:id="rId8" w:history="1"><w:r><w:rPr><w:color w:val="#410a8c"/><w:u w:val="single"/></w:rPr><w:t xml:space="preserve">Perrin-Joly Constance</w:t></w:r></w:hyperlink></w:p><w:p><w:pPr/><w:r><w:rPr/><w:t xml:space="preserve">2025</w:t></w:r></w:p><w:p><w:pPr/><w:r><w:rPr/><w:t xml:space="preserve">Article de blog scientifique</w:t></w:r></w:p><w:p><w:pPr/><w:hyperlink r:id="rId7" w:history="1"><w:r><w:rPr><w:color w:val="#410a8c"/><w:u w:val="single"/></w:rPr><w:t xml:space="preserve">hal-05441599v1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Débats d'Idées: Le genre du changement social à Djibouti: regards de sciences sociales</w:t></w:r></w:hyperlink></w:p><w:p><w:pPr/><w:hyperlink r:id="rId8" w:history="1"><w:r><w:rPr><w:color w:val="#410a8c"/><w:u w:val="single"/></w:rPr><w:t xml:space="preserve">Perrin-Joly Constance</w:t></w:r></w:hyperlink></w:p><w:p><w:pPr/><w:r><w:rPr/><w:t xml:space="preserve">2025, </w:t></w:r><w:hyperlink r:id="rId10" w:history="1"><w:r><w:rPr><w:color w:val="#410a8c"/><w:u w:val="single"/></w:rPr><w:t xml:space="preserve">⟨10.58079/154bq⟩</w:t></w:r></w:hyperlink></w:p><w:p><w:pPr/><w:r><w:rPr/><w:t xml:space="preserve">Article de blog scientifique</w:t></w:r></w:p><w:p><w:pPr/><w:hyperlink r:id="rId9" w:history="1"><w:r><w:rPr><w:color w:val="#410a8c"/><w:u w:val="single"/></w:rPr><w:t xml:space="preserve">hal-05441513v1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Reflecting on the ages and events from Addis Ababa: a look back at the APaSuN network seminar</w:t></w:r></w:hyperlink></w:p><w:p><w:pPr/><w:hyperlink r:id="rId8" w:history="1"><w:r><w:rPr><w:color w:val="#410a8c"/><w:u w:val="single"/></w:rPr><w:t xml:space="preserve">Perrin-Joly Constance</w:t></w:r></w:hyperlink></w:p><w:p><w:pPr/><w:r><w:rPr/><w:t xml:space="preserve">2025, </w:t></w:r><w:hyperlink r:id="rId12" w:history="1"><w:r><w:rPr><w:color w:val="#410a8c"/><w:u w:val="single"/></w:rPr><w:t xml:space="preserve">⟨10.58079/15359⟩</w:t></w:r></w:hyperlink></w:p><w:p><w:pPr/><w:r><w:rPr/><w:t xml:space="preserve">Article de blog scientifique</w:t></w:r></w:p><w:p><w:pPr/><w:hyperlink r:id="rId11" w:history="1"><w:r><w:rPr><w:color w:val="#410a8c"/><w:u w:val="single"/></w:rPr><w:t xml:space="preserve">hal-05441614v1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Photographie et sociologie en Afrique</w:t></w:r></w:hyperlink></w:p><w:p><w:pPr/><w:hyperlink r:id="rId14" w:history="1"><w:r><w:rPr><w:color w:val="#410a8c"/><w:u w:val="single"/></w:rPr><w:t xml:space="preserve">Emmanuelle Bouilly</w:t></w:r></w:hyperlink><w:r><w:rPr/><w:t xml:space="preserve">,</w:t></w:r><w:hyperlink r:id="rId15" w:history="1"><w:r><w:rPr><w:color w:val="#410a8c"/><w:u w:val="single"/></w:rPr><w:t xml:space="preserve">Maxime Quijoux</w:t></w:r></w:hyperlink><w:r><w:rPr/><w:t xml:space="preserve">,</w:t></w:r><w:hyperlink r:id="rId16" w:history="1"><w:r><w:rPr><w:color w:val="#410a8c"/><w:u w:val="single"/></w:rPr><w:t xml:space="preserve">Tom Durand</w:t></w:r></w:hyperlink><w:r><w:rPr/><w:t xml:space="preserve">,</w:t></w:r><w:hyperlink r:id="rId17" w:history="1"><w:r><w:rPr><w:color w:val="#410a8c"/><w:u w:val="single"/></w:rPr><w:t xml:space="preserve">Chloé Josse-Durand</w:t></w:r></w:hyperlink><w:r><w:rPr/><w:t xml:space="preserve">,</w:t></w:r><w:hyperlink r:id="rId18" w:history="1"><w:r><w:rPr><w:color w:val="#410a8c"/><w:u w:val="single"/></w:rPr><w:t xml:space="preserve">Constance Perrin-Joly</w:t></w:r></w:hyperlink></w:p><w:p><w:pPr/><w:r><w:rPr><w:i w:val="1"/><w:iCs w:val="1"/></w:rPr><w:t xml:space="preserve">Nouvelle Revue du travail</w:t></w:r><w:r><w:rPr/><w:t xml:space="preserve">, 2025, 27, </w:t></w:r><w:hyperlink r:id="rId19" w:history="1"><w:r><w:rPr><w:color w:val="#410a8c"/><w:u w:val="single"/></w:rPr><w:t xml:space="preserve">⟨10.4000/152db⟩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hal-05544130v1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Seuils et catégories d’âge au travail : des gestionnaires Ressources Humaines normalisateurs</w:t></w:r></w:hyperlink></w:p><w:p><w:pPr/><w:hyperlink r:id="rId8" w:history="1"><w:r><w:rPr><w:color w:val="#410a8c"/><w:u w:val="single"/></w:rPr><w:t xml:space="preserve">Perrin-Joly Constance</w:t></w:r></w:hyperlink></w:p><w:p><w:pPr/><w:r><w:rPr><w:i w:val="1"/><w:iCs w:val="1"/></w:rPr><w:t xml:space="preserve">Formation emploi : revue française des sciences sociales </w:t></w:r><w:r><w:rPr/><w:t xml:space="preserve">, 2024, 168, pp.147-169. </w:t></w:r><w:hyperlink r:id="rId21" w:history="1"><w:r><w:rPr><w:color w:val="#410a8c"/><w:u w:val="single"/></w:rPr><w:t xml:space="preserve">⟨10.4000/12r2y⟩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hal-04819022v1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Ce qu’on montre du travail : saisir par la photographie les rapports sociaux dans les entreprises éthiopiennes</w:t></w:r></w:hyperlink></w:p><w:p><w:pPr/><w:hyperlink r:id="rId8" w:history="1"><w:r><w:rPr><w:color w:val="#410a8c"/><w:u w:val="single"/></w:rPr><w:t xml:space="preserve">Perrin-Joly Constance</w:t></w:r></w:hyperlink></w:p><w:p><w:pPr/><w:r><w:rPr><w:i w:val="1"/><w:iCs w:val="1"/></w:rPr><w:t xml:space="preserve">Sources. Material &amp; Fieldwork in African Studies</w:t></w:r><w:r><w:rPr/><w:t xml:space="preserve">, 2023, 6 | Photos &amp; Photographers, pp.299-337</w:t></w:r></w:p><w:p><w:pPr/><w:r><w:rPr/><w:t xml:space="preserve">Article dans une revue</w:t></w:r></w:p><w:p><w:pPr/><w:hyperlink r:id="rId22" w:history="1"><w:r><w:rPr><w:color w:val="#410a8c"/><w:u w:val="single"/></w:rPr><w:t xml:space="preserve">halshs-04125885v1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Introduction. La photographie : (res)source sensible pour les sciences sociales</w:t></w:r></w:hyperlink></w:p><w:p><w:pPr/><w:hyperlink r:id="rId8" w:history="1"><w:r><w:rPr><w:color w:val="#410a8c"/><w:u w:val="single"/></w:rPr><w:t xml:space="preserve">Perrin-Joly Constance</w:t></w:r></w:hyperlink><w:r><w:rPr/><w:t xml:space="preserve">,</w:t></w:r><w:hyperlink r:id="rId17" w:history="1"><w:r><w:rPr><w:color w:val="#410a8c"/><w:u w:val="single"/></w:rPr><w:t xml:space="preserve">Chloé Josse-Durand</w:t></w:r></w:hyperlink></w:p><w:p><w:pPr/><w:r><w:rPr><w:i w:val="1"/><w:iCs w:val="1"/></w:rPr><w:t xml:space="preserve">Sources. Material &amp; Fieldwork in African Studies</w:t></w:r><w:r><w:rPr/><w:t xml:space="preserve">, 2023, Photos &amp; photographes, 6, pp.3-17</w:t></w:r></w:p><w:p><w:pPr/><w:r><w:rPr/><w:t xml:space="preserve">Article dans une revue</w:t></w:r></w:p><w:p><w:pPr/><w:hyperlink r:id="rId23" w:history="1"><w:r><w:rPr><w:color w:val="#410a8c"/><w:u w:val="single"/></w:rPr><w:t xml:space="preserve">halshs-04125893v1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Introduction. Photography: A Sensitive (Re)Source for the Social Sciences</w:t></w:r></w:hyperlink></w:p><w:p><w:pPr/><w:hyperlink r:id="rId8" w:history="1"><w:r><w:rPr><w:color w:val="#410a8c"/><w:u w:val="single"/></w:rPr><w:t xml:space="preserve">Perrin-Joly Constance</w:t></w:r></w:hyperlink><w:r><w:rPr/><w:t xml:space="preserve">,</w:t></w:r><w:hyperlink r:id="rId17" w:history="1"><w:r><w:rPr><w:color w:val="#410a8c"/><w:u w:val="single"/></w:rPr><w:t xml:space="preserve">Chloé Josse-Durand</w:t></w:r></w:hyperlink></w:p><w:p><w:pPr/><w:r><w:rPr><w:i w:val="1"/><w:iCs w:val="1"/></w:rPr><w:t xml:space="preserve">Sources. Material &amp; Fieldwork in African Studies</w:t></w:r><w:r><w:rPr/><w:t xml:space="preserve">, 2023, 6 | Photos &amp; Photographers, pp.21-35</w:t></w:r></w:p><w:p><w:pPr/><w:r><w:rPr/><w:t xml:space="preserve">Article dans une revue</w:t></w:r></w:p><w:p><w:pPr/><w:hyperlink r:id="rId24" w:history="1"><w:r><w:rPr><w:color w:val="#410a8c"/><w:u w:val="single"/></w:rPr><w:t xml:space="preserve">hal-04125896v1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L'apprentissage dans l'enseignement supérieur ou l'art d'une relation à trois</w:t></w:r></w:hyperlink></w:p><w:p><w:pPr/><w:hyperlink r:id="rId26" w:history="1"><w:r><w:rPr><w:color w:val="#410a8c"/><w:u w:val="single"/></w:rPr><w:t xml:space="preserve">Stéphanie Mignot-Gerard</w:t></w:r></w:hyperlink><w:r><w:rPr/><w:t xml:space="preserve">,</w:t></w:r><w:hyperlink r:id="rId18" w:history="1"><w:r><w:rPr><w:color w:val="#410a8c"/><w:u w:val="single"/></w:rPr><w:t xml:space="preserve">Constance Perrin-Joly</w:t></w:r></w:hyperlink><w:r><w:rPr/><w:t xml:space="preserve">,</w:t></w:r><w:hyperlink r:id="rId27" w:history="1"><w:r><w:rPr><w:color w:val="#410a8c"/><w:u w:val="single"/></w:rPr><w:t xml:space="preserve">François Sarfati</w:t></w:r></w:hyperlink><w:r><w:rPr/><w:t xml:space="preserve">,</w:t></w:r><w:hyperlink r:id="rId28" w:history="1"><w:r><w:rPr><w:color w:val="#410a8c"/><w:u w:val="single"/></w:rPr><w:t xml:space="preserve">Nadège Vezinat</w:t></w:r></w:hyperlink></w:p><w:p><w:pPr/><w:r><w:rPr><w:i w:val="1"/><w:iCs w:val="1"/></w:rPr><w:t xml:space="preserve">Connaissance de l'emploi</w:t></w:r><w:r><w:rPr/><w:t xml:space="preserve">, 2015, n° 119</w:t></w:r></w:p><w:p><w:pPr/><w:r><w:rPr/><w:t xml:space="preserve">Article dans une revue</w:t></w:r></w:p><w:p><w:pPr/><w:hyperlink r:id="rId25" w:history="1"><w:r><w:rPr><w:color w:val="#410a8c"/><w:u w:val="single"/></w:rPr><w:t xml:space="preserve">hal-02614661v1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Enjeux temporels de la professionnalisation : Prospective des métiers et perspective organisationnelle des ouvriers du transport routier »</w:t></w:r></w:hyperlink></w:p><w:p><w:pPr/><w:hyperlink r:id="rId8" w:history="1"><w:r><w:rPr><w:color w:val="#410a8c"/><w:u w:val="single"/></w:rPr><w:t xml:space="preserve">Perrin-Joly Constance</w:t></w:r></w:hyperlink></w:p><w:p><w:pPr/><w:r><w:rPr><w:i w:val="1"/><w:iCs w:val="1"/></w:rPr><w:t xml:space="preserve">TEF : Travail, Emploi, Formation</w:t></w:r><w:r><w:rPr/><w:t xml:space="preserve">, 2015, pp.57-77</w:t></w:r></w:p><w:p><w:pPr/><w:r><w:rPr/><w:t xml:space="preserve">Article dans une revue</w:t></w:r></w:p><w:p><w:pPr/><w:hyperlink r:id="rId29" w:history="1"><w:r><w:rPr><w:color w:val="#410a8c"/><w:u w:val="single"/></w:rPr><w:t xml:space="preserve">halshs-03139297v1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L'apprentissage dans l'enseignement supérieur ou l'apprentissage d'une relation à trois</w:t></w:r></w:hyperlink></w:p><w:p><w:pPr/><w:hyperlink r:id="rId26" w:history="1"><w:r><w:rPr><w:color w:val="#410a8c"/><w:u w:val="single"/></w:rPr><w:t xml:space="preserve">Stéphanie Mignot-Gerard</w:t></w:r></w:hyperlink><w:r><w:rPr/><w:t xml:space="preserve">,</w:t></w:r><w:hyperlink r:id="rId18" w:history="1"><w:r><w:rPr><w:color w:val="#410a8c"/><w:u w:val="single"/></w:rPr><w:t xml:space="preserve">Constance Perrin-Joly</w:t></w:r></w:hyperlink><w:r><w:rPr/><w:t xml:space="preserve">,</w:t></w:r><w:hyperlink r:id="rId27" w:history="1"><w:r><w:rPr><w:color w:val="#410a8c"/><w:u w:val="single"/></w:rPr><w:t xml:space="preserve">François Sarfati</w:t></w:r></w:hyperlink><w:r><w:rPr/><w:t xml:space="preserve">,</w:t></w:r><w:hyperlink r:id="rId31" w:history="1"><w:r><w:rPr><w:color w:val="#410a8c"/><w:u w:val="single"/></w:rPr><w:t xml:space="preserve">Nadège Vézinat</w:t></w:r></w:hyperlink></w:p><w:p><w:pPr/><w:r><w:rPr><w:i w:val="1"/><w:iCs w:val="1"/></w:rPr><w:t xml:space="preserve">Connaissance de l'emploi</w:t></w:r><w:r><w:rPr/><w:t xml:space="preserve">, 2015, 119, pp.1-4</w:t></w:r></w:p><w:p><w:pPr/><w:r><w:rPr/><w:t xml:space="preserve">Article dans une revue</w:t></w:r></w:p><w:p><w:pPr/><w:hyperlink r:id="rId30" w:history="1"><w:r><w:rPr><w:color w:val="#410a8c"/><w:u w:val="single"/></w:rPr><w:t xml:space="preserve">hal-01188248v1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Être vieux et être à la retraite : la fin d'une tautologie</w:t></w:r></w:hyperlink></w:p><w:p><w:pPr/><w:hyperlink r:id="rId8" w:history="1"><w:r><w:rPr><w:color w:val="#410a8c"/><w:u w:val="single"/></w:rPr><w:t xml:space="preserve">Perrin-Joly Constance</w:t></w:r></w:hyperlink><w:r><w:rPr/><w:t xml:space="preserve">,</w:t></w:r><w:hyperlink r:id="rId33" w:history="1"><w:r><w:rPr><w:color w:val="#410a8c"/><w:u w:val="single"/></w:rPr><w:t xml:space="preserve">Veronika Duprat-Kushtanina</w:t></w:r></w:hyperlink></w:p><w:p><w:pPr/><w:r><w:rPr><w:i w:val="1"/><w:iCs w:val="1"/></w:rPr><w:t xml:space="preserve">Constructif</w:t></w:r><w:r><w:rPr/><w:t xml:space="preserve">, 2010</w:t></w:r></w:p><w:p><w:pPr/><w:r><w:rPr/><w:t xml:space="preserve">Article dans une revue</w:t></w:r></w:p><w:p><w:pPr/><w:hyperlink r:id="rId32" w:history="1"><w:r><w:rPr><w:color w:val="#410a8c"/><w:u w:val="single"/></w:rPr><w:t xml:space="preserve">halshs-03138615v1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sélectivité par l'âge dans les métiers de l'informatique.</w:t></w:r></w:hyperlink></w:p><w:p><w:pPr/><w:hyperlink r:id="rId35" w:history="1"><w:r><w:rPr><w:color w:val="#410a8c"/><w:u w:val="single"/></w:rPr><w:t xml:space="preserve">Marielle Poussou-Plesse</w:t></w:r></w:hyperlink><w:r><w:rPr/><w:t xml:space="preserve">,</w:t></w:r><w:hyperlink r:id="rId8" w:history="1"><w:r><w:rPr><w:color w:val="#410a8c"/><w:u w:val="single"/></w:rPr><w:t xml:space="preserve">Perrin-Joly Constance</w:t></w:r></w:hyperlink><w:r><w:rPr/><w:t xml:space="preserve">,</w:t></w:r><w:hyperlink r:id="rId36" w:history="1"><w:r><w:rPr><w:color w:val="#410a8c"/><w:u w:val="single"/></w:rPr><w:t xml:space="preserve">Duplan Denis</w:t></w:r></w:hyperlink></w:p><w:p><w:pPr/><w:r><w:rPr><w:i w:val="1"/><w:iCs w:val="1"/></w:rPr><w:t xml:space="preserve">Travail et Emploi</w:t></w:r><w:r><w:rPr/><w:t xml:space="preserve">, 2010, 121, pp.21-32</w:t></w:r></w:p><w:p><w:pPr/><w:r><w:rPr/><w:t xml:space="preserve">Article dans une revue</w:t></w:r></w:p><w:p><w:pPr/><w:hyperlink r:id="rId34" w:history="1"><w:r><w:rPr><w:color w:val="#410a8c"/><w:u w:val="single"/></w:rPr><w:t xml:space="preserve">halshs-00768377v1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Les entreprises sociales : quels statuts, quels acteurs, pour quel impact ?</w:t></w:r></w:hyperlink></w:p><w:p><w:pPr/><w:hyperlink r:id="rId38" w:history="1"><w:r><w:rPr><w:color w:val="#410a8c"/><w:u w:val="single"/></w:rPr><w:t xml:space="preserve">David Hiez</w:t></w:r></w:hyperlink><w:r><w:rPr/><w:t xml:space="preserve">,</w:t></w:r><w:hyperlink r:id="rId39" w:history="1"><w:r><w:rPr><w:color w:val="#410a8c"/><w:u w:val="single"/></w:rPr><w:t xml:space="preserve">Sophie Grandvuillemin</w:t></w:r></w:hyperlink><w:r><w:rPr/><w:t xml:space="preserve">,</w:t></w:r><w:hyperlink r:id="rId8" w:history="1"><w:r><w:rPr><w:color w:val="#410a8c"/><w:u w:val="single"/></w:rPr><w:t xml:space="preserve">Perrin-Joly Constance</w:t></w:r></w:hyperlink></w:p><w:p><w:pPr/><w:r><w:rPr><w:i w:val="1"/><w:iCs w:val="1"/></w:rPr><w:t xml:space="preserve">Économie sociale et solidaire</w:t></w:r><w:r><w:rPr/><w:t xml:space="preserve">, Larcier, pp.378, 2024, 9782802773078</w:t></w:r></w:p><w:p><w:pPr/><w:r><w:rPr/><w:t xml:space="preserve">Chapitre d'ouvrage</w:t></w:r></w:p><w:p><w:pPr/><w:hyperlink r:id="rId37" w:history="1"><w:r><w:rPr><w:color w:val="#410a8c"/><w:u w:val="single"/></w:rPr><w:t xml:space="preserve">hal-04593777v1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Croiser les pratiques d'écriture scientifique sur le travail. Construire des ponts au-dessus des frontières académiques ?</w:t></w:r></w:hyperlink></w:p><w:p><w:pPr/><w:hyperlink r:id="rId8" w:history="1"><w:r><w:rPr><w:color w:val="#410a8c"/><w:u w:val="single"/></w:rPr><w:t xml:space="preserve">Perrin-Joly Constance</w:t></w:r></w:hyperlink><w:r><w:rPr/><w:t xml:space="preserve">,</w:t></w:r><w:hyperlink r:id="rId41" w:history="1"><w:r><w:rPr><w:color w:val="#410a8c"/><w:u w:val="single"/></w:rPr><w:t xml:space="preserve">Valérie Ganem</w:t></w:r></w:hyperlink></w:p><w:p><w:pPr/><w:r><w:rPr><w:i w:val="1"/><w:iCs w:val="1"/></w:rPr><w:t xml:space="preserve">L'interdisciplinarité au travail. Du travail interdisciplinaire à la transformation du travail.</w:t></w:r><w:r><w:rPr/><w:t xml:space="preserve">, 2020, 978-2-84016-345-9</w:t></w:r></w:p><w:p><w:pPr/><w:r><w:rPr/><w:t xml:space="preserve">Chapitre d'ouvrage</w:t></w:r></w:p><w:p><w:pPr/><w:hyperlink r:id="rId40" w:history="1"><w:r><w:rPr><w:color w:val="#410a8c"/><w:u w:val="single"/></w:rPr><w:t xml:space="preserve">hal-04001636v1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Se raconter sans « se la raconter ». L’employabilité au prisme de l’alternance.</w:t></w:r></w:hyperlink></w:p><w:p><w:pPr/><w:hyperlink r:id="rId43" w:history="1"><w:r><w:rPr><w:color w:val="#410a8c"/><w:u w:val="single"/></w:rPr><w:t xml:space="preserve">Stéphanie Mignot-Gérard</w:t></w:r></w:hyperlink><w:r><w:rPr/><w:t xml:space="preserve">,</w:t></w:r><w:hyperlink r:id="rId8" w:history="1"><w:r><w:rPr><w:color w:val="#410a8c"/><w:u w:val="single"/></w:rPr><w:t xml:space="preserve">Perrin-Joly Constance</w:t></w:r></w:hyperlink><w:r><w:rPr/><w:t xml:space="preserve">,</w:t></w:r><w:hyperlink r:id="rId27" w:history="1"><w:r><w:rPr><w:color w:val="#410a8c"/><w:u w:val="single"/></w:rPr><w:t xml:space="preserve">François Sarfati</w:t></w:r></w:hyperlink><w:r><w:rPr/><w:t xml:space="preserve">,</w:t></w:r><w:hyperlink r:id="rId28" w:history="1"><w:r><w:rPr><w:color w:val="#410a8c"/><w:u w:val="single"/></w:rPr><w:t xml:space="preserve">Nadège Vezinat</w:t></w:r></w:hyperlink></w:p><w:p><w:pPr/><w:r><w:rPr><w:i w:val="1"/><w:iCs w:val="1"/></w:rPr><w:t xml:space="preserve">Le piège de l’employabilité. Presses universitaires de Rennes. Tiffon G., Moatty F., Glaymann D., Durand J.P. (Ed.)</w:t></w:r><w:r><w:rPr/><w:t xml:space="preserve">, 2020</w:t></w:r></w:p><w:p><w:pPr/><w:r><w:rPr/><w:t xml:space="preserve">Chapitre d'ouvrage</w:t></w:r></w:p><w:p><w:pPr/><w:hyperlink r:id="rId42" w:history="1"><w:r><w:rPr><w:color w:val="#410a8c"/><w:u w:val="single"/></w:rPr><w:t xml:space="preserve">halshs-03768855v1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Socialisation professionnelle et représentations genrées, sociales et raciales dans la banque : les parcours des étudiant.e.s en master 2 Banque</w:t></w:r></w:hyperlink></w:p><w:p><w:pPr/><w:hyperlink r:id="rId26" w:history="1"><w:r><w:rPr><w:color w:val="#410a8c"/><w:u w:val="single"/></w:rPr><w:t xml:space="preserve">Stéphanie Mignot-Gerard</w:t></w:r></w:hyperlink><w:r><w:rPr/><w:t xml:space="preserve">,</w:t></w:r><w:hyperlink r:id="rId18" w:history="1"><w:r><w:rPr><w:color w:val="#410a8c"/><w:u w:val="single"/></w:rPr><w:t xml:space="preserve">Constance Perrin-Joly</w:t></w:r></w:hyperlink><w:r><w:rPr/><w:t xml:space="preserve">,</w:t></w:r><w:hyperlink r:id="rId27" w:history="1"><w:r><w:rPr><w:color w:val="#410a8c"/><w:u w:val="single"/></w:rPr><w:t xml:space="preserve">François Sarfati</w:t></w:r></w:hyperlink><w:r><w:rPr/><w:t xml:space="preserve">,</w:t></w:r><w:hyperlink r:id="rId28" w:history="1"><w:r><w:rPr><w:color w:val="#410a8c"/><w:u w:val="single"/></w:rPr><w:t xml:space="preserve">Nadège Vezinat</w:t></w:r></w:hyperlink></w:p><w:p><w:pPr/><w:r><w:rPr/><w:t xml:space="preserve">Sophie Devineau; Nassira Hedjerassi. </w:t></w:r><w:r><w:rPr><w:i w:val="1"/><w:iCs w:val="1"/></w:rPr><w:t xml:space="preserve">Genre, images et représentations dans les sphères de l'éducation, de la formation et du travail</w:t></w:r><w:r><w:rPr/><w:t xml:space="preserve">, Presses universitaires de Rouen et du Havre, pp.107-118, 2019, Genre à lire et à penser, ISSN 2274-0651, 979-10-240-1241-4. </w:t></w:r><w:hyperlink r:id="rId45" w:history="1"><w:r><w:rPr><w:color w:val="#410a8c"/><w:u w:val="single"/></w:rPr><w:t xml:space="preserve">⟨10.4000/books.purh.15355⟩</w:t></w:r></w:hyperlink></w:p><w:p><w:pPr/><w:r><w:rPr/><w:t xml:space="preserve">Chapitre d'ouvrage</w:t></w:r></w:p><w:p><w:pPr/><w:hyperlink r:id="rId44" w:history="1"><w:r><w:rPr><w:color w:val="#410a8c"/><w:u w:val="single"/></w:rPr><w:t xml:space="preserve">hal-02613144v1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 raconter sans &amp;quot;se la raconter&amp;quot; : l'employabilité au prisme de l'alternance</w:t></w:r></w:hyperlink></w:p><w:p><w:pPr/><w:hyperlink r:id="rId28" w:history="1"><w:r><w:rPr><w:color w:val="#410a8c"/><w:u w:val="single"/></w:rPr><w:t xml:space="preserve">Nadège Vezinat</w:t></w:r></w:hyperlink><w:r><w:rPr/><w:t xml:space="preserve">,</w:t></w:r><w:hyperlink r:id="rId26" w:history="1"><w:r><w:rPr><w:color w:val="#410a8c"/><w:u w:val="single"/></w:rPr><w:t xml:space="preserve">Stéphanie Mignot-Gerard</w:t></w:r></w:hyperlink><w:r><w:rPr/><w:t xml:space="preserve">,</w:t></w:r><w:hyperlink r:id="rId18" w:history="1"><w:r><w:rPr><w:color w:val="#410a8c"/><w:u w:val="single"/></w:rPr><w:t xml:space="preserve">Constance Perrin-Joly</w:t></w:r></w:hyperlink><w:r><w:rPr/><w:t xml:space="preserve">,</w:t></w:r><w:hyperlink r:id="rId27" w:history="1"><w:r><w:rPr><w:color w:val="#410a8c"/><w:u w:val="single"/></w:rPr><w:t xml:space="preserve">François Sarfati</w:t></w:r></w:hyperlink></w:p><w:p><w:pPr/><w:r><w:rPr/><w:t xml:space="preserve">Guillaume Tiffon; Frédéric Moatty; Dominique Glaymann; Jean-Pierre Durand. </w:t></w:r><w:r><w:rPr><w:i w:val="1"/><w:iCs w:val="1"/></w:rPr><w:t xml:space="preserve">Le piège de l'employabilité : critique d'une notion au regard de ses usages sociaux</w:t></w:r><w:r><w:rPr/><w:t xml:space="preserve">, Presses universitaires de Rennes, pp.63-79, 2017, Des Sociétés (Rennes), ISSN 1242-8523, 978-2-7535-5474-0</w:t></w:r></w:p><w:p><w:pPr/><w:r><w:rPr/><w:t xml:space="preserve">Chapitre d'ouvrage</w:t></w:r></w:p><w:p><w:pPr/><w:hyperlink r:id="rId46" w:history="1"><w:r><w:rPr><w:color w:val="#410a8c"/><w:u w:val="single"/></w:rPr><w:t xml:space="preserve">hal-02613555v1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Early Careers in Portfolio & Wealth Management: the Roles of Class, Race and Gender in Occupational Segmentations.</w:t></w:r></w:hyperlink></w:p><w:p><w:pPr/><w:hyperlink r:id="rId26" w:history="1"><w:r><w:rPr><w:color w:val="#410a8c"/><w:u w:val="single"/></w:rPr><w:t xml:space="preserve">Stéphanie Mignot-Gerard</w:t></w:r></w:hyperlink><w:r><w:rPr/><w:t xml:space="preserve">,</w:t></w:r><w:hyperlink r:id="rId8" w:history="1"><w:r><w:rPr><w:color w:val="#410a8c"/><w:u w:val="single"/></w:rPr><w:t xml:space="preserve">Perrin-Joly Constance</w:t></w:r></w:hyperlink><w:r><w:rPr/><w:t xml:space="preserve">,</w:t></w:r><w:hyperlink r:id="rId27" w:history="1"><w:r><w:rPr><w:color w:val="#410a8c"/><w:u w:val="single"/></w:rPr><w:t xml:space="preserve">François Sarfati</w:t></w:r></w:hyperlink><w:r><w:rPr/><w:t xml:space="preserve">,</w:t></w:r><w:hyperlink r:id="rId31" w:history="1"><w:r><w:rPr><w:color w:val="#410a8c"/><w:u w:val="single"/></w:rPr><w:t xml:space="preserve">Nadège Vézinat</w:t></w:r></w:hyperlink></w:p><w:p><w:pPr/><w:r><w:rPr/><w:t xml:space="preserve">Valérie Boussard. </w:t></w:r><w:r><w:rPr><w:i w:val="1"/><w:iCs w:val="1"/></w:rPr><w:t xml:space="preserve">Finance at Work</w:t></w:r><w:r><w:rPr/><w:t xml:space="preserve">, 91, Routeledge, 2017, Routledge international studies in money and banking, 978-1-138-20403-4</w:t></w:r></w:p><w:p><w:pPr/><w:r><w:rPr/><w:t xml:space="preserve">Chapitre d'ouvrage</w:t></w:r></w:p><w:p><w:pPr/><w:hyperlink r:id="rId47" w:history="1"><w:r><w:rPr><w:color w:val="#410a8c"/><w:u w:val="single"/></w:rPr><w:t xml:space="preserve">hal-01442219v1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Distance à la hiérarchie et fragilisation des agents des trois versants de la fonction publique</w:t></w:r></w:hyperlink></w:p><w:p><w:pPr/><w:hyperlink r:id="rId28" w:history="1"><w:r><w:rPr><w:color w:val="#410a8c"/><w:u w:val="single"/></w:rPr><w:t xml:space="preserve">Nadège Vezinat</w:t></w:r></w:hyperlink><w:r><w:rPr/><w:t xml:space="preserve">,</w:t></w:r><w:hyperlink r:id="rId8" w:history="1"><w:r><w:rPr><w:color w:val="#410a8c"/><w:u w:val="single"/></w:rPr><w:t xml:space="preserve">Perrin-Joly Constance</w:t></w:r></w:hyperlink></w:p><w:p><w:pPr/><w:r><w:rPr/><w:t xml:space="preserve">Jean Ferette. </w:t></w:r><w:r><w:rPr><w:i w:val="1"/><w:iCs w:val="1"/></w:rPr><w:t xml:space="preserve">Souffrances hiérarchiques au travail : l'exemple du secteur public : suivi d'un entretien avec Christophe Dejours</w:t></w:r><w:r><w:rPr/><w:t xml:space="preserve">, L’Harmattan, pp.163-176, 2014, Logiques sociales, ISSN 0295-7736, 978-2-343-02349-6</w:t></w:r></w:p><w:p><w:pPr/><w:r><w:rPr/><w:t xml:space="preserve">Chapitre d'ouvrage</w:t></w:r></w:p><w:p><w:pPr/><w:hyperlink r:id="rId48" w:history="1"><w:r><w:rPr><w:color w:val="#410a8c"/><w:u w:val="single"/></w:rPr><w:t xml:space="preserve">hal-02614314v1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Innovation et redéfinition des groupes professionnels au sein de leurs organisations : étude comparée des secteurs de la Poste et du transport</w:t></w:r></w:hyperlink></w:p><w:p><w:pPr/><w:hyperlink r:id="rId28" w:history="1"><w:r><w:rPr><w:color w:val="#410a8c"/><w:u w:val="single"/></w:rPr><w:t xml:space="preserve">Nadège Vezinat</w:t></w:r></w:hyperlink><w:r><w:rPr/><w:t xml:space="preserve">,</w:t></w:r><w:hyperlink r:id="rId18" w:history="1"><w:r><w:rPr><w:color w:val="#410a8c"/><w:u w:val="single"/></w:rPr><w:t xml:space="preserve">Constance Perrin-Joly</w:t></w:r></w:hyperlink></w:p><w:p><w:pPr/><w:r><w:rPr/><w:t xml:space="preserve">Jean-Pierre Durand; Frédéric Moatty; Guillaume Tiffon. </w:t></w:r><w:r><w:rPr><w:i w:val="1"/><w:iCs w:val="1"/></w:rPr><w:t xml:space="preserve">L’innovation dans le travail</w:t></w:r><w:r><w:rPr/><w:t xml:space="preserve">, Octarès, pp.225-236, 2014, Collection Le Travail en débats. Série Colloques &amp; congrès, ISSN 1771-9046, 978-2-36630-025-3</w:t></w:r></w:p><w:p><w:pPr/><w:r><w:rPr/><w:t xml:space="preserve">Chapitre d'ouvrage</w:t></w:r></w:p><w:p><w:pPr/><w:hyperlink r:id="rId49" w:history="1"><w:r><w:rPr><w:color w:val="#410a8c"/><w:u w:val="single"/></w:rPr><w:t xml:space="preserve">hal-02614320v1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Faire carrière dans le transport: les différentes perspectives générationnelles</w:t></w:r></w:hyperlink></w:p><w:p><w:pPr/><w:hyperlink r:id="rId18" w:history="1"><w:r><w:rPr><w:color w:val="#410a8c"/><w:u w:val="single"/></w:rPr><w:t xml:space="preserve">Constance Perrin-Joly</w:t></w:r></w:hyperlink></w:p><w:p><w:pPr/><w:r><w:rPr><w:i w:val="1"/><w:iCs w:val="1"/></w:rPr><w:t xml:space="preserve">Parcours sociaux et nouveaux desseins temporels (Burnay N, Ertul S, Melchior JP)</w:t></w:r><w:r><w:rPr/><w:t xml:space="preserve">, pp.49-74, 2014</w:t></w:r></w:p><w:p><w:pPr/><w:r><w:rPr/><w:t xml:space="preserve">Chapitre d'ouvrage</w:t></w:r></w:p><w:p><w:pPr/><w:hyperlink r:id="rId50" w:history="1"><w:r><w:rPr><w:color w:val="#410a8c"/><w:u w:val="single"/></w:rPr><w:t xml:space="preserve">halshs-03142884v1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l’impensé des questions de santé dans les politiques de diversité</w:t></w:r></w:hyperlink></w:p><w:p><w:pPr/><w:hyperlink r:id="rId8" w:history="1"><w:r><w:rPr><w:color w:val="#410a8c"/><w:u w:val="single"/></w:rPr><w:t xml:space="preserve">Perrin-Joly Constance</w:t></w:r></w:hyperlink><w:r><w:rPr/><w:t xml:space="preserve">,</w:t></w:r><w:hyperlink r:id="rId52" w:history="1"><w:r><w:rPr><w:color w:val="#410a8c"/><w:u w:val="single"/></w:rPr><w:t xml:space="preserve">Anne-Marie de Vaivre</w:t></w:r></w:hyperlink></w:p><w:p><w:pPr/><w:r><w:rPr><w:i w:val="1"/><w:iCs w:val="1"/></w:rPr><w:t xml:space="preserve">L'Encyclopédie des diversités</w:t></w:r><w:r><w:rPr/><w:t xml:space="preserve">, pp.357-362, 2012</w:t></w:r></w:p><w:p><w:pPr/><w:r><w:rPr/><w:t xml:space="preserve">Chapitre d'ouvrage</w:t></w:r></w:p><w:p><w:pPr/><w:hyperlink r:id="rId51" w:history="1"><w:r><w:rPr><w:color w:val="#410a8c"/><w:u w:val="single"/></w:rPr><w:t xml:space="preserve">halshs-03139341v1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entrée par le bien-être au travail dans une entreprise de transport</w:t></w:r></w:hyperlink></w:p><w:p><w:pPr/><w:hyperlink r:id="rId8" w:history="1"><w:r><w:rPr><w:color w:val="#410a8c"/><w:u w:val="single"/></w:rPr><w:t xml:space="preserve">Perrin-Joly Constance</w:t></w:r></w:hyperlink></w:p><w:p><w:pPr/><w:r><w:rPr><w:i w:val="1"/><w:iCs w:val="1"/></w:rPr><w:t xml:space="preserve">G. Huyez-Levrat, N. Raoult (dir) 2009, Les seniors dans l'entreprise : manager ou négocier ?</w:t></w:r><w:r><w:rPr/><w:t xml:space="preserve">, 2009</w:t></w:r></w:p><w:p><w:pPr/><w:r><w:rPr/><w:t xml:space="preserve">Chapitre d'ouvrage</w:t></w:r></w:p><w:p><w:pPr/><w:hyperlink r:id="rId53" w:history="1"><w:r><w:rPr><w:color w:val="#410a8c"/><w:u w:val="single"/></w:rPr><w:t xml:space="preserve">halshs-03139338v1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Brosser un tableau du secteur floricole en Éthiopie. «Au-delà du cycle fleurissement/récession : développement et défi de la floriculture »</w:t></w:r></w:hyperlink></w:p><w:p><w:pPr/><w:hyperlink r:id="rId8" w:history="1"><w:r><w:rPr><w:color w:val="#410a8c"/><w:u w:val="single"/></w:rPr><w:t xml:space="preserve">Perrin-Joly Constance</w:t></w:r></w:hyperlink></w:p><w:p><w:pPr/><w:r><w:rPr/><w:t xml:space="preserve">2020, </w:t></w:r><w:hyperlink r:id="rId55" w:history="1"><w:r><w:rPr><w:color w:val="#410a8c"/><w:u w:val="single"/></w:rPr><w:t xml:space="preserve">⟨10.5281/zenodo.4040441⟩</w:t></w:r></w:hyperlink></w:p><w:p><w:pPr/><w:r><w:rPr/><w:t xml:space="preserve">Traduction</w:t></w:r></w:p><w:p><w:pPr/><w:hyperlink r:id="rId54" w:history="1"><w:r><w:rPr><w:color w:val="#410a8c"/><w:u w:val="single"/></w:rPr><w:t xml:space="preserve">hal-03039696v1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Parler de soi. Méthodes biographiques en sciences sociales</w:t></w:r></w:hyperlink></w:p><w:p><w:pPr/><w:hyperlink r:id="rId57" w:history="1"><w:r><w:rPr><w:color w:val="#410a8c"/><w:u w:val="single"/></w:rPr><w:t xml:space="preserve">Émeline Dion</w:t></w:r></w:hyperlink><w:r><w:rPr/><w:t xml:space="preserve">,</w:t></w:r><w:hyperlink r:id="rId58" w:history="1"><w:r><w:rPr><w:color w:val="#410a8c"/><w:u w:val="single"/></w:rPr><w:t xml:space="preserve">Veronika Kushtanina</w:t></w:r></w:hyperlink><w:r><w:rPr/><w:t xml:space="preserve">,</w:t></w:r><w:hyperlink r:id="rId59" w:history="1"><w:r><w:rPr><w:color w:val="#410a8c"/><w:u w:val="single"/></w:rPr><w:t xml:space="preserve">Elsa Lagier</w:t></w:r></w:hyperlink><w:r><w:rPr/><w:t xml:space="preserve">,</w:t></w:r><w:hyperlink r:id="rId60" w:history="1"><w:r><w:rPr><w:color w:val="#410a8c"/><w:u w:val="single"/></w:rPr><w:t xml:space="preserve">E. Pape</w:t></w:r></w:hyperlink><w:r><w:rPr/><w:t xml:space="preserve">,</w:t></w:r><w:hyperlink r:id="rId8" w:history="1"><w:r><w:rPr><w:color w:val="#410a8c"/><w:u w:val="single"/></w:rPr><w:t xml:space="preserve">Perrin-Joly Constance</w:t></w:r></w:hyperlink><w:r><w:rPr/><w:t xml:space="preserve">et al.</w:t></w:r></w:p><w:p><w:pPr/><w:hyperlink r:id="rId61" w:history="1"><w:r><w:rPr><w:color w:val="#410a8c"/><w:u w:val="single"/></w:rPr><w:t xml:space="preserve">EHESS</w:t></w:r></w:hyperlink><w:r><w:rPr/><w:t xml:space="preserve">, pp.314, 2020, En temps et lieux, 978-2-7132-2817-9</w:t></w:r></w:p><w:p><w:pPr/><w:r><w:rPr/><w:t xml:space="preserve">Ouvrages</w:t></w:r></w:p><w:p><w:pPr/><w:hyperlink r:id="rId56" w:history="1"><w:r><w:rPr><w:color w:val="#410a8c"/><w:u w:val="single"/></w:rPr><w:t xml:space="preserve">hal-04988217v1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Entrer dans la banque. Le cas des étudiants en alternance de filières banque et finance d'un IAE</w:t></w:r></w:hyperlink></w:p><w:p><w:pPr/><w:hyperlink r:id="rId26" w:history="1"><w:r><w:rPr><w:color w:val="#410a8c"/><w:u w:val="single"/></w:rPr><w:t xml:space="preserve">Stéphanie Mignot-Gerard</w:t></w:r></w:hyperlink><w:r><w:rPr/><w:t xml:space="preserve">,</w:t></w:r><w:hyperlink r:id="rId18" w:history="1"><w:r><w:rPr><w:color w:val="#410a8c"/><w:u w:val="single"/></w:rPr><w:t xml:space="preserve">Constance Perrin-Joly</w:t></w:r></w:hyperlink><w:r><w:rPr/><w:t xml:space="preserve">,</w:t></w:r><w:hyperlink r:id="rId27" w:history="1"><w:r><w:rPr><w:color w:val="#410a8c"/><w:u w:val="single"/></w:rPr><w:t xml:space="preserve">François Sarfati</w:t></w:r></w:hyperlink><w:r><w:rPr/><w:t xml:space="preserve">,</w:t></w:r><w:hyperlink r:id="rId31" w:history="1"><w:r><w:rPr><w:color w:val="#410a8c"/><w:u w:val="single"/></w:rPr><w:t xml:space="preserve">Nadège Vézinat</w:t></w:r></w:hyperlink></w:p><w:p><w:pPr/><w:r><w:rPr/><w:t xml:space="preserve">2014</w:t></w:r></w:p><w:p><w:pPr/><w:r><w:rPr/><w:t xml:space="preserve">Autre publication scientifique</w:t></w:r></w:p><w:p><w:pPr/><w:hyperlink r:id="rId62" w:history="1"><w:r><w:rPr><w:color w:val="#410a8c"/><w:u w:val="single"/></w:rPr><w:t xml:space="preserve">hal-01188253v1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Entrer dans la banque par la voie de l'alternance : une enquête auprès d'étudiants en master 2 banque-finance dans un IAE</w:t></w:r></w:hyperlink></w:p><w:p><w:pPr/><w:hyperlink r:id="rId26" w:history="1"><w:r><w:rPr><w:color w:val="#410a8c"/><w:u w:val="single"/></w:rPr><w:t xml:space="preserve">Stéphanie Mignot-Gerard</w:t></w:r></w:hyperlink><w:r><w:rPr/><w:t xml:space="preserve">,</w:t></w:r><w:hyperlink r:id="rId18" w:history="1"><w:r><w:rPr><w:color w:val="#410a8c"/><w:u w:val="single"/></w:rPr><w:t xml:space="preserve">Constance Perrin-Joly</w:t></w:r></w:hyperlink><w:r><w:rPr/><w:t xml:space="preserve">,</w:t></w:r><w:hyperlink r:id="rId27" w:history="1"><w:r><w:rPr><w:color w:val="#410a8c"/><w:u w:val="single"/></w:rPr><w:t xml:space="preserve">François Sarfati</w:t></w:r></w:hyperlink><w:r><w:rPr/><w:t xml:space="preserve">,</w:t></w:r><w:hyperlink r:id="rId28" w:history="1"><w:r><w:rPr><w:color w:val="#410a8c"/><w:u w:val="single"/></w:rPr><w:t xml:space="preserve">Nadège Vezinat</w:t></w:r></w:hyperlink></w:p><w:p><w:pPr/><w:r><w:rPr/><w:t xml:space="preserve">[Rapport de recherche] 2014-51, APEC-CEE. 2013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hal-02614404v1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Satisfaction et mal-être au travail chez les agents de la fonction publique. Rapport de recherche pour la CFDT</w:t></w:r></w:hyperlink></w:p><w:p><w:pPr/><w:hyperlink r:id="rId28" w:history="1"><w:r><w:rPr><w:color w:val="#410a8c"/><w:u w:val="single"/></w:rPr><w:t xml:space="preserve">Nadège Vezinat</w:t></w:r></w:hyperlink><w:r><w:rPr/><w:t xml:space="preserve">,</w:t></w:r><w:hyperlink r:id="rId18" w:history="1"><w:r><w:rPr><w:color w:val="#410a8c"/><w:u w:val="single"/></w:rPr><w:t xml:space="preserve">Constance Perrin-Joly</w:t></w:r></w:hyperlink></w:p><w:p><w:pPr/><w:r><w:rPr/><w:t xml:space="preserve">[Rapport de recherche] CFDT/CNRS/CMH. 2011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hal-02614406v1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Durer au travail dans les métiers de l'informatique : quelles conditions de possibilité ?</w:t></w:r></w:hyperlink></w:p><w:p><w:pPr/><w:hyperlink r:id="rId35" w:history="1"><w:r><w:rPr><w:color w:val="#410a8c"/><w:u w:val="single"/></w:rPr><w:t xml:space="preserve">Marielle Poussou-Plesse</w:t></w:r></w:hyperlink><w:r><w:rPr/><w:t xml:space="preserve">,</w:t></w:r><w:hyperlink r:id="rId36" w:history="1"><w:r><w:rPr><w:color w:val="#410a8c"/><w:u w:val="single"/></w:rPr><w:t xml:space="preserve">Duplan Denis</w:t></w:r></w:hyperlink><w:r><w:rPr/><w:t xml:space="preserve">,</w:t></w:r><w:hyperlink r:id="rId8" w:history="1"><w:r><w:rPr><w:color w:val="#410a8c"/><w:u w:val="single"/></w:rPr><w:t xml:space="preserve">Perrin-Joly Constance</w:t></w:r></w:hyperlink><w:r><w:rPr/><w:t xml:space="preserve">,</w:t></w:r><w:hyperlink r:id="rId66" w:history="1"><w:r><w:rPr><w:color w:val="#410a8c"/><w:u w:val="single"/></w:rPr><w:t xml:space="preserve">Anne-Marie Guillemard</w:t></w:r></w:hyperlink></w:p><w:p><w:pPr/><w:r><w:rPr/><w:t xml:space="preserve">2008</w:t></w:r></w:p><w:p><w:pPr/><w:r><w:rPr/><w:t xml:space="preserve">Rapport</w:t></w:r></w:p><w:p><w:pPr/><w:hyperlink r:id="rId65" w:history="1"><w:r><w:rPr><w:color w:val="#410a8c"/><w:u w:val="single"/></w:rPr><w:t xml:space="preserve">halshs-00768364v1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599v1" TargetMode="External"/><Relationship Id="rId8" Type="http://schemas.openxmlformats.org/officeDocument/2006/relationships/hyperlink" Target="https://hal.science/search/index/?q=*&amp;authFullName_s=Perrin-Joly Constance" TargetMode="External"/><Relationship Id="rId9" Type="http://schemas.openxmlformats.org/officeDocument/2006/relationships/hyperlink" Target="https://hal.science/hal-05441513v1" TargetMode="External"/><Relationship Id="rId10" Type="http://schemas.openxmlformats.org/officeDocument/2006/relationships/hyperlink" Target="https://dx.doi.org/10.58079/154bq" TargetMode="External"/><Relationship Id="rId11" Type="http://schemas.openxmlformats.org/officeDocument/2006/relationships/hyperlink" Target="https://hal.science/hal-05441614v1" TargetMode="External"/><Relationship Id="rId12" Type="http://schemas.openxmlformats.org/officeDocument/2006/relationships/hyperlink" Target="https://dx.doi.org/10.58079/15359" TargetMode="External"/><Relationship Id="rId13" Type="http://schemas.openxmlformats.org/officeDocument/2006/relationships/hyperlink" Target="https://hal.science/hal-05544130v1" TargetMode="External"/><Relationship Id="rId14" Type="http://schemas.openxmlformats.org/officeDocument/2006/relationships/hyperlink" Target="https://hal.science/search/index/?q=*&amp;authFullName_s=Emmanuelle Bouilly" TargetMode="External"/><Relationship Id="rId15" Type="http://schemas.openxmlformats.org/officeDocument/2006/relationships/hyperlink" Target="https://hal.science/search/index/?q=*&amp;authFullName_s=Maxime Quijoux" TargetMode="External"/><Relationship Id="rId16" Type="http://schemas.openxmlformats.org/officeDocument/2006/relationships/hyperlink" Target="https://hal.science/search/index/?q=*&amp;authFullName_s=Tom Durand" TargetMode="External"/><Relationship Id="rId17" Type="http://schemas.openxmlformats.org/officeDocument/2006/relationships/hyperlink" Target="https://hal.science/search/index/?q=*&amp;authFullName_s=Chlo&#233; Josse-Durand" TargetMode="External"/><Relationship Id="rId18" Type="http://schemas.openxmlformats.org/officeDocument/2006/relationships/hyperlink" Target="https://hal.science/search/index/?q=*&amp;authFullName_s=Constance Perrin-Joly" TargetMode="External"/><Relationship Id="rId19" Type="http://schemas.openxmlformats.org/officeDocument/2006/relationships/hyperlink" Target="https://dx.doi.org/10.4000/152db" TargetMode="External"/><Relationship Id="rId20" Type="http://schemas.openxmlformats.org/officeDocument/2006/relationships/hyperlink" Target="https://hal.science/hal-04819022v1" TargetMode="External"/><Relationship Id="rId21" Type="http://schemas.openxmlformats.org/officeDocument/2006/relationships/hyperlink" Target="https://dx.doi.org/10.4000/12r2y" TargetMode="External"/><Relationship Id="rId22" Type="http://schemas.openxmlformats.org/officeDocument/2006/relationships/hyperlink" Target="https://shs.hal.science/halshs-04125885v1" TargetMode="External"/><Relationship Id="rId23" Type="http://schemas.openxmlformats.org/officeDocument/2006/relationships/hyperlink" Target="https://shs.hal.science/halshs-04125893v1" TargetMode="External"/><Relationship Id="rId24" Type="http://schemas.openxmlformats.org/officeDocument/2006/relationships/hyperlink" Target="https://hal.science/hal-04125896v1" TargetMode="External"/><Relationship Id="rId25" Type="http://schemas.openxmlformats.org/officeDocument/2006/relationships/hyperlink" Target="https://hal.science/hal-02614661v1" TargetMode="External"/><Relationship Id="rId26" Type="http://schemas.openxmlformats.org/officeDocument/2006/relationships/hyperlink" Target="https://hal.science/search/index/?q=*&amp;authFullName_s=St&#233;phanie Mignot-Gerard" TargetMode="External"/><Relationship Id="rId27" Type="http://schemas.openxmlformats.org/officeDocument/2006/relationships/hyperlink" Target="https://hal.science/search/index/?q=*&amp;authFullName_s=Fran&#231;ois Sarfati" TargetMode="External"/><Relationship Id="rId28" Type="http://schemas.openxmlformats.org/officeDocument/2006/relationships/hyperlink" Target="https://hal.science/search/index/?q=*&amp;authFullName_s=Nad&#232;ge Vezinat" TargetMode="External"/><Relationship Id="rId29" Type="http://schemas.openxmlformats.org/officeDocument/2006/relationships/hyperlink" Target="https://shs.hal.science/halshs-03139297v1" TargetMode="External"/><Relationship Id="rId30" Type="http://schemas.openxmlformats.org/officeDocument/2006/relationships/hyperlink" Target="https://hal.science/hal-01188248v1" TargetMode="External"/><Relationship Id="rId31" Type="http://schemas.openxmlformats.org/officeDocument/2006/relationships/hyperlink" Target="https://hal.science/search/index/?q=*&amp;authFullName_s=Nad&#232;ge V&#233;zinat" TargetMode="External"/><Relationship Id="rId32" Type="http://schemas.openxmlformats.org/officeDocument/2006/relationships/hyperlink" Target="https://shs.hal.science/halshs-03138615v1" TargetMode="External"/><Relationship Id="rId33" Type="http://schemas.openxmlformats.org/officeDocument/2006/relationships/hyperlink" Target="https://hal.science/search/index/?q=*&amp;authFullName_s=Veronika Duprat-Kushtanina" TargetMode="External"/><Relationship Id="rId34" Type="http://schemas.openxmlformats.org/officeDocument/2006/relationships/hyperlink" Target="https://shs.hal.science/halshs-00768377v1" TargetMode="External"/><Relationship Id="rId35" Type="http://schemas.openxmlformats.org/officeDocument/2006/relationships/hyperlink" Target="https://hal.science/search/index/?q=*&amp;authFullName_s=Marielle Poussou-Plesse" TargetMode="External"/><Relationship Id="rId36" Type="http://schemas.openxmlformats.org/officeDocument/2006/relationships/hyperlink" Target="https://hal.science/search/index/?q=*&amp;authFullName_s=Duplan Denis" TargetMode="External"/><Relationship Id="rId37" Type="http://schemas.openxmlformats.org/officeDocument/2006/relationships/hyperlink" Target="https://hal.science/hal-04593777v1" TargetMode="External"/><Relationship Id="rId38" Type="http://schemas.openxmlformats.org/officeDocument/2006/relationships/hyperlink" Target="https://hal.science/search/index/?q=*&amp;authFullName_s=David Hiez" TargetMode="External"/><Relationship Id="rId39" Type="http://schemas.openxmlformats.org/officeDocument/2006/relationships/hyperlink" Target="https://hal.science/search/index/?q=*&amp;authFullName_s=Sophie Grandvuillemin" TargetMode="External"/><Relationship Id="rId40" Type="http://schemas.openxmlformats.org/officeDocument/2006/relationships/hyperlink" Target="https://sorbonne-paris-nord.hal.science/hal-04001636v1" TargetMode="External"/><Relationship Id="rId41" Type="http://schemas.openxmlformats.org/officeDocument/2006/relationships/hyperlink" Target="https://hal.science/search/index/?q=*&amp;authFullName_s=Val&#233;rie Ganem" TargetMode="External"/><Relationship Id="rId42" Type="http://schemas.openxmlformats.org/officeDocument/2006/relationships/hyperlink" Target="https://shs.hal.science/halshs-03768855v1" TargetMode="External"/><Relationship Id="rId43" Type="http://schemas.openxmlformats.org/officeDocument/2006/relationships/hyperlink" Target="https://hal.science/search/index/?q=*&amp;authFullName_s=St&#233;phanie Mignot-G&#233;rard" TargetMode="External"/><Relationship Id="rId44" Type="http://schemas.openxmlformats.org/officeDocument/2006/relationships/hyperlink" Target="https://hal.science/hal-02613144v1" TargetMode="External"/><Relationship Id="rId45" Type="http://schemas.openxmlformats.org/officeDocument/2006/relationships/hyperlink" Target="https://dx.doi.org/10.4000/books.purh.15355" TargetMode="External"/><Relationship Id="rId46" Type="http://schemas.openxmlformats.org/officeDocument/2006/relationships/hyperlink" Target="https://hal.science/hal-02613555v1" TargetMode="External"/><Relationship Id="rId47" Type="http://schemas.openxmlformats.org/officeDocument/2006/relationships/hyperlink" Target="https://hal.science/hal-01442219v1" TargetMode="External"/><Relationship Id="rId48" Type="http://schemas.openxmlformats.org/officeDocument/2006/relationships/hyperlink" Target="https://hal.science/hal-02614314v1" TargetMode="External"/><Relationship Id="rId49" Type="http://schemas.openxmlformats.org/officeDocument/2006/relationships/hyperlink" Target="https://hal.science/hal-02614320v1" TargetMode="External"/><Relationship Id="rId50" Type="http://schemas.openxmlformats.org/officeDocument/2006/relationships/hyperlink" Target="https://shs.hal.science/halshs-03142884v1" TargetMode="External"/><Relationship Id="rId51" Type="http://schemas.openxmlformats.org/officeDocument/2006/relationships/hyperlink" Target="https://shs.hal.science/halshs-03139341v1" TargetMode="External"/><Relationship Id="rId52" Type="http://schemas.openxmlformats.org/officeDocument/2006/relationships/hyperlink" Target="https://hal.science/search/index/?q=*&amp;authFullName_s=Anne-Marie de Vaivre" TargetMode="External"/><Relationship Id="rId53" Type="http://schemas.openxmlformats.org/officeDocument/2006/relationships/hyperlink" Target="https://shs.hal.science/halshs-03139338v1" TargetMode="External"/><Relationship Id="rId54" Type="http://schemas.openxmlformats.org/officeDocument/2006/relationships/hyperlink" Target="https://hal.science/hal-03039696v1" TargetMode="External"/><Relationship Id="rId55" Type="http://schemas.openxmlformats.org/officeDocument/2006/relationships/hyperlink" Target="https://dx.doi.org/10.5281/zenodo.4040441" TargetMode="External"/><Relationship Id="rId56" Type="http://schemas.openxmlformats.org/officeDocument/2006/relationships/hyperlink" Target="https://hal.science/hal-04988217v1" TargetMode="External"/><Relationship Id="rId57" Type="http://schemas.openxmlformats.org/officeDocument/2006/relationships/hyperlink" Target="https://hal.science/search/index/?q=*&amp;authFullName_s=&#201;meline Dion" TargetMode="External"/><Relationship Id="rId58" Type="http://schemas.openxmlformats.org/officeDocument/2006/relationships/hyperlink" Target="https://hal.science/search/index/?q=*&amp;authFullName_s=Veronika Kushtanina" TargetMode="External"/><Relationship Id="rId59" Type="http://schemas.openxmlformats.org/officeDocument/2006/relationships/hyperlink" Target="https://hal.science/search/index/?q=*&amp;authFullName_s=Elsa Lagier" TargetMode="External"/><Relationship Id="rId60" Type="http://schemas.openxmlformats.org/officeDocument/2006/relationships/hyperlink" Target="https://hal.science/search/index/?q=*&amp;authFullName_s=E. Pape" TargetMode="External"/><Relationship Id="rId61" Type="http://schemas.openxmlformats.org/officeDocument/2006/relationships/hyperlink" Target="https://books.openedition.org/editionsehess/63927" TargetMode="External"/><Relationship Id="rId62" Type="http://schemas.openxmlformats.org/officeDocument/2006/relationships/hyperlink" Target="https://hal.science/hal-01188253v1" TargetMode="External"/><Relationship Id="rId63" Type="http://schemas.openxmlformats.org/officeDocument/2006/relationships/hyperlink" Target="https://hal.science/hal-02614404v1" TargetMode="External"/><Relationship Id="rId64" Type="http://schemas.openxmlformats.org/officeDocument/2006/relationships/hyperlink" Target="https://hal.science/hal-02614406v1" TargetMode="External"/><Relationship Id="rId65" Type="http://schemas.openxmlformats.org/officeDocument/2006/relationships/hyperlink" Target="https://shs.hal.science/halshs-00768364v1" TargetMode="External"/><Relationship Id="rId66" Type="http://schemas.openxmlformats.org/officeDocument/2006/relationships/hyperlink" Target="https://hal.science/search/index/?q=*&amp;authFullName_s=Anne-Marie Guillemard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Perrin-Joly</dc:title>
  <dc:description>CV</dc:description>
  <dc:subject/>
  <cp:keywords/>
  <cp:category/>
  <cp:lastModifiedBy/>
  <dcterms:created xsi:type="dcterms:W3CDTF">2026-03-15T18:02:51+01:00</dcterms:created>
  <dcterms:modified xsi:type="dcterms:W3CDTF">2026-03-15T18:02:51+01:00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