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Corine Castela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thématiques de recherche</w:t>
      </w:r>
    </w:p>
    <w:p>
      <w:pPr/>
      <w:r>
        <w:rPr/>
        <w:t xml:space="preserve">Travail personnel des élèves et étudiants</w:t>
      </w:r>
    </w:p>
    <w:p>
      <w:pPr/>
      <w:r>
        <w:rPr/>
        <w:t xml:space="preserve">Connaissances en jeu dans la résolution de problèmes mathématiques</w:t>
      </w:r>
    </w:p>
    <w:p>
      <w:pPr/>
      <w:r>
        <w:rPr/>
        <w:t xml:space="preserve">Utilisation des mathématiques dans les domaines non mathématiques, en particulier dans les contextes professionnels et ethnologiques</w:t>
      </w:r>
    </w:p>
    <w:p>
      <w:pPr/>
      <w:r>
        <w:rPr/>
        <w:t xml:space="preserve">Développement du modèle praxéologique de la TAD</w:t>
      </w:r>
    </w:p>
    <w:p>
      <w:pPr/>
      <w:r>
        <w:rPr/>
        <w:t xml:space="preserve">Réflexion épistémologique sur la multiplicité des théories en didactique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Pluriversalidad de los saberes: ¿Qué herramientas propone la teoría antropológica de lo didáctico?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Corine Castela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Venezolana de Investigación en Educación Matemática</w:t>
            </w:r>
            <w:r>
              <w:rPr/>
              <w:t xml:space="preserve">, 2024, 4 (2), pp.e202402.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⟨10.54541/reviem.v4i2.112⟩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dialectique du générique et du singulier dans le cadre de la théorie anthropologique du didactique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Corine Castela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québécoise de didactique des mathématiques</w:t>
            </w:r>
            <w:r>
              <w:rPr/>
              <w:t xml:space="preserve">, 2023, Étude et modélisation didactiques de différentes facettes de l’activité mathématique de la personne apprenante, Numéro thématique 1, Tome 2, pp.144-180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hal-04238574v1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Herramientas para desentrañar lo que abarca la noción sibilina de ‘habilidad de aplicar un teorema dado’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Corine Castela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Ciencia y Tecnología</w:t>
            </w:r>
            <w:r>
              <w:rPr/>
              <w:t xml:space="preserve">, 2018, Memoria del III Simposio Internacional en Matemática Educativa (34(2)), pp.42-55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hal-03205366v1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Cuando las praxeologías viajan de una institución a otra: una aproximación epistemológica del &amp;quot;boundary crossing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Corine Castela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Educación Matemática </w:t>
            </w:r>
            <w:r>
              <w:rPr/>
              <w:t xml:space="preserve">, 2016, 28 (2), pp.8-29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hal-03202051v1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Praxéologie et institution, concepts clés pour l’anthropologie épistémologique et la socioépistémologie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Corine Castela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Cecilia Elguero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2013, 33-2, pp.123-162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hal-03199601v1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mathématiques à l'automatique : étude des effets de transposition sur la transformée de Laplace dans la formation des ingénieurs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Corine Castela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Avenilde Romo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2011, 31 (1), pp.79-130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hal-03199612v1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avec, travailler sur la notion de praxéologie mathématique pour décrire les besoins d'apprentissage ignorés par les institutions d'enseignement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Corine Castela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2008, 28 (2), pp.135-182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hal-03199634v1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influencing mathematics students' private work: a factor of academic achievement. A comparative study of two French higher education institutions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Corine Castela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Studies in Mathematics</w:t>
            </w:r>
            <w:r>
              <w:rPr/>
              <w:t xml:space="preserve">, 2004, 57 (1), pp.33-63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hal-03199638v1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avec et contre ses connaissances antérieures : un exemple concret, celui de la tangente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Corine Castela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1995, 15 (1), pp.7-47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hal-03199647v1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praxéologies comme idiosyncrasies institutionnelles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Corine Castela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Congres international de la théorie anthropologique du didactique</w:t>
            </w:r>
            <w:r>
              <w:rPr/>
              <w:t xml:space="preserve">, Jan 2018, Autrans, France. pp.86-102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hal-03199902v1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Interdisciplinarité, un voyage en terres inconnues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Corine Castela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Commission Inter-IREM Collège et Commission Inter-IREM LP</w:t>
            </w:r>
            <w:r>
              <w:rPr/>
              <w:t xml:space="preserve">, May 2016, Rouen, France. pp.83-98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hal-03199934v1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praxeologies move from an institution to another: an epistemological approach to boundary crossing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Corine Castela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khdm Conference 2015 “Didactics of Mathematics in Higher Education as a Scientific Discipline”</w:t>
            </w:r>
            <w:r>
              <w:rPr/>
              <w:t xml:space="preserve">, Dec 2015, Hannover, Germany. pp.418-425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hal-03199675v1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theoretical diversity and networking activities in mathematics education from a sociological point of 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Corine Castela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9 - Ninth Congress of the European Society for Research in Mathematics Education</w:t>
            </w:r>
            <w:r>
              <w:rPr/>
              <w:t xml:space="preserve">, Charles University in Prague, Faculty of Education; ERME, Feb 2015, Prague, Czech Republic. pp.2607-2613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hal-01289422v1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praxeologies move from an institution to another one: The transpositive effects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Corine Castela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meeting of the SAARMSTE (Southern African Association for Research in Mathematics, Science and Technology Education)</w:t>
            </w:r>
            <w:r>
              <w:rPr/>
              <w:t xml:space="preserve">, Southern African Association for Research in Mathematics, Science and Technology Education, Jan 2015, Maputo, Mozambique. pp.6-19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hal-03199659v1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Séminaire National de Didactique des Mathématiques. Année 2005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Corine Castela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</w:p>
          <w:p>
            <w:pPr/>
            <w:r>
              <w:rPr/>
              <w:t xml:space="preserve">IREM de Paris 7.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hal-03207967v1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Séminaire National de Didactique des Mathématiques. Année 2004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Corine Castela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</w:p>
          <w:p>
            <w:pPr/>
            <w:r>
              <w:rPr/>
              <w:t xml:space="preserve">IREM de Paris 7.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hal-03207982v1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du travail personnel en mathématiques des étudiants dans l'enseignement supérieur. Comparaison de deux institutions, universités et classes préparatoires aux grandes écoles.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Corine Castela</w:t>
              </w:r>
            </w:hyperlink>
          </w:p>
          <w:p>
            <w:pPr/>
            <w:r>
              <w:rPr/>
              <w:t xml:space="preserve">IREM de Paris. </w:t>
            </w:r>
            <w:hyperlink r:id="rId29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40, 2002, Cahier de DIDIREM, Michèle Artigue, 2-86612-222-4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hal-02142453v1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institutional epistemology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Corine Castela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Avenilde Romo-Vazquez</w:t>
              </w:r>
            </w:hyperlink>
          </w:p>
          <w:p>
            <w:pPr/>
            <w:r>
              <w:rPr/>
              <w:t xml:space="preserve">R.Biehler; G. Gueudet; M.Liebendörfer; C. Rasmussen; C.Winslow. </w:t>
            </w:r>
            <w:r>
              <w:rPr>
                <w:i w:val="1"/>
                <w:iCs w:val="1"/>
              </w:rPr>
              <w:t xml:space="preserve">Practice-Oriented Research in Tertiary Mathematics Education: New Directions</w:t>
            </w:r>
            <w:r>
              <w:rPr/>
              <w:t xml:space="preserve">, Springer, pp.621-648, 2022, 978-3-031-14174-4.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⟨10.1007/978-3-031-14175-1⟩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hal-04238512v1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and functionalities in the praxeological model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Hamid Chaachoua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Annie Bessot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Avenilde Romo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Corine Castela</w:t>
              </w:r>
            </w:hyperlink>
          </w:p>
          <w:p>
            <w:pPr/>
            <w:r>
              <w:rPr/>
              <w:t xml:space="preserve">Bosch; Chevallard; Javier Garcia; Monaghan. </w:t>
            </w:r>
            <w:r>
              <w:rPr>
                <w:i w:val="1"/>
                <w:iCs w:val="1"/>
              </w:rPr>
              <w:t xml:space="preserve">Working with the anthropological theory of the didactic: A comprehensive casebook</w:t>
            </w:r>
            <w:r>
              <w:rPr/>
              <w:t xml:space="preserve">, , 2019, 9780367187705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hal-02057031v1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autodidactes en mathématiques de très bons élèves de classes scientifiques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Corine Castela</w:t>
              </w:r>
            </w:hyperlink>
          </w:p>
          <w:p>
            <w:pPr/>
            <w:r>
              <w:rPr/>
              <w:t xml:space="preserve">Marie-Claude Penloup. </w:t>
            </w:r>
            <w:r>
              <w:rPr>
                <w:i w:val="1"/>
                <w:iCs w:val="1"/>
              </w:rPr>
              <w:t xml:space="preserve">Les connaissances ignorées. Approche pluridisciplinaire de ce que savent les élèves</w:t>
            </w:r>
            <w:r>
              <w:rPr/>
              <w:t xml:space="preserve">, INRP, pp.173-202, 2007, Didactiques, apprentissages, enseignements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hal-03199919v1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mathématiques à leurs utilisations, contribution à l'étude de la productivité praxéologique des institutions et de leurs sujets / Le travail personnel au cœur du développement praxéologique des élèves en tant qu'utilisateurs de mathématiques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Corine Castela</w:t>
              </w:r>
            </w:hyperlink>
          </w:p>
          <w:p>
            <w:pPr/>
            <w:r>
              <w:rPr/>
              <w:t xml:space="preserve">Histoire et perspectives sur les mathématiques [math.HO]. Université Denis Diderot Paris VII,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tel-00683613v1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compte la dialectique du générique et du singulier : enquête sur la Théorie Anthropologique du Didactique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Corine Castela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hal-04238607v1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Reflexiones sobre la multiplicidad de las teorías en didáctica de las matemáticas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Corine Castela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hal-03199465v1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Ethnomathématique, qu’est-ce que ce mot veut dire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Corine Castela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hal-03199508v1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4176v1" TargetMode="External"/><Relationship Id="rId8" Type="http://schemas.openxmlformats.org/officeDocument/2006/relationships/hyperlink" Target="https://hal.science/search/index/?q=*&amp;authFullName_s=Corine Castela" TargetMode="External"/><Relationship Id="rId9" Type="http://schemas.openxmlformats.org/officeDocument/2006/relationships/hyperlink" Target="https://dx.doi.org/10.54541/reviem.v4i2.112" TargetMode="External"/><Relationship Id="rId10" Type="http://schemas.openxmlformats.org/officeDocument/2006/relationships/hyperlink" Target="https://hal.science/hal-04238574v1" TargetMode="External"/><Relationship Id="rId11" Type="http://schemas.openxmlformats.org/officeDocument/2006/relationships/hyperlink" Target="https://hal.science/hal-03205366v1" TargetMode="External"/><Relationship Id="rId12" Type="http://schemas.openxmlformats.org/officeDocument/2006/relationships/hyperlink" Target="https://hal.science/hal-03202051v1" TargetMode="External"/><Relationship Id="rId13" Type="http://schemas.openxmlformats.org/officeDocument/2006/relationships/hyperlink" Target="https://hal.science/hal-03199601v1" TargetMode="External"/><Relationship Id="rId14" Type="http://schemas.openxmlformats.org/officeDocument/2006/relationships/hyperlink" Target="https://hal.science/search/index/?q=*&amp;authFullName_s=Cecilia Elguero" TargetMode="External"/><Relationship Id="rId15" Type="http://schemas.openxmlformats.org/officeDocument/2006/relationships/hyperlink" Target="https://hal.science/hal-03199612v1" TargetMode="External"/><Relationship Id="rId16" Type="http://schemas.openxmlformats.org/officeDocument/2006/relationships/hyperlink" Target="https://hal.science/search/index/?q=*&amp;authFullName_s=Avenilde Romo" TargetMode="External"/><Relationship Id="rId17" Type="http://schemas.openxmlformats.org/officeDocument/2006/relationships/hyperlink" Target="https://hal.science/hal-03199634v1" TargetMode="External"/><Relationship Id="rId18" Type="http://schemas.openxmlformats.org/officeDocument/2006/relationships/hyperlink" Target="https://hal.science/hal-03199638v1" TargetMode="External"/><Relationship Id="rId19" Type="http://schemas.openxmlformats.org/officeDocument/2006/relationships/hyperlink" Target="https://hal.science/hal-03199647v1" TargetMode="External"/><Relationship Id="rId20" Type="http://schemas.openxmlformats.org/officeDocument/2006/relationships/hyperlink" Target="https://hal.science/hal-03199902v1" TargetMode="External"/><Relationship Id="rId21" Type="http://schemas.openxmlformats.org/officeDocument/2006/relationships/hyperlink" Target="https://hal.science/hal-03199934v1" TargetMode="External"/><Relationship Id="rId22" Type="http://schemas.openxmlformats.org/officeDocument/2006/relationships/hyperlink" Target="https://hal.science/hal-03199675v1" TargetMode="External"/><Relationship Id="rId23" Type="http://schemas.openxmlformats.org/officeDocument/2006/relationships/hyperlink" Target="https://hal.science/hal-01289422v1" TargetMode="External"/><Relationship Id="rId24" Type="http://schemas.openxmlformats.org/officeDocument/2006/relationships/hyperlink" Target="https://hal.science/hal-03199659v1" TargetMode="External"/><Relationship Id="rId25" Type="http://schemas.openxmlformats.org/officeDocument/2006/relationships/hyperlink" Target="https://hal.science/hal-03207967v1" TargetMode="External"/><Relationship Id="rId26" Type="http://schemas.openxmlformats.org/officeDocument/2006/relationships/hyperlink" Target="https://hal.science/search/index/?q=*&amp;authFullName_s=Catherine Houdement" TargetMode="External"/><Relationship Id="rId27" Type="http://schemas.openxmlformats.org/officeDocument/2006/relationships/hyperlink" Target="https://hal.science/hal-03207982v1" TargetMode="External"/><Relationship Id="rId28" Type="http://schemas.openxmlformats.org/officeDocument/2006/relationships/hyperlink" Target="https://hal.science/hal-02142453v1" TargetMode="External"/><Relationship Id="rId29" Type="http://schemas.openxmlformats.org/officeDocument/2006/relationships/hyperlink" Target="https://irem.univ-paris-diderot.fr/" TargetMode="External"/><Relationship Id="rId30" Type="http://schemas.openxmlformats.org/officeDocument/2006/relationships/hyperlink" Target="https://hal.science/hal-04238512v1" TargetMode="External"/><Relationship Id="rId31" Type="http://schemas.openxmlformats.org/officeDocument/2006/relationships/hyperlink" Target="https://hal.science/search/index/?q=*&amp;authFullName_s=Avenilde Romo-Vazquez" TargetMode="External"/><Relationship Id="rId32" Type="http://schemas.openxmlformats.org/officeDocument/2006/relationships/hyperlink" Target="https://dx.doi.org/10.1007/978-3-031-14175-1" TargetMode="External"/><Relationship Id="rId33" Type="http://schemas.openxmlformats.org/officeDocument/2006/relationships/hyperlink" Target="https://hal.science/hal-02057031v1" TargetMode="External"/><Relationship Id="rId34" Type="http://schemas.openxmlformats.org/officeDocument/2006/relationships/hyperlink" Target="https://hal.science/search/index/?q=*&amp;authFullName_s=Hamid Chaachoua" TargetMode="External"/><Relationship Id="rId35" Type="http://schemas.openxmlformats.org/officeDocument/2006/relationships/hyperlink" Target="https://hal.science/search/index/?q=*&amp;authFullName_s=Annie Bessot" TargetMode="External"/><Relationship Id="rId36" Type="http://schemas.openxmlformats.org/officeDocument/2006/relationships/hyperlink" Target="https://hal.science/hal-03199919v1" TargetMode="External"/><Relationship Id="rId37" Type="http://schemas.openxmlformats.org/officeDocument/2006/relationships/hyperlink" Target="https://theses.hal.science/tel-00683613v1" TargetMode="External"/><Relationship Id="rId38" Type="http://schemas.openxmlformats.org/officeDocument/2006/relationships/hyperlink" Target="https://hal.science/hal-04238607v1" TargetMode="External"/><Relationship Id="rId39" Type="http://schemas.openxmlformats.org/officeDocument/2006/relationships/hyperlink" Target="https://hal.science/hal-03199465v1" TargetMode="External"/><Relationship Id="rId40" Type="http://schemas.openxmlformats.org/officeDocument/2006/relationships/hyperlink" Target="https://hal.science/hal-03199508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Corine Castela</dc:title>
  <dc:description>CV</dc:description>
  <dc:subject/>
  <cp:keywords/>
  <cp:category/>
  <cp:lastModifiedBy/>
  <dcterms:created xsi:type="dcterms:W3CDTF">2026-05-02T05:37:34+02:00</dcterms:created>
  <dcterms:modified xsi:type="dcterms:W3CDTF">2026-05-02T05:37:34+02:00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