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Manchio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practice in the constitution of a political knowledge during the Italian wars: the letters of Machiavelli secretary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Manchio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Scientiae 2017, sixth annual Scientiae conference on disciplines of knowing in the early modern world (roughly 1400-1800)</w:t>
            </w:r>
            <w:r>
              <w:rPr/>
              <w:t xml:space="preserve">, Université de Padoue, Apr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Words: Digital Approach to the Official Correspondence of Machiavelli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Manchio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'14 Third AIUCD Annual Conference - Humanities and Their Methods in the Digital Ecosystem </w:t>
            </w:r>
            <w:r>
              <w:rPr/>
              <w:t xml:space="preserve">, Sep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halshs-01391219v1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Intertextuality between &amp;quot;The Prince&amp;quot; and the &amp;quot;Legazioni e Commissarie&amp;quot;: the foundations of the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Manchio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"Machiavelli’s Prince, Traditions, Text and Translations", ed. N. Gardini et M. McLaughlin,</w:t>
            </w:r>
            <w:r>
              <w:rPr/>
              <w:t xml:space="preserve">, Roma, Viella, pp.95-106,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Legazioni e Commissarie de Machiavel : les vices des hommes et la santé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Manchio</w:t>
              </w:r>
            </w:hyperlink>
          </w:p>
          <w:p>
            <w:pPr/>
            <w:r>
              <w:rPr/>
              <w:t xml:space="preserve">Gilli, Patrick. </w:t>
            </w:r>
            <w:r>
              <w:rPr>
                <w:i w:val="1"/>
                <w:iCs w:val="1"/>
              </w:rPr>
              <w:t xml:space="preserve">La pathologie du pouvoir n: vices, crimes et délits des gouvernants (Antiquité, Moyen Âge, époque moderne)</w:t>
            </w:r>
            <w:r>
              <w:rPr/>
              <w:t xml:space="preserve">, Brill, 2015, 9789004307797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philologie politique aux humanités numériques : l’exemple des Legazioni e Commissarie de Machiavel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Manchio</w:t>
              </w:r>
            </w:hyperlink>
          </w:p>
          <w:p>
            <w:pPr/>
            <w:r>
              <w:rPr/>
              <w:t xml:space="preserve">Fournel, Jean-Louis ; Descendre, Romain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ENS Éditions, pp.77-92, 2015, 9782847887501.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⟨10.4000/books.enseditions.5262⟩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du Secrétaire florentin en Italie, les voyages diplomatiques comme vecteur de stabilité politique (1498-1512)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Manchio</w:t>
              </w:r>
            </w:hyperlink>
          </w:p>
          <w:p>
            <w:pPr/>
            <w:r>
              <w:rPr/>
              <w:t xml:space="preserve">Abrougui, Olfa. </w:t>
            </w:r>
            <w:r>
              <w:rPr>
                <w:i w:val="1"/>
                <w:iCs w:val="1"/>
              </w:rPr>
              <w:t xml:space="preserve">Le voyage en Italie au temps de la Renaissance : actes de la journée d'études organisée par le département de français à la Faculté des sciences humaines et sociales de Tunis le 26 Février 2013</w:t>
            </w:r>
            <w:r>
              <w:rPr/>
              <w:t xml:space="preserve">, Université de Tunis : Faculté des sciences humaines et sociales de Tunis, p. 11-26, 2014, 978-9973-069-48-1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halshs-01391394v1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2982013v1" TargetMode="External"/><Relationship Id="rId8" Type="http://schemas.openxmlformats.org/officeDocument/2006/relationships/hyperlink" Target="https://hal.science/search/index/?q=*&amp;authFullName_s=Corinne Manchio" TargetMode="External"/><Relationship Id="rId9" Type="http://schemas.openxmlformats.org/officeDocument/2006/relationships/hyperlink" Target="https://shs.hal.science/halshs-01391219v1" TargetMode="External"/><Relationship Id="rId10" Type="http://schemas.openxmlformats.org/officeDocument/2006/relationships/hyperlink" Target="https://hal.science/search/index/?q=*&amp;authFullName_s=Marc Lasson" TargetMode="External"/><Relationship Id="rId11" Type="http://schemas.openxmlformats.org/officeDocument/2006/relationships/hyperlink" Target="https://univ-paris8.hal.science/hal-02972481v1" TargetMode="External"/><Relationship Id="rId12" Type="http://schemas.openxmlformats.org/officeDocument/2006/relationships/hyperlink" Target="https://shs.hal.science/halshs-01391385v1" TargetMode="External"/><Relationship Id="rId13" Type="http://schemas.openxmlformats.org/officeDocument/2006/relationships/hyperlink" Target="https://shs.hal.science/halshs-01398147v1" TargetMode="External"/><Relationship Id="rId14" Type="http://schemas.openxmlformats.org/officeDocument/2006/relationships/hyperlink" Target="https://dx.doi.org/10.4000/books.enseditions.5262" TargetMode="External"/><Relationship Id="rId15" Type="http://schemas.openxmlformats.org/officeDocument/2006/relationships/hyperlink" Target="https://shs.hal.science/halshs-0139139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Manchio</dc:title>
  <dc:description>CV</dc:description>
  <dc:subject/>
  <cp:keywords/>
  <cp:category/>
  <cp:lastModifiedBy/>
  <dcterms:created xsi:type="dcterms:W3CDTF">2026-04-16T03:52:29+02:00</dcterms:created>
  <dcterms:modified xsi:type="dcterms:W3CDTF">2026-04-16T03:52:29+02:00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