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Corinne WEBER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Professeure des universités - Sciences du Langage, Université Sorbonne nouvelle - Paris 3, au</w:t>
      </w:r>
      <w:hyperlink r:id="rId7" w:history="1">
        <w:r>
          <w:rPr>
            <w:color w:val="#410a8c"/>
            <w:u w:val="single"/>
          </w:rPr>
          <w:t xml:space="preserve">Département de Didactique du français langue étrangère (DFLE)</w:t>
        </w:r>
      </w:hyperlink>
      <w:r>
        <w:rPr>
          <w:b w:val="1"/>
          <w:bCs w:val="1"/>
        </w:rPr>
        <w:t xml:space="preserve">, depuis 2015-2016</w:t>
      </w:r>
    </w:p>
    <w:p>
      <w:pPr>
        <w:numPr>
          <w:ilvl w:val="0"/>
          <w:numId w:val="1"/>
        </w:numPr>
      </w:pPr>
      <w:r>
        <w:rPr/>
        <w:t xml:space="preserve">Directrice de laboratoire (DILTEC EA 2288) -</w:t>
      </w:r>
    </w:p>
    <w:p>
      <w:pPr>
        <w:numPr>
          <w:ilvl w:val="0"/>
          <w:numId w:val="1"/>
        </w:numPr>
      </w:pPr>
      <w:r>
        <w:rPr/>
        <w:t xml:space="preserve">Responsable Axe &amp;quot;Grammaire et contextualisation&amp;quot; ( 2012-2018)</w:t>
      </w:r>
    </w:p>
    <w:p>
      <w:pPr>
        <w:numPr>
          <w:ilvl w:val="0"/>
          <w:numId w:val="1"/>
        </w:numPr>
      </w:pPr>
      <w:r>
        <w:rPr/>
        <w:t xml:space="preserve">Directrice Ecole doctorale - axe « Didactique des langues, des textes et des cultures » ED 268 </w:t>
      </w:r>
      <w:r>
        <w:rPr>
          <w:i w:val="1"/>
          <w:iCs w:val="1"/>
        </w:rPr>
        <w:t xml:space="preserve">Langage et langues : description, théorisation, transmission</w:t>
      </w:r>
      <w:r>
        <w:rPr/>
        <w:t xml:space="preserve"> (D. Savatovsky), dp 2015/16</w:t>
      </w:r>
    </w:p>
    <w:p>
      <w:pPr>
        <w:numPr>
          <w:ilvl w:val="0"/>
          <w:numId w:val="1"/>
        </w:numPr>
      </w:pPr>
      <w:r>
        <w:rPr/>
        <w:t xml:space="preserve">Membre du Bureau de l'Ecole doctorale 268 (depuis 2014)</w:t>
      </w:r>
    </w:p>
    <w:p>
      <w:pPr>
        <w:numPr>
          <w:ilvl w:val="0"/>
          <w:numId w:val="1"/>
        </w:numPr>
      </w:pPr>
      <w:r>
        <w:rPr/>
        <w:t xml:space="preserve">Responsable du </w:t>
      </w:r>
      <w:r>
        <w:rPr>
          <w:i w:val="1"/>
          <w:iCs w:val="1"/>
        </w:rPr>
        <w:t xml:space="preserve">Conseil de perfectionnement</w:t>
      </w:r>
      <w:r>
        <w:rPr/>
        <w:t xml:space="preserve"> - master didactique des langues,</w:t>
      </w:r>
    </w:p>
    <w:p>
      <w:pPr>
        <w:numPr>
          <w:ilvl w:val="0"/>
          <w:numId w:val="1"/>
        </w:numPr>
      </w:pPr>
      <w:r>
        <w:rPr/>
        <w:t xml:space="preserve">Responsable  du </w:t>
      </w:r>
      <w:r>
        <w:rPr>
          <w:i w:val="1"/>
          <w:iCs w:val="1"/>
        </w:rPr>
        <w:t xml:space="preserve">Conseil de laboratoire</w:t>
      </w:r>
      <w:r>
        <w:rPr/>
        <w:t xml:space="preserve"> Diltec EA2288, V. Spaëth dir.</w:t>
      </w:r>
    </w:p>
    <w:p>
      <w:pPr>
        <w:numPr>
          <w:ilvl w:val="0"/>
          <w:numId w:val="1"/>
        </w:numPr>
      </w:pPr>
      <w:r>
        <w:rPr/>
        <w:t xml:space="preserve">Responsable Mention master </w:t>
      </w:r>
      <w:r>
        <w:rPr>
          <w:i w:val="1"/>
          <w:iCs w:val="1"/>
        </w:rPr>
        <w:t xml:space="preserve">Didactique des langues</w:t>
      </w:r>
      <w:r>
        <w:rPr/>
        <w:t xml:space="preserve"> spécialité 1, depuis 12 ans (45-50 etd)</w:t>
      </w:r>
    </w:p>
    <w:p>
      <w:pPr>
        <w:numPr>
          <w:ilvl w:val="0"/>
          <w:numId w:val="1"/>
        </w:numPr>
      </w:pPr>
      <w:r>
        <w:rPr/>
        <w:t xml:space="preserve">Membre du Conseil de département (2010-2014)</w:t>
      </w:r>
    </w:p>
    <w:p>
      <w:pPr>
        <w:numPr>
          <w:ilvl w:val="0"/>
          <w:numId w:val="1"/>
        </w:numPr>
      </w:pPr>
      <w:r>
        <w:rPr/>
        <w:t xml:space="preserve">Membre élue du bureau du même Collège (depuis 2008). Elue Vice-Présidente du Collège de spécialistes, 7e section Sorbonne nouvelle (2012-2015),</w:t>
      </w:r>
    </w:p>
    <w:p>
      <w:pPr>
        <w:numPr>
          <w:ilvl w:val="0"/>
          <w:numId w:val="1"/>
        </w:numPr>
      </w:pPr>
      <w:r>
        <w:rPr/>
        <w:t xml:space="preserve">Présidente du jury Master 2 et membre de la commission de validation des acquis</w:t>
      </w:r>
    </w:p>
    <w:p>
      <w:pPr>
        <w:numPr>
          <w:ilvl w:val="0"/>
          <w:numId w:val="1"/>
        </w:numPr>
      </w:pPr>
      <w:r>
        <w:rPr/>
        <w:t xml:space="preserve">Membre suppléante du CNU 7è section</w:t>
      </w:r>
    </w:p>
    <w:p>
      <w:pPr/>
      <w:r>
        <w:rPr/>
        <w:t xml:space="preserve">Autre :Maitre de conférence Sciences du Langage – DFLE, Université Sorbonne nouvelle, Paris, 2005 -2015.</w:t>
      </w:r>
    </w:p>
    <w:p>
      <w:pPr/>
      <w:r>
        <w:rPr/>
        <w:t xml:space="preserve">Co-directrice et enseignante de </w:t>
      </w:r>
      <w:r>
        <w:rPr>
          <w:i w:val="1"/>
          <w:iCs w:val="1"/>
        </w:rPr>
        <w:t xml:space="preserve">l’Institut International d’Etudes Françaises (IIEF)</w:t>
      </w:r>
      <w:r>
        <w:rPr/>
        <w:t xml:space="preserve"> et chargée d’enseignement - UFR Lettres, Université Strasbourg 2, 1992-2005.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Oralité et didactique du français langue étrangère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LAMBERT-LUCAS, 174 pp, 2022, Didactique des langues et plurilinguisme, P. Escudé et L. Gajo, 978_2_35935_265_8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hal-03960389v1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français et les langues. Histoire, linguistique et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David</w:t>
              </w:r>
            </w:hyperlink>
          </w:p>
          <w:p>
            <w:pPr/>
            <w:r>
              <w:rPr/>
              <w:t xml:space="preserve">Marc Arabyan. </w:t>
            </w:r>
            <w:hyperlink r:id="rId12" w:history="1">
              <w:r>
                <w:rPr>
                  <w:color w:val="#410a8c"/>
                  <w:u w:val="single"/>
                </w:rPr>
                <w:t xml:space="preserve">LAMBERT-LUCAS</w:t>
              </w:r>
            </w:hyperlink>
            <w:r>
              <w:rPr/>
              <w:t xml:space="preserve">, 248p., 2021, Didactique des langues et plurilinguisme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grammaire : description, discours et pratiques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Editions Le manuscrit. 2017, « Enseigner la grammaire : description, discours et pratiques », Le manuscrit, Histoire, langues et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halshs-01451029v1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didactique de l'oralité. Enseigner le français tel qu'il est parlé.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Les éditions Didier, 2013, Pour une didactique de l'oralité. Enseigner le français tel qu'il est parlé., Editions Didier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halshs-01364599v1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 éditions, 2013, Stéphanie Galligani et Malory Leclerc, 978-2-36013-160-0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Ecoles et langues. Des difficultés en contextes.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2013, Actes académiques - Langues et perspectives didactiques, GALLIGANI Stéphanie et LECLERE Malory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hal-01421613v1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Ecrits connectés, nouvel écosystème, nouvelles normes : questions épistémologiques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pp.44-66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halshs-03203099v1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pratiques numériques : nouveaux repères, nouvelles littératies en didactique des langues Présentation générale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hal-03205931v1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Interrogations épistémologiques autour de l’oralité: quel paradigme pour la didactique de la prononciation de demain?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des cultures</w:t>
            </w:r>
            <w:r>
              <w:rPr/>
              <w:t xml:space="preserve">, 2019, 16 (1),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⟨10.4000/rdlc.4252⟩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hal-02974327v2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SYNTAXE DES ÉNONCÉS PARLÉS DANS LA GRAMMAIRE ACTUELLE CONTEXTUALISÉE DU FRANÇAIS : RÉFLEXION ET POSITIONNEMENT POUR UNE GRAMMAIRE DE NATURE ADAPTATIVE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2018, 157 (7), pp.46-53.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⟨10.2143/IG.157.0.0000000⟩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hal-03143186v1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et variabilité de la prononciation. Quelle place en didactique du FLE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2016, L'oral par tous les sens : de la phonétique corrective à la didactique de la parole, L. Abou Haidar, R. Llorca (dir.), 60, juillet 2016,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halshs-01450986v1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Grammaires du français et discours grammaticaux contextualisés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Sofia Klein Stratilaki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les grammaires du français langue étrangère produites en contexte allophone.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Raphaële Fouillet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2015, La grammaire en FLE/FLES. Quels savoirs pour quels enseignements ?, 57, pp.38-46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La linguistique populaire ou la valeur des savoirs profanes, XX, pp.219-237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halshs-01123795v1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verbalisations ordinaires dans la classe : objets furtifs ou variables encombrantes des sciences du langage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linguistique, littérature, didactique</w:t>
            </w:r>
            <w:r>
              <w:rPr/>
              <w:t xml:space="preserve">, 2008, XX,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hal-00572958v1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d’ensemble de la situation du FLE : état des lieux et perspectives pour une formation initiale et continue renouvelée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2007, Formation initiale en FLE : actualités et perspectives,, 41, pp.14-24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halshs-01451009v1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Epistemological reflections in didactics of French as a foreign language on the place for the grammar of orality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Simon Coffey. </w:t>
            </w:r>
            <w:r>
              <w:rPr>
                <w:i w:val="1"/>
                <w:iCs w:val="1"/>
              </w:rPr>
              <w:t xml:space="preserve">The history of Grammar in Foreign Language Teaching</w:t>
            </w:r>
            <w:r>
              <w:rPr/>
              <w:t xml:space="preserve">, Amsterdam University Press B V, pp.212-229, 2021, Languages and Culture in History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hal-03960318v1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de la langue dans une perspective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J.-L. CHISS. </w:t>
            </w:r>
            <w:r>
              <w:rPr>
                <w:i w:val="1"/>
                <w:iCs w:val="1"/>
              </w:rPr>
              <w:t xml:space="preserve">Le FLE et la francophonie dans le monde. Aspects linguistiques, culturels, éducatifs et institutionnels</w:t>
            </w:r>
            <w:r>
              <w:rPr/>
              <w:t xml:space="preserve">, chapitre 5, Ed. Armand Colin, pp.199-247, 2021, U, 978-2-200-63173-4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l'oral en classe de langue. Stimuli et évaluation,De la tradition à la modernité, quels enjeux contemporains pour favoriser la compétence à communiquer langagièrement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Guo J. &amp; Galanes G. </w:t>
            </w:r>
            <w:r>
              <w:rPr>
                <w:i w:val="1"/>
                <w:iCs w:val="1"/>
              </w:rPr>
              <w:t xml:space="preserve">L'enseignement de l'oral en classe de langue. Stimuli et évaluation,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Archives contemporaines</w:t>
              </w:r>
            </w:hyperlink>
            <w:r>
              <w:rPr/>
              <w:t xml:space="preserve">, 2020, 9782813003669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hal-03960371v1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d’oralité dans les pratiques écrites : du roman parlant du début du XXe siècle aux écrits connectés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 de l’oral en français</w:t>
            </w:r>
            <w:r>
              <w:rPr/>
              <w:t xml:space="preserve">, pp.93-112,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d'oralité dans les pratiques écrites : du roman parlant du début du 20 e siècle aux écrits connectés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Marques d’oralité et représentations de l’oral en français</w:t>
            </w:r>
            <w:r>
              <w:rPr/>
              <w:t xml:space="preserve">, Presse universitaire de Savoie Mont-Blanc, pp. 87-106, 2020, 9782377410149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Mais ça craint pas un peu là bas ! Entre linguistique de l’oral et didactique, l’étude de « ça » dans le cadre de l’exploitation du corpus CFPP2000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Florence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Didactisation du Français vernaculaire</w:t>
            </w:r>
            <w:r>
              <w:rPr/>
              <w:t xml:space="preserve">, 2020, 978-2-84133-983-9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l'oralité dans une perspective didactique : description et propositions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Calinon A-S., Hamma B., Ploog K., Skrovec M.(dir). </w:t>
            </w:r>
            <w:r>
              <w:rPr>
                <w:i w:val="1"/>
                <w:iCs w:val="1"/>
              </w:rPr>
              <w:t xml:space="preserve">Linguistique de l'interaction, grammaire de l'oral et didactique du français,</w:t>
            </w:r>
            <w:r>
              <w:rPr/>
              <w:t xml:space="preserve">, Presses universitaires de Franche-Comté, 2019, 9782848676661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hal-03143223v1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Grammaire de l’écrit grammaire de l’oral, quelles contextualisations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A.C. Santos &amp; C. Weber (dir.). </w:t>
            </w:r>
            <w:r>
              <w:rPr>
                <w:i w:val="1"/>
                <w:iCs w:val="1"/>
              </w:rPr>
              <w:t xml:space="preserve">Enseigner la grammaire : description, discours et pratiques</w:t>
            </w:r>
            <w:r>
              <w:rPr/>
              <w:t xml:space="preserve">, Ed. Le manuscrit, pp.199-220, 2018, collection Histoires des langues et cultures étrangères, 978-2-304-04722-6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l’oralité dans une perspective didactique : description et propositions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Katja Ploog,, Marie Skrovec. </w:t>
            </w:r>
            <w:r>
              <w:rPr>
                <w:i w:val="1"/>
                <w:iCs w:val="1"/>
              </w:rPr>
              <w:t xml:space="preserve">Linguistique de l'interaction, grammaire de l'oral et didactique du français</w:t>
            </w:r>
            <w:r>
              <w:rPr/>
              <w:t xml:space="preserve">, Presses universitaire de Franche-Comté,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hal-01445761v1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visage de la pluralité langagière: repères et questionnement à l’heure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Ed de l’Ecole polytechnique,. </w:t>
            </w:r>
            <w:r>
              <w:rPr>
                <w:i w:val="1"/>
                <w:iCs w:val="1"/>
              </w:rPr>
              <w:t xml:space="preserve">Le français écrit au siècle du numérique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Grammaire de la diction française (1912) : sur les traces de la didactique de l’oral cent ans après…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Riveneuve, Série « Langues et perspectives didactiques. </w:t>
            </w:r>
            <w:r>
              <w:rPr>
                <w:i w:val="1"/>
                <w:iCs w:val="1"/>
              </w:rPr>
              <w:t xml:space="preserve">Éducation aux langues : contextes et perspectives. Hommages à J. C. Beacco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halshs-01364625v1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langues. Questions de difficulté en contextes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Stéphanie Galligani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Riveneuve éditions, 2013, 978-2-36013-160-0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et langues. Des difficultés en contextes</w:t>
            </w:r>
            <w:r>
              <w:rPr/>
              <w:t xml:space="preserve">, Riveneuve, 2013, Collection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l’écrit numérique à l’écrit scolaire : quelle perception de la norme du français par des élèves adolescents en difficulté scolaire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Olivier ; Schaffner Isabelle. </w:t>
            </w:r>
            <w:r>
              <w:rPr>
                <w:i w:val="1"/>
                <w:iCs w:val="1"/>
              </w:rPr>
              <w:t xml:space="preserve">École et langues. Difficultés en contextes</w:t>
            </w:r>
            <w:r>
              <w:rPr/>
              <w:t xml:space="preserve">, Ed.Ecole polytechnique 2013, École et langues. Difficultés en contextes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halshs-01364649v1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Enseigner les discours grammaticaux : des schématisations grammairiennes aux parcours énonciatifs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</w:p>
          <w:p>
            <w:pPr/>
            <w:r>
              <w:rPr/>
              <w:t xml:space="preserve">Olivier Bertrand et Isabelle Schaffner. </w:t>
            </w:r>
            <w:r>
              <w:rPr>
                <w:i w:val="1"/>
                <w:iCs w:val="1"/>
              </w:rPr>
              <w:t xml:space="preserve">Enseigner la grammaire</w:t>
            </w:r>
            <w:r>
              <w:rPr/>
              <w:t xml:space="preserve">, Editions de l'école polytechnique, pp.65-80,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hal-01445727v1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Grammaire de la diction française (1912) : sur les traces de la didactique de l'oral cent ans après…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Raphaële Fouillet et Sofia Stratilaki. </w:t>
            </w:r>
            <w:r>
              <w:rPr>
                <w:i w:val="1"/>
                <w:iCs w:val="1"/>
              </w:rPr>
              <w:t xml:space="preserve">Éducation aux langues : contextes et perspectives. Mélanges offerts à Jean-Claude Beacco</w:t>
            </w:r>
            <w:r>
              <w:rPr/>
              <w:t xml:space="preserve">, Riveneuve,, 2013, Série « Langues et perspectives didactiques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hal-03145921v1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 l’fait grave, ou le statut des nouveaux univers langagiers en didactique du français et des langues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O. et Schaffner I. (dir.) </w:t>
            </w:r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Éd. de l’École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Ça lfé grave ou le statut des nouveaux univers langagiers en didactique du français et des langues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Variétés, variations et formes du français</w:t>
            </w:r>
            <w:r>
              <w:rPr/>
              <w:t xml:space="preserve">, Editions Polytechnique, pp.111-126,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l’oralité dans l’enseignement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Bertrand &amp; Schaffner dir. </w:t>
            </w:r>
            <w:r>
              <w:rPr>
                <w:i w:val="1"/>
                <w:iCs w:val="1"/>
              </w:rPr>
              <w:t xml:space="preserve">Quel français enseigner La question de la norme dans l'enseignement / apprentissage</w:t>
            </w:r>
            <w:r>
              <w:rPr/>
              <w:t xml:space="preserve">, 2010, 978-2-7302-1547-3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hal-03143252v1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variation et l'oralité dans l'enseignement du français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Isabelle Schaffner, Olivier Bertrand. </w:t>
            </w:r>
            <w:r>
              <w:rPr>
                <w:i w:val="1"/>
                <w:iCs w:val="1"/>
              </w:rPr>
              <w:t xml:space="preserve">Quel français enseigner ? La question de la norme dans l'apprentissage / enseignement.</w:t>
            </w:r>
            <w:r>
              <w:rPr/>
              <w:t xml:space="preserve">, Ed. Ecole polytechnique, pp.373, 2010, Langues et Cultures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hal-00572971v1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communication scolaire à la culture communicative : élargissement des perspectives didactiques du français oral.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N. Auger, C. Béal, F. Demougin. </w:t>
            </w:r>
            <w:r>
              <w:rPr>
                <w:i w:val="1"/>
                <w:iCs w:val="1"/>
              </w:rPr>
              <w:t xml:space="preserve">Les enjeux de la communication interculturelle.</w:t>
            </w:r>
            <w:r>
              <w:rPr/>
              <w:t xml:space="preserve">, Maison des sciences de l'homme d'Aquitaine.,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; Galligani S. </w:t>
            </w:r>
            <w:r>
              <w:rPr>
                <w:i w:val="1"/>
                <w:iCs w:val="1"/>
              </w:rPr>
              <w:t xml:space="preserve">Langue (s) et immigration (s) : Société, école, travail</w:t>
            </w:r>
            <w:r>
              <w:rPr/>
              <w:t xml:space="preserve">, L’Harmattan,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ou non dans la parole échangée : langage parlé, identité et didactique.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Archibald J. Galligani S. </w:t>
            </w:r>
            <w:r>
              <w:rPr>
                <w:i w:val="1"/>
                <w:iCs w:val="1"/>
              </w:rPr>
              <w:t xml:space="preserve">Langue (s) et immigration (s) : Société, école, travail.</w:t>
            </w:r>
            <w:r>
              <w:rPr/>
              <w:t xml:space="preserve">, L'Harmattan, pp.292,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Normes, variations et représentations de l’oral : vers un chemin didactique mieux balisé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Chiss J.L. </w:t>
            </w:r>
            <w:r>
              <w:rPr>
                <w:i w:val="1"/>
                <w:iCs w:val="1"/>
              </w:rPr>
              <w:t xml:space="preserve">Immigration, Ecole et didactique du français</w:t>
            </w:r>
            <w:r>
              <w:rPr/>
              <w:t xml:space="preserve">, Didier Hatier, pp.148-186,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l'oral, une démarche timide... Effets de quelques représentations de l'oral sur l'enseignement.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Parpette &amp; Mochet. </w:t>
            </w:r>
            <w:r>
              <w:rPr>
                <w:i w:val="1"/>
                <w:iCs w:val="1"/>
              </w:rPr>
              <w:t xml:space="preserve">L'oral en représentation(s)</w:t>
            </w:r>
            <w:r>
              <w:rPr/>
              <w:t xml:space="preserve">, EME, pp.n.c.,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hal-00572962v1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l’idéologie didactique à la pratique de classe. Approche de représentations d’étudiants et d’enseignants étrangers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</w:p>
          <w:p>
            <w:pPr/>
            <w:r>
              <w:rPr/>
              <w:t xml:space="preserve">Castellotti, V. &amp; Chalabi, H. (dir.). </w:t>
            </w:r>
            <w:r>
              <w:rPr>
                <w:i w:val="1"/>
                <w:iCs w:val="1"/>
              </w:rPr>
              <w:t xml:space="preserve">Le français langue étrangère et seconde : des paysages didactiques en contexte</w:t>
            </w:r>
            <w:r>
              <w:rPr/>
              <w:t xml:space="preserve">, L'Harmattan, pp.215-223, 2006, Le français langue étrangère et seconde : des paysages didactiques en contexte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hal-01446135v1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BA3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49247323/0/fiche___defaultstructureksup/&amp;RH=1180965642044" TargetMode="External"/><Relationship Id="rId8" Type="http://schemas.openxmlformats.org/officeDocument/2006/relationships/hyperlink" Target="https://hal.science/hal-03960389v1" TargetMode="External"/><Relationship Id="rId9" Type="http://schemas.openxmlformats.org/officeDocument/2006/relationships/hyperlink" Target="https://hal.science/search/index/?q=*&amp;authFullName_s=Corinne Weber" TargetMode="External"/><Relationship Id="rId10" Type="http://schemas.openxmlformats.org/officeDocument/2006/relationships/hyperlink" Target="https://hal.science/hal-03960449v1" TargetMode="External"/><Relationship Id="rId11" Type="http://schemas.openxmlformats.org/officeDocument/2006/relationships/hyperlink" Target="https://hal.science/search/index/?q=*&amp;authFullName_s=Jacques David" TargetMode="External"/><Relationship Id="rId12" Type="http://schemas.openxmlformats.org/officeDocument/2006/relationships/hyperlink" Target="http://www.lambert-lucas.com/livre/le-francais-et-les-langues-histoire-linguistique-didactique/" TargetMode="External"/><Relationship Id="rId13" Type="http://schemas.openxmlformats.org/officeDocument/2006/relationships/hyperlink" Target="https://shs.hal.science/halshs-01451029v1" TargetMode="External"/><Relationship Id="rId14" Type="http://schemas.openxmlformats.org/officeDocument/2006/relationships/hyperlink" Target="https://shs.hal.science/halshs-01364599v1" TargetMode="External"/><Relationship Id="rId15" Type="http://schemas.openxmlformats.org/officeDocument/2006/relationships/hyperlink" Target="https://univ-sorbonne-nouvelle.hal.science/hal-01449560v1" TargetMode="External"/><Relationship Id="rId16" Type="http://schemas.openxmlformats.org/officeDocument/2006/relationships/hyperlink" Target="https://hal.science/search/index/?q=*&amp;authFullName_s=St&#233;phanie Galligani" TargetMode="External"/><Relationship Id="rId17" Type="http://schemas.openxmlformats.org/officeDocument/2006/relationships/hyperlink" Target="https://hal.science/search/index/?q=*&amp;authFullName_s=Sandrine Wachs" TargetMode="External"/><Relationship Id="rId18" Type="http://schemas.openxmlformats.org/officeDocument/2006/relationships/hyperlink" Target="https://univ-sorbonne-nouvelle.hal.science/hal-01421613v1" TargetMode="External"/><Relationship Id="rId19" Type="http://schemas.openxmlformats.org/officeDocument/2006/relationships/hyperlink" Target="https://shs.hal.science/halshs-03203099v1" TargetMode="External"/><Relationship Id="rId20" Type="http://schemas.openxmlformats.org/officeDocument/2006/relationships/hyperlink" Target="https://univ-sorbonne-nouvelle.hal.science/hal-03205931v1" TargetMode="External"/><Relationship Id="rId21" Type="http://schemas.openxmlformats.org/officeDocument/2006/relationships/hyperlink" Target="https://hal.science/hal-02974327v2" TargetMode="External"/><Relationship Id="rId22" Type="http://schemas.openxmlformats.org/officeDocument/2006/relationships/hyperlink" Target="https://dx.doi.org/10.4000/rdlc.4252" TargetMode="External"/><Relationship Id="rId23" Type="http://schemas.openxmlformats.org/officeDocument/2006/relationships/hyperlink" Target="https://hal.science/hal-03143186v1" TargetMode="External"/><Relationship Id="rId24" Type="http://schemas.openxmlformats.org/officeDocument/2006/relationships/hyperlink" Target="https://dx.doi.org/10.2143/IG.157.0.0000000" TargetMode="External"/><Relationship Id="rId25" Type="http://schemas.openxmlformats.org/officeDocument/2006/relationships/hyperlink" Target="https://shs.hal.science/halshs-01450986v1" TargetMode="External"/><Relationship Id="rId26" Type="http://schemas.openxmlformats.org/officeDocument/2006/relationships/hyperlink" Target="https://hal.science/hal-03145877v1" TargetMode="External"/><Relationship Id="rId27" Type="http://schemas.openxmlformats.org/officeDocument/2006/relationships/hyperlink" Target="https://hal.science/search/index/?q=*&amp;authFullName_s=C&#233;cile Bruley" TargetMode="External"/><Relationship Id="rId28" Type="http://schemas.openxmlformats.org/officeDocument/2006/relationships/hyperlink" Target="https://hal.science/search/index/?q=*&amp;authFullName_s=Rapha&#235;le Fouillet" TargetMode="External"/><Relationship Id="rId29" Type="http://schemas.openxmlformats.org/officeDocument/2006/relationships/hyperlink" Target="https://hal.science/search/index/?q=*&amp;authFullName_s=Sofia Klein Stratilaki" TargetMode="External"/><Relationship Id="rId30" Type="http://schemas.openxmlformats.org/officeDocument/2006/relationships/hyperlink" Target="https://shs.hal.science/halshs-01364568v1" TargetMode="External"/><Relationship Id="rId31" Type="http://schemas.openxmlformats.org/officeDocument/2006/relationships/hyperlink" Target="https://hal.science/search/index/?q=*&amp;authFullName_s=Sofia Stratilaki-Klein" TargetMode="External"/><Relationship Id="rId32" Type="http://schemas.openxmlformats.org/officeDocument/2006/relationships/hyperlink" Target="https://shs.hal.science/halshs-01123795v1" TargetMode="External"/><Relationship Id="rId33" Type="http://schemas.openxmlformats.org/officeDocument/2006/relationships/hyperlink" Target="https://hal.science/hal-00572958v1" TargetMode="External"/><Relationship Id="rId34" Type="http://schemas.openxmlformats.org/officeDocument/2006/relationships/hyperlink" Target="https://shs.hal.science/halshs-01451009v1" TargetMode="External"/><Relationship Id="rId35" Type="http://schemas.openxmlformats.org/officeDocument/2006/relationships/hyperlink" Target="https://hal.science/hal-03960318v1" TargetMode="External"/><Relationship Id="rId36" Type="http://schemas.openxmlformats.org/officeDocument/2006/relationships/hyperlink" Target="https://hal.science/hal-03960268v1" TargetMode="External"/><Relationship Id="rId37" Type="http://schemas.openxmlformats.org/officeDocument/2006/relationships/hyperlink" Target="https://hal.science/hal-03960371v1" TargetMode="External"/><Relationship Id="rId38" Type="http://schemas.openxmlformats.org/officeDocument/2006/relationships/hyperlink" Target="https://doi.org/10.17184/eac.3483" TargetMode="External"/><Relationship Id="rId39" Type="http://schemas.openxmlformats.org/officeDocument/2006/relationships/hyperlink" Target="https://shs.hal.science/halshs-02960001v1" TargetMode="External"/><Relationship Id="rId40" Type="http://schemas.openxmlformats.org/officeDocument/2006/relationships/hyperlink" Target="https://hal.science/hal-03145776v1" TargetMode="External"/><Relationship Id="rId41" Type="http://schemas.openxmlformats.org/officeDocument/2006/relationships/hyperlink" Target="https://hal.science/hal-03152847v1" TargetMode="External"/><Relationship Id="rId42" Type="http://schemas.openxmlformats.org/officeDocument/2006/relationships/hyperlink" Target="https://hal.science/search/index/?q=*&amp;authFullName_s=Florence Lefeuvre" TargetMode="External"/><Relationship Id="rId43" Type="http://schemas.openxmlformats.org/officeDocument/2006/relationships/hyperlink" Target="https://hal.science/hal-03143223v1" TargetMode="External"/><Relationship Id="rId44" Type="http://schemas.openxmlformats.org/officeDocument/2006/relationships/hyperlink" Target="https://hal.science/hal-03145898v1" TargetMode="External"/><Relationship Id="rId45" Type="http://schemas.openxmlformats.org/officeDocument/2006/relationships/hyperlink" Target="https://hal.science/hal-01445761v1" TargetMode="External"/><Relationship Id="rId46" Type="http://schemas.openxmlformats.org/officeDocument/2006/relationships/hyperlink" Target="https://hal.science/hal-01446003v1" TargetMode="External"/><Relationship Id="rId47" Type="http://schemas.openxmlformats.org/officeDocument/2006/relationships/hyperlink" Target="https://shs.hal.science/halshs-01364625v1" TargetMode="External"/><Relationship Id="rId48" Type="http://schemas.openxmlformats.org/officeDocument/2006/relationships/hyperlink" Target="https://univ-sorbonne-nouvelle.hal.science/hal-01449572v1" TargetMode="External"/><Relationship Id="rId49" Type="http://schemas.openxmlformats.org/officeDocument/2006/relationships/hyperlink" Target="https://univ-sorbonne-nouvelle.hal.science/hal-01421634v1" TargetMode="External"/><Relationship Id="rId50" Type="http://schemas.openxmlformats.org/officeDocument/2006/relationships/hyperlink" Target="https://shs.hal.science/halshs-01364649v1" TargetMode="External"/><Relationship Id="rId51" Type="http://schemas.openxmlformats.org/officeDocument/2006/relationships/hyperlink" Target="https://hal.science/hal-01445727v1" TargetMode="External"/><Relationship Id="rId52" Type="http://schemas.openxmlformats.org/officeDocument/2006/relationships/hyperlink" Target="https://hal.science/hal-03145921v1" TargetMode="External"/><Relationship Id="rId53" Type="http://schemas.openxmlformats.org/officeDocument/2006/relationships/hyperlink" Target="https://hal.science/hal-01446023v1" TargetMode="External"/><Relationship Id="rId54" Type="http://schemas.openxmlformats.org/officeDocument/2006/relationships/hyperlink" Target="https://hal.science/hal-02988390v1" TargetMode="External"/><Relationship Id="rId55" Type="http://schemas.openxmlformats.org/officeDocument/2006/relationships/hyperlink" Target="https://hal.science/hal-03143252v1" TargetMode="External"/><Relationship Id="rId56" Type="http://schemas.openxmlformats.org/officeDocument/2006/relationships/hyperlink" Target="https://hal.science/hal-00572971v1" TargetMode="External"/><Relationship Id="rId57" Type="http://schemas.openxmlformats.org/officeDocument/2006/relationships/hyperlink" Target="https://hal.science/hal-00572964v1" TargetMode="External"/><Relationship Id="rId58" Type="http://schemas.openxmlformats.org/officeDocument/2006/relationships/hyperlink" Target="https://shs.hal.science/halshs-01364779v1" TargetMode="External"/><Relationship Id="rId59" Type="http://schemas.openxmlformats.org/officeDocument/2006/relationships/hyperlink" Target="https://hal.science/hal-00572968v1" TargetMode="External"/><Relationship Id="rId60" Type="http://schemas.openxmlformats.org/officeDocument/2006/relationships/hyperlink" Target="https://hal.science/hal-01446073v1" TargetMode="External"/><Relationship Id="rId61" Type="http://schemas.openxmlformats.org/officeDocument/2006/relationships/hyperlink" Target="https://hal.science/hal-00572962v1" TargetMode="External"/><Relationship Id="rId62" Type="http://schemas.openxmlformats.org/officeDocument/2006/relationships/hyperlink" Target="https://hal.science/hal-01446135v1" TargetMode="External"/><Relationship Id="rId63" Type="http://schemas.openxmlformats.org/officeDocument/2006/relationships/hyperlink" Target="https://univ-sorbonne-nouvelle.hal.science/hal-01421687v1" TargetMode="External"/><Relationship Id="rId64" Type="http://schemas.openxmlformats.org/officeDocument/2006/relationships/hyperlink" Target="https://hal.science/search/index/?q=*&amp;authFullName_s=Catherine Muller" TargetMode="External"/><Relationship Id="rId65" Type="http://schemas.openxmlformats.org/officeDocument/2006/relationships/hyperlink" Target="https://hal.science/search/index/?q=*&amp;authFullName_s=Clair-Antoine Veyrier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Corinne WEBER</dc:title>
  <dc:description>CV</dc:description>
  <dc:subject/>
  <cp:keywords/>
  <cp:category/>
  <cp:lastModifiedBy/>
  <dcterms:created xsi:type="dcterms:W3CDTF">2026-05-27T09:13:15+02:00</dcterms:created>
  <dcterms:modified xsi:type="dcterms:W3CDTF">2026-05-27T09:13:15+02:00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