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Bouvier-Slekovec </w:t>
      </w:r>
      <w:r>
        <w:rPr>
          <w:color w:val="641e6e"/>
        </w:rPr>
        <w:t xml:space="preserve">Maitre de conférence des Université au sein de l'UFR des sciences de la santé à BesançonPraticien hospitalier dans le service d'hygiène hospitalière du CHU de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cslekovec</w:t>
        </w:r>
      </w:hyperlink>
    </w:p>
    <w:p>
      <w:pPr>
        <w:numPr>
          <w:ilvl w:val="0"/>
          <w:numId w:val="1"/>
        </w:numPr>
      </w:pPr>
      <w:r>
        <w:rPr/>
        <w:t xml:space="preserve"> ORCID : </w:t>
      </w:r>
      <w:hyperlink r:id="rId9" w:history="1">
        <w:r>
          <w:rPr>
            <w:color w:val="#410a8c"/>
            <w:u w:val="single"/>
          </w:rPr>
          <w:t xml:space="preserve">0000-0001-6854-3122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pharmacie à l'UFR des sciences de la santé de Besançon et rattachée à l'UMR 6249 Chrono-Envionnement, jexerce également les focntion de pharmacien hygiéniste au sein du service d'hygiène hospitalière au CHU de Besançon.Mes principales thématiques de recherche sont en lien avec la prévention et la maîtrise du risque infectieux et la pédagogie en sciences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Case of Legionella pneumophila Serogroup 1 Infection Linked to Water Flosser, France</w:t>
              </w:r>
            </w:hyperlink>
          </w:p>
          <w:p>
            <w:pPr/>
            <w:hyperlink r:id="rId11" w:history="1">
              <w:r>
                <w:rPr>
                  <w:color w:val="#410a8c"/>
                  <w:u w:val="single"/>
                </w:rPr>
                <w:t xml:space="preserve">Céline Slekovec</w:t>
              </w:r>
            </w:hyperlink>
            <w:r>
              <w:rPr/>
              <w:t xml:space="preserve">,</w:t>
            </w:r>
            <w:hyperlink r:id="rId12" w:history="1">
              <w:r>
                <w:rPr>
                  <w:color w:val="#410a8c"/>
                  <w:u w:val="single"/>
                </w:rPr>
                <w:t xml:space="preserve">Adrien Biguenet</w:t>
              </w:r>
            </w:hyperlink>
            <w:r>
              <w:rPr/>
              <w:t xml:space="preserve">,</w:t>
            </w:r>
            <w:hyperlink r:id="rId13" w:history="1">
              <w:r>
                <w:rPr>
                  <w:color w:val="#410a8c"/>
                  <w:u w:val="single"/>
                </w:rPr>
                <w:t xml:space="preserve">Audrey Jeanvoine</w:t>
              </w:r>
            </w:hyperlink>
            <w:r>
              <w:rPr/>
              <w:t xml:space="preserve">,</w:t>
            </w:r>
            <w:hyperlink r:id="rId14" w:history="1">
              <w:r>
                <w:rPr>
                  <w:color w:val="#410a8c"/>
                  <w:u w:val="single"/>
                </w:rPr>
                <w:t xml:space="preserve">Didier Hocquet</w:t>
              </w:r>
            </w:hyperlink>
            <w:r>
              <w:rPr/>
              <w:t xml:space="preserve">,</w:t>
            </w:r>
            <w:hyperlink r:id="rId15" w:history="1">
              <w:r>
                <w:rPr>
                  <w:color w:val="#410a8c"/>
                  <w:u w:val="single"/>
                </w:rPr>
                <w:t xml:space="preserve">Xavier Bertrand</w:t>
              </w:r>
            </w:hyperlink>
          </w:p>
          <w:p>
            <w:pPr/>
            <w:r>
              <w:rPr>
                <w:i w:val="1"/>
                <w:iCs w:val="1"/>
              </w:rPr>
              <w:t xml:space="preserve">Emerging Infectious Diseases</w:t>
            </w:r>
            <w:r>
              <w:rPr/>
              <w:t xml:space="preserve">, 2026, 32 (2), pp.274-276. </w:t>
            </w:r>
            <w:hyperlink r:id="rId16" w:history="1">
              <w:r>
                <w:rPr>
                  <w:color w:val="#410a8c"/>
                  <w:u w:val="single"/>
                </w:rPr>
                <w:t xml:space="preserve">⟨10.3201/eid3202.251386⟩</w:t>
              </w:r>
            </w:hyperlink>
          </w:p>
          <w:p>
            <w:pPr/>
            <w:r>
              <w:rPr/>
              <w:t xml:space="preserve">Article dans une revue</w:t>
            </w:r>
          </w:p>
          <w:p>
            <w:pPr/>
            <w:hyperlink r:id="rId10" w:history="1">
              <w:r>
                <w:rPr>
                  <w:color w:val="#410a8c"/>
                  <w:u w:val="single"/>
                </w:rPr>
                <w:t xml:space="preserve">hal-05564136v1</w:t>
              </w:r>
            </w:hyperlink>
          </w:p>
        </w:tc>
      </w:tr>
      <w:tr>
        <w:trPr/>
        <w:tc>
          <w:tcPr>
            <w:noWrap/>
          </w:tcPr>
          <w:p>
            <w:pPr>
              <w:spacing w:after="200"/>
            </w:pPr>
            <w:hyperlink r:id="rId17" w:history="1">
              <w:r>
                <w:rPr>
                  <w:color w:val="1e198e"/>
                  <w:b w:val="1"/>
                  <w:bCs w:val="1"/>
                  <w:u w:val="single"/>
                </w:rPr>
                <w:t xml:space="preserve">Game-based learning: A court to promote pharmacy careers</w:t>
              </w:r>
            </w:hyperlink>
          </w:p>
          <w:p>
            <w:pPr/>
            <w:hyperlink r:id="rId11" w:history="1">
              <w:r>
                <w:rPr>
                  <w:color w:val="#410a8c"/>
                  <w:u w:val="single"/>
                </w:rPr>
                <w:t xml:space="preserve">Céline Slekovec</w:t>
              </w:r>
            </w:hyperlink>
            <w:r>
              <w:rPr/>
              <w:t xml:space="preserve">,</w:t>
            </w:r>
            <w:hyperlink r:id="rId18" w:history="1">
              <w:r>
                <w:rPr>
                  <w:color w:val="#410a8c"/>
                  <w:u w:val="single"/>
                </w:rPr>
                <w:t xml:space="preserve">Thierry Pelaccia</w:t>
              </w:r>
            </w:hyperlink>
            <w:r>
              <w:rPr/>
              <w:t xml:space="preserve">,</w:t>
            </w:r>
            <w:hyperlink r:id="rId19" w:history="1">
              <w:r>
                <w:rPr>
                  <w:color w:val="#410a8c"/>
                  <w:u w:val="single"/>
                </w:rPr>
                <w:t xml:space="preserve">Milena Abbiati</w:t>
              </w:r>
            </w:hyperlink>
          </w:p>
          <w:p>
            <w:pPr/>
            <w:r>
              <w:rPr>
                <w:i w:val="1"/>
                <w:iCs w:val="1"/>
              </w:rPr>
              <w:t xml:space="preserve">Medical Education</w:t>
            </w:r>
            <w:r>
              <w:rPr/>
              <w:t xml:space="preserve">, 2025, 59 (5), pp.560-561. </w:t>
            </w:r>
            <w:hyperlink r:id="rId20" w:history="1">
              <w:r>
                <w:rPr>
                  <w:color w:val="#410a8c"/>
                  <w:u w:val="single"/>
                </w:rPr>
                <w:t xml:space="preserve">⟨10.1111/medu.15644⟩</w:t>
              </w:r>
            </w:hyperlink>
          </w:p>
          <w:p>
            <w:pPr/>
            <w:r>
              <w:rPr/>
              <w:t xml:space="preserve">Article dans une revue</w:t>
            </w:r>
          </w:p>
          <w:p>
            <w:pPr/>
            <w:hyperlink r:id="rId17" w:history="1">
              <w:r>
                <w:rPr>
                  <w:color w:val="#410a8c"/>
                  <w:u w:val="single"/>
                </w:rPr>
                <w:t xml:space="preserve">hal-05049395v1</w:t>
              </w:r>
            </w:hyperlink>
          </w:p>
        </w:tc>
      </w:tr>
      <w:tr>
        <w:trPr/>
        <w:tc>
          <w:tcPr>
            <w:noWrap/>
          </w:tcPr>
          <w:p>
            <w:pPr>
              <w:spacing w:after="200"/>
            </w:pPr>
            <w:hyperlink r:id="rId21" w:history="1">
              <w:r>
                <w:rPr>
                  <w:color w:val="1e198e"/>
                  <w:b w:val="1"/>
                  <w:bCs w:val="1"/>
                  <w:u w:val="single"/>
                </w:rPr>
                <w:t xml:space="preserve">Proposed macroscopic quality indicators of antimicrobial stewardship in primary care: An observational study</w:t>
              </w:r>
            </w:hyperlink>
          </w:p>
          <w:p>
            <w:pPr/>
            <w:hyperlink r:id="rId22" w:history="1">
              <w:r>
                <w:rPr>
                  <w:color w:val="#410a8c"/>
                  <w:u w:val="single"/>
                </w:rPr>
                <w:t xml:space="preserve">C. Slekovec</w:t>
              </w:r>
            </w:hyperlink>
            <w:r>
              <w:rPr/>
              <w:t xml:space="preserve">,</w:t>
            </w:r>
            <w:hyperlink r:id="rId23" w:history="1">
              <w:r>
                <w:rPr>
                  <w:color w:val="#410a8c"/>
                  <w:u w:val="single"/>
                </w:rPr>
                <w:t xml:space="preserve">E. Pouly</w:t>
              </w:r>
            </w:hyperlink>
            <w:r>
              <w:rPr/>
              <w:t xml:space="preserve">,</w:t>
            </w:r>
            <w:hyperlink r:id="rId24" w:history="1">
              <w:r>
                <w:rPr>
                  <w:color w:val="#410a8c"/>
                  <w:u w:val="single"/>
                </w:rPr>
                <w:t xml:space="preserve">L. Malinowski</w:t>
              </w:r>
            </w:hyperlink>
            <w:r>
              <w:rPr/>
              <w:t xml:space="preserve">,</w:t>
            </w:r>
            <w:hyperlink r:id="rId25" w:history="1">
              <w:r>
                <w:rPr>
                  <w:color w:val="#410a8c"/>
                  <w:u w:val="single"/>
                </w:rPr>
                <w:t xml:space="preserve">X. Bertrand</w:t>
              </w:r>
            </w:hyperlink>
          </w:p>
          <w:p>
            <w:pPr/>
            <w:r>
              <w:rPr>
                <w:i w:val="1"/>
                <w:iCs w:val="1"/>
              </w:rPr>
              <w:t xml:space="preserve">Infectious Diseases Now</w:t>
            </w:r>
            <w:r>
              <w:rPr/>
              <w:t xml:space="preserve">, 2025, 55 (1), pp.105013. </w:t>
            </w:r>
            <w:hyperlink r:id="rId26" w:history="1">
              <w:r>
                <w:rPr>
                  <w:color w:val="#410a8c"/>
                  <w:u w:val="single"/>
                </w:rPr>
                <w:t xml:space="preserve">⟨10.1016/j.idnow.2024.105013⟩</w:t>
              </w:r>
            </w:hyperlink>
          </w:p>
          <w:p>
            <w:pPr/>
            <w:r>
              <w:rPr/>
              <w:t xml:space="preserve">Article dans une revue</w:t>
            </w:r>
          </w:p>
          <w:p>
            <w:pPr/>
            <w:hyperlink r:id="rId21" w:history="1">
              <w:r>
                <w:rPr>
                  <w:color w:val="#410a8c"/>
                  <w:u w:val="single"/>
                </w:rPr>
                <w:t xml:space="preserve">hal-05008806v1</w:t>
              </w:r>
            </w:hyperlink>
          </w:p>
        </w:tc>
      </w:tr>
      <w:tr>
        <w:trPr/>
        <w:tc>
          <w:tcPr>
            <w:noWrap/>
          </w:tcPr>
          <w:p>
            <w:pPr>
              <w:spacing w:after="200"/>
            </w:pPr>
            <w:hyperlink r:id="rId27" w:history="1">
              <w:r>
                <w:rPr>
                  <w:color w:val="1e198e"/>
                  <w:b w:val="1"/>
                  <w:bCs w:val="1"/>
                  <w:u w:val="single"/>
                </w:rPr>
                <w:t xml:space="preserve">Evaluation of antibiotic prescribing for the treatment of male community-acquired urinary tract infections using reimbursement data</w:t>
              </w:r>
            </w:hyperlink>
          </w:p>
          <w:p>
            <w:pPr/>
            <w:hyperlink r:id="rId12"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28" w:history="1">
              <w:r>
                <w:rPr>
                  <w:color w:val="#410a8c"/>
                  <w:u w:val="single"/>
                </w:rPr>
                <w:t xml:space="preserve">Kévin Bouiller</w:t>
              </w:r>
            </w:hyperlink>
            <w:r>
              <w:rPr/>
              <w:t xml:space="preserve">,</w:t>
            </w:r>
            <w:hyperlink r:id="rId15" w:history="1">
              <w:r>
                <w:rPr>
                  <w:color w:val="#410a8c"/>
                  <w:u w:val="single"/>
                </w:rPr>
                <w:t xml:space="preserve">Xavier Bertrand</w:t>
              </w:r>
            </w:hyperlink>
          </w:p>
          <w:p>
            <w:pPr/>
            <w:r>
              <w:rPr>
                <w:i w:val="1"/>
                <w:iCs w:val="1"/>
              </w:rPr>
              <w:t xml:space="preserve">PLoS ONE</w:t>
            </w:r>
            <w:r>
              <w:rPr/>
              <w:t xml:space="preserve">, 2025, 20 (7), pp.e0327197. </w:t>
            </w:r>
            <w:hyperlink r:id="rId29" w:history="1">
              <w:r>
                <w:rPr>
                  <w:color w:val="#410a8c"/>
                  <w:u w:val="single"/>
                </w:rPr>
                <w:t xml:space="preserve">⟨10.1371/journal.pone.0327197⟩</w:t>
              </w:r>
            </w:hyperlink>
          </w:p>
          <w:p>
            <w:pPr/>
            <w:r>
              <w:rPr/>
              <w:t xml:space="preserve">Article dans une revue</w:t>
            </w:r>
          </w:p>
          <w:p>
            <w:pPr/>
            <w:hyperlink r:id="rId27" w:history="1">
              <w:r>
                <w:rPr>
                  <w:color w:val="#410a8c"/>
                  <w:u w:val="single"/>
                </w:rPr>
                <w:t xml:space="preserve">hal-05230410v1</w:t>
              </w:r>
            </w:hyperlink>
          </w:p>
        </w:tc>
      </w:tr>
      <w:tr>
        <w:trPr/>
        <w:tc>
          <w:tcPr>
            <w:noWrap/>
          </w:tcPr>
          <w:p>
            <w:pPr>
              <w:spacing w:after="200"/>
            </w:pPr>
            <w:hyperlink r:id="rId30" w:history="1">
              <w:r>
                <w:rPr>
                  <w:color w:val="1e198e"/>
                  <w:b w:val="1"/>
                  <w:bCs w:val="1"/>
                  <w:u w:val="single"/>
                </w:rPr>
                <w:t xml:space="preserve">Evaluation of antibiotic prescribing for the treatment of male community-acquired urinary tract infections using reimbursement data</w:t>
              </w:r>
            </w:hyperlink>
          </w:p>
          <w:p>
            <w:pPr/>
            <w:hyperlink r:id="rId12" w:history="1">
              <w:r>
                <w:rPr>
                  <w:color w:val="#410a8c"/>
                  <w:u w:val="single"/>
                </w:rPr>
                <w:t xml:space="preserve">Adrien Biguenet</w:t>
              </w:r>
            </w:hyperlink>
            <w:r>
              <w:rPr/>
              <w:t xml:space="preserve">,</w:t>
            </w:r>
            <w:hyperlink r:id="rId11" w:history="1">
              <w:r>
                <w:rPr>
                  <w:color w:val="#410a8c"/>
                  <w:u w:val="single"/>
                </w:rPr>
                <w:t xml:space="preserve">Céline Slekovec</w:t>
              </w:r>
            </w:hyperlink>
            <w:r>
              <w:rPr/>
              <w:t xml:space="preserve">,</w:t>
            </w:r>
            <w:hyperlink r:id="rId28" w:history="1">
              <w:r>
                <w:rPr>
                  <w:color w:val="#410a8c"/>
                  <w:u w:val="single"/>
                </w:rPr>
                <w:t xml:space="preserve">Kévin Bouiller</w:t>
              </w:r>
            </w:hyperlink>
            <w:r>
              <w:rPr/>
              <w:t xml:space="preserve">,</w:t>
            </w:r>
            <w:hyperlink r:id="rId15" w:history="1">
              <w:r>
                <w:rPr>
                  <w:color w:val="#410a8c"/>
                  <w:u w:val="single"/>
                </w:rPr>
                <w:t xml:space="preserve">Xavier Bertrand</w:t>
              </w:r>
            </w:hyperlink>
          </w:p>
          <w:p>
            <w:pPr/>
            <w:r>
              <w:rPr>
                <w:i w:val="1"/>
                <w:iCs w:val="1"/>
              </w:rPr>
              <w:t xml:space="preserve">PLoS ONE</w:t>
            </w:r>
            <w:r>
              <w:rPr/>
              <w:t xml:space="preserve">, 2025, 20 (7), pp.e0327197. </w:t>
            </w:r>
            <w:hyperlink r:id="rId29" w:history="1">
              <w:r>
                <w:rPr>
                  <w:color w:val="#410a8c"/>
                  <w:u w:val="single"/>
                </w:rPr>
                <w:t xml:space="preserve">⟨10.1371/journal.pone.0327197⟩</w:t>
              </w:r>
            </w:hyperlink>
          </w:p>
          <w:p>
            <w:pPr/>
            <w:r>
              <w:rPr/>
              <w:t xml:space="preserve">Article dans une revue</w:t>
            </w:r>
          </w:p>
          <w:p>
            <w:pPr/>
            <w:hyperlink r:id="rId30" w:history="1">
              <w:r>
                <w:rPr>
                  <w:color w:val="#410a8c"/>
                  <w:u w:val="single"/>
                </w:rPr>
                <w:t xml:space="preserve">hal-05318258v1</w:t>
              </w:r>
            </w:hyperlink>
          </w:p>
        </w:tc>
      </w:tr>
      <w:tr>
        <w:trPr/>
        <w:tc>
          <w:tcPr>
            <w:noWrap/>
          </w:tcPr>
          <w:p>
            <w:pPr>
              <w:spacing w:after="200"/>
            </w:pPr>
            <w:hyperlink r:id="rId31" w:history="1">
              <w:r>
                <w:rPr>
                  <w:color w:val="1e198e"/>
                  <w:b w:val="1"/>
                  <w:bCs w:val="1"/>
                  <w:u w:val="single"/>
                </w:rPr>
                <w:t xml:space="preserve">French healthcare students and antibiotics: are they ready to promote their appropriate use?</w:t>
              </w:r>
            </w:hyperlink>
          </w:p>
          <w:p>
            <w:pPr/>
            <w:hyperlink r:id="rId11" w:history="1">
              <w:r>
                <w:rPr>
                  <w:color w:val="#410a8c"/>
                  <w:u w:val="single"/>
                </w:rPr>
                <w:t xml:space="preserve">Céline Slekovec</w:t>
              </w:r>
            </w:hyperlink>
            <w:r>
              <w:rPr/>
              <w:t xml:space="preserve">,</w:t>
            </w:r>
            <w:hyperlink r:id="rId32" w:history="1">
              <w:r>
                <w:rPr>
                  <w:color w:val="#410a8c"/>
                  <w:u w:val="single"/>
                </w:rPr>
                <w:t xml:space="preserve">Quentin Lepiller</w:t>
              </w:r>
            </w:hyperlink>
            <w:r>
              <w:rPr/>
              <w:t xml:space="preserve">,</w:t>
            </w:r>
            <w:hyperlink r:id="rId33" w:history="1">
              <w:r>
                <w:rPr>
                  <w:color w:val="#410a8c"/>
                  <w:u w:val="single"/>
                </w:rPr>
                <w:t xml:space="preserve">Raphaël Anxionnat</w:t>
              </w:r>
            </w:hyperlink>
            <w:r>
              <w:rPr/>
              <w:t xml:space="preserve">,</w:t>
            </w:r>
            <w:hyperlink r:id="rId34" w:history="1">
              <w:r>
                <w:rPr>
                  <w:color w:val="#410a8c"/>
                  <w:u w:val="single"/>
                </w:rPr>
                <w:t xml:space="preserve">Sophie Mouillet</w:t>
              </w:r>
            </w:hyperlink>
            <w:r>
              <w:rPr/>
              <w:t xml:space="preserve">,</w:t>
            </w:r>
            <w:hyperlink r:id="rId35"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36" w:history="1">
              <w:r>
                <w:rPr>
                  <w:color w:val="#410a8c"/>
                  <w:u w:val="single"/>
                </w:rPr>
                <w:t xml:space="preserve">⟨10.1093/jacamr/dlad147⟩</w:t>
              </w:r>
            </w:hyperlink>
          </w:p>
          <w:p>
            <w:pPr/>
            <w:r>
              <w:rPr/>
              <w:t xml:space="preserve">Article dans une revue</w:t>
            </w:r>
          </w:p>
          <w:p>
            <w:pPr/>
            <w:hyperlink r:id="rId31" w:history="1">
              <w:r>
                <w:rPr>
                  <w:color w:val="#410a8c"/>
                  <w:u w:val="single"/>
                </w:rPr>
                <w:t xml:space="preserve">hal-04426745v1</w:t>
              </w:r>
            </w:hyperlink>
          </w:p>
        </w:tc>
      </w:tr>
      <w:tr>
        <w:trPr/>
        <w:tc>
          <w:tcPr>
            <w:noWrap/>
          </w:tcPr>
          <w:p>
            <w:pPr>
              <w:spacing w:after="200"/>
            </w:pPr>
            <w:hyperlink r:id="rId37" w:history="1">
              <w:r>
                <w:rPr>
                  <w:color w:val="1e198e"/>
                  <w:b w:val="1"/>
                  <w:bCs w:val="1"/>
                  <w:u w:val="single"/>
                </w:rPr>
                <w:t xml:space="preserve">Antibiotic resistance in elderly patients: Comparison of Enterobacterales causing urinary tract infections between community, nursing homes and hospital settings</w:t>
              </w:r>
            </w:hyperlink>
          </w:p>
          <w:p>
            <w:pPr/>
            <w:hyperlink r:id="rId38" w:history="1">
              <w:r>
                <w:rPr>
                  <w:color w:val="#410a8c"/>
                  <w:u w:val="single"/>
                </w:rPr>
                <w:t xml:space="preserve">A. Biguenet</w:t>
              </w:r>
            </w:hyperlink>
            <w:r>
              <w:rPr/>
              <w:t xml:space="preserve">,</w:t>
            </w:r>
            <w:hyperlink r:id="rId39" w:history="1">
              <w:r>
                <w:rPr>
                  <w:color w:val="#410a8c"/>
                  <w:u w:val="single"/>
                </w:rPr>
                <w:t xml:space="preserve">H. Bouxom</w:t>
              </w:r>
            </w:hyperlink>
            <w:r>
              <w:rPr/>
              <w:t xml:space="preserve">,</w:t>
            </w:r>
            <w:hyperlink r:id="rId25" w:history="1">
              <w:r>
                <w:rPr>
                  <w:color w:val="#410a8c"/>
                  <w:u w:val="single"/>
                </w:rPr>
                <w:t xml:space="preserve">X. Bertrand</w:t>
              </w:r>
            </w:hyperlink>
            <w:r>
              <w:rPr/>
              <w:t xml:space="preserve">,</w:t>
            </w:r>
            <w:hyperlink r:id="rId22" w:history="1">
              <w:r>
                <w:rPr>
                  <w:color w:val="#410a8c"/>
                  <w:u w:val="single"/>
                </w:rPr>
                <w:t xml:space="preserve">C. Slekovec</w:t>
              </w:r>
            </w:hyperlink>
          </w:p>
          <w:p>
            <w:pPr/>
            <w:r>
              <w:rPr>
                <w:i w:val="1"/>
                <w:iCs w:val="1"/>
              </w:rPr>
              <w:t xml:space="preserve">Infectious Diseases Now</w:t>
            </w:r>
            <w:r>
              <w:rPr/>
              <w:t xml:space="preserve">, 2023, 53 (1), pp.104640. </w:t>
            </w:r>
            <w:hyperlink r:id="rId40" w:history="1">
              <w:r>
                <w:rPr>
                  <w:color w:val="#410a8c"/>
                  <w:u w:val="single"/>
                </w:rPr>
                <w:t xml:space="preserve">⟨10.1016/j.idnow.2022.12.005⟩</w:t>
              </w:r>
            </w:hyperlink>
          </w:p>
          <w:p>
            <w:pPr/>
            <w:r>
              <w:rPr/>
              <w:t xml:space="preserve">Article dans une revue</w:t>
            </w:r>
          </w:p>
          <w:p>
            <w:pPr/>
            <w:hyperlink r:id="rId37" w:history="1">
              <w:r>
                <w:rPr>
                  <w:color w:val="#410a8c"/>
                  <w:u w:val="single"/>
                </w:rPr>
                <w:t xml:space="preserve">hal-04157644v1</w:t>
              </w:r>
            </w:hyperlink>
          </w:p>
        </w:tc>
      </w:tr>
      <w:tr>
        <w:trPr/>
        <w:tc>
          <w:tcPr>
            <w:noWrap/>
          </w:tcPr>
          <w:p>
            <w:pPr>
              <w:spacing w:after="200"/>
            </w:pPr>
            <w:hyperlink r:id="rId41" w:history="1">
              <w:r>
                <w:rPr>
                  <w:color w:val="1e198e"/>
                  <w:b w:val="1"/>
                  <w:bCs w:val="1"/>
                  <w:u w:val="single"/>
                </w:rPr>
                <w:t xml:space="preserve">High prevalence of Pseudomonas aeruginosa carriage in residents of French and German long-term care facilities</w:t>
              </w:r>
            </w:hyperlink>
          </w:p>
          <w:p>
            <w:pPr/>
            <w:hyperlink r:id="rId42" w:history="1">
              <w:r>
                <w:rPr>
                  <w:color w:val="#410a8c"/>
                  <w:u w:val="single"/>
                </w:rPr>
                <w:t xml:space="preserve">Daniel Martak</w:t>
              </w:r>
            </w:hyperlink>
            <w:r>
              <w:rPr/>
              <w:t xml:space="preserve">,</w:t>
            </w:r>
            <w:hyperlink r:id="rId43" w:history="1">
              <w:r>
                <w:rPr>
                  <w:color w:val="#410a8c"/>
                  <w:u w:val="single"/>
                </w:rPr>
                <w:t xml:space="preserve">Houssein Gbaguidi-Haore</w:t>
              </w:r>
            </w:hyperlink>
            <w:r>
              <w:rPr/>
              <w:t xml:space="preserve">,</w:t>
            </w:r>
            <w:hyperlink r:id="rId44" w:history="1">
              <w:r>
                <w:rPr>
                  <w:color w:val="#410a8c"/>
                  <w:u w:val="single"/>
                </w:rPr>
                <w:t xml:space="preserve">Alexandre Meunier</w:t>
              </w:r>
            </w:hyperlink>
            <w:r>
              <w:rPr/>
              <w:t xml:space="preserve">,</w:t>
            </w:r>
            <w:hyperlink r:id="rId45" w:history="1">
              <w:r>
                <w:rPr>
                  <w:color w:val="#410a8c"/>
                  <w:u w:val="single"/>
                </w:rPr>
                <w:t xml:space="preserve">Benoit Valot</w:t>
              </w:r>
            </w:hyperlink>
            <w:r>
              <w:rPr/>
              <w:t xml:space="preserve">,</w:t>
            </w:r>
            <w:hyperlink r:id="rId46" w:history="1">
              <w:r>
                <w:rPr>
                  <w:color w:val="#410a8c"/>
                  <w:u w:val="single"/>
                </w:rPr>
                <w:t xml:space="preserve">Nadine Conzelmann</w:t>
              </w:r>
            </w:hyperlink>
            <w:r>
              <w:rPr/>
              <w:t xml:space="preserve">et al.</w:t>
            </w:r>
          </w:p>
          <w:p>
            <w:pPr/>
            <w:r>
              <w:rPr>
                <w:i w:val="1"/>
                <w:iCs w:val="1"/>
              </w:rPr>
              <w:t xml:space="preserve">Clinical Microbiology and Infection</w:t>
            </w:r>
            <w:r>
              <w:rPr/>
              <w:t xml:space="preserve">, 2022, 28 (10), pp.1353-1358. </w:t>
            </w:r>
            <w:hyperlink r:id="rId47" w:history="1">
              <w:r>
                <w:rPr>
                  <w:color w:val="#410a8c"/>
                  <w:u w:val="single"/>
                </w:rPr>
                <w:t xml:space="preserve">⟨10.1016/j.cmi.2022.05.004⟩</w:t>
              </w:r>
            </w:hyperlink>
          </w:p>
          <w:p>
            <w:pPr/>
            <w:r>
              <w:rPr/>
              <w:t xml:space="preserve">Article dans une revue</w:t>
            </w:r>
          </w:p>
          <w:p>
            <w:pPr/>
            <w:hyperlink r:id="rId41" w:history="1">
              <w:r>
                <w:rPr>
                  <w:color w:val="#410a8c"/>
                  <w:u w:val="single"/>
                </w:rPr>
                <w:t xml:space="preserve">hal-03932547v1</w:t>
              </w:r>
            </w:hyperlink>
          </w:p>
        </w:tc>
      </w:tr>
      <w:tr>
        <w:trPr/>
        <w:tc>
          <w:tcPr>
            <w:noWrap/>
          </w:tcPr>
          <w:p>
            <w:pPr>
              <w:spacing w:after="200"/>
            </w:pPr>
            <w:hyperlink r:id="rId48" w:history="1">
              <w:r>
                <w:rPr>
                  <w:color w:val="1e198e"/>
                  <w:b w:val="1"/>
                  <w:bCs w:val="1"/>
                  <w:u w:val="single"/>
                </w:rPr>
                <w:t xml:space="preserve">Geriatric Choosing Wisely choice of recommendations in France: a pragmatic approach based on clinical audits</w:t>
              </w:r>
            </w:hyperlink>
          </w:p>
          <w:p>
            <w:pPr/>
            <w:hyperlink r:id="rId49" w:history="1">
              <w:r>
                <w:rPr>
                  <w:color w:val="#410a8c"/>
                  <w:u w:val="single"/>
                </w:rPr>
                <w:t xml:space="preserve">T. Tannou</w:t>
              </w:r>
            </w:hyperlink>
            <w:r>
              <w:rPr/>
              <w:t xml:space="preserve">,</w:t>
            </w:r>
            <w:hyperlink r:id="rId50" w:history="1">
              <w:r>
                <w:rPr>
                  <w:color w:val="#410a8c"/>
                  <w:u w:val="single"/>
                </w:rPr>
                <w:t xml:space="preserve">E. Menand</w:t>
              </w:r>
            </w:hyperlink>
            <w:r>
              <w:rPr/>
              <w:t xml:space="preserve">,</w:t>
            </w:r>
            <w:hyperlink r:id="rId51" w:history="1">
              <w:r>
                <w:rPr>
                  <w:color w:val="#410a8c"/>
                  <w:u w:val="single"/>
                </w:rPr>
                <w:t xml:space="preserve">D. Veillard</w:t>
              </w:r>
            </w:hyperlink>
            <w:r>
              <w:rPr/>
              <w:t xml:space="preserve">,</w:t>
            </w:r>
            <w:hyperlink r:id="rId52" w:history="1">
              <w:r>
                <w:rPr>
                  <w:color w:val="#410a8c"/>
                  <w:u w:val="single"/>
                </w:rPr>
                <w:t xml:space="preserve">J. Berthou Contreras</w:t>
              </w:r>
            </w:hyperlink>
            <w:r>
              <w:rPr/>
              <w:t xml:space="preserve">,</w:t>
            </w:r>
            <w:hyperlink r:id="rId22"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53" w:history="1">
              <w:r>
                <w:rPr>
                  <w:color w:val="#410a8c"/>
                  <w:u w:val="single"/>
                </w:rPr>
                <w:t xml:space="preserve">⟨10.1186/s12877-021-02619-7⟩</w:t>
              </w:r>
            </w:hyperlink>
          </w:p>
          <w:p>
            <w:pPr/>
            <w:r>
              <w:rPr/>
              <w:t xml:space="preserve">Article dans une revue</w:t>
            </w:r>
          </w:p>
          <w:p>
            <w:pPr/>
            <w:hyperlink r:id="rId48" w:history="1">
              <w:r>
                <w:rPr>
                  <w:color w:val="#410a8c"/>
                  <w:u w:val="single"/>
                </w:rPr>
                <w:t xml:space="preserve">hal-03512779v1</w:t>
              </w:r>
            </w:hyperlink>
          </w:p>
        </w:tc>
      </w:tr>
      <w:tr>
        <w:trPr/>
        <w:tc>
          <w:tcPr>
            <w:noWrap/>
          </w:tcPr>
          <w:p>
            <w:pPr>
              <w:spacing w:after="200"/>
            </w:pPr>
            <w:hyperlink r:id="rId54" w:history="1">
              <w:r>
                <w:rPr>
                  <w:color w:val="1e198e"/>
                  <w:b w:val="1"/>
                  <w:bCs w:val="1"/>
                  <w:u w:val="single"/>
                </w:rPr>
                <w:t xml:space="preserve">Perceptions of French healthcare students of vaccines and the impact of conducting an intervention in health promotion</w:t>
              </w:r>
            </w:hyperlink>
          </w:p>
          <w:p>
            <w:pPr/>
            <w:hyperlink r:id="rId32" w:history="1">
              <w:r>
                <w:rPr>
                  <w:color w:val="#410a8c"/>
                  <w:u w:val="single"/>
                </w:rPr>
                <w:t xml:space="preserve">Quentin Lepiller</w:t>
              </w:r>
            </w:hyperlink>
            <w:r>
              <w:rPr/>
              <w:t xml:space="preserve">,</w:t>
            </w:r>
            <w:hyperlink r:id="rId28" w:history="1">
              <w:r>
                <w:rPr>
                  <w:color w:val="#410a8c"/>
                  <w:u w:val="single"/>
                </w:rPr>
                <w:t xml:space="preserve">Kévin Bouiller</w:t>
              </w:r>
            </w:hyperlink>
            <w:r>
              <w:rPr/>
              <w:t xml:space="preserve">,</w:t>
            </w:r>
            <w:hyperlink r:id="rId11" w:history="1">
              <w:r>
                <w:rPr>
                  <w:color w:val="#410a8c"/>
                  <w:u w:val="single"/>
                </w:rPr>
                <w:t xml:space="preserve">Céline Slekovec</w:t>
              </w:r>
            </w:hyperlink>
            <w:r>
              <w:rPr/>
              <w:t xml:space="preserve">,</w:t>
            </w:r>
            <w:hyperlink r:id="rId55" w:history="1">
              <w:r>
                <w:rPr>
                  <w:color w:val="#410a8c"/>
                  <w:u w:val="single"/>
                </w:rPr>
                <w:t xml:space="preserve">Dominique Millot</w:t>
              </w:r>
            </w:hyperlink>
            <w:r>
              <w:rPr/>
              <w:t xml:space="preserve">,</w:t>
            </w:r>
            <w:hyperlink r:id="rId56"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7" w:history="1">
              <w:r>
                <w:rPr>
                  <w:color w:val="#410a8c"/>
                  <w:u w:val="single"/>
                </w:rPr>
                <w:t xml:space="preserve">⟨10.1016/j.vaccine.2020.08.036⟩</w:t>
              </w:r>
            </w:hyperlink>
          </w:p>
          <w:p>
            <w:pPr/>
            <w:r>
              <w:rPr/>
              <w:t xml:space="preserve">Article dans une revue</w:t>
            </w:r>
          </w:p>
          <w:p>
            <w:pPr/>
            <w:hyperlink r:id="rId54" w:history="1">
              <w:r>
                <w:rPr>
                  <w:color w:val="#410a8c"/>
                  <w:u w:val="single"/>
                </w:rPr>
                <w:t xml:space="preserve">hal-03045632v1</w:t>
              </w:r>
            </w:hyperlink>
          </w:p>
        </w:tc>
      </w:tr>
      <w:tr>
        <w:trPr/>
        <w:tc>
          <w:tcPr>
            <w:noWrap/>
          </w:tcPr>
          <w:p>
            <w:pPr>
              <w:spacing w:after="200"/>
            </w:pPr>
            <w:hyperlink r:id="rId58" w:history="1">
              <w:r>
                <w:rPr>
                  <w:color w:val="1e198e"/>
                  <w:b w:val="1"/>
                  <w:bCs w:val="1"/>
                  <w:u w:val="single"/>
                </w:rPr>
                <w:t xml:space="preserve">Resistance to third-generation cephalosporins in Escherichia coli in the French community: The times they are a-changin'?</w:t>
              </w:r>
            </w:hyperlink>
          </w:p>
          <w:p>
            <w:pPr/>
            <w:hyperlink r:id="rId13" w:history="1">
              <w:r>
                <w:rPr>
                  <w:color w:val="#410a8c"/>
                  <w:u w:val="single"/>
                </w:rPr>
                <w:t xml:space="preserve">Audrey Jeanvoine</w:t>
              </w:r>
            </w:hyperlink>
            <w:r>
              <w:rPr/>
              <w:t xml:space="preserve">,</w:t>
            </w:r>
            <w:hyperlink r:id="rId59" w:history="1">
              <w:r>
                <w:rPr>
                  <w:color w:val="#410a8c"/>
                  <w:u w:val="single"/>
                </w:rPr>
                <w:t xml:space="preserve">Hélène Bouxom</w:t>
              </w:r>
            </w:hyperlink>
            <w:r>
              <w:rPr/>
              <w:t xml:space="preserve">,</w:t>
            </w:r>
            <w:hyperlink r:id="rId60" w:history="1">
              <w:r>
                <w:rPr>
                  <w:color w:val="#410a8c"/>
                  <w:u w:val="single"/>
                </w:rPr>
                <w:t xml:space="preserve">Joel Leroy</w:t>
              </w:r>
            </w:hyperlink>
            <w:r>
              <w:rPr/>
              <w:t xml:space="preserve">,</w:t>
            </w:r>
            <w:hyperlink r:id="rId43" w:history="1">
              <w:r>
                <w:rPr>
                  <w:color w:val="#410a8c"/>
                  <w:u w:val="single"/>
                </w:rPr>
                <w:t xml:space="preserve">Houssein Gbaguidi-Haore</w:t>
              </w:r>
            </w:hyperlink>
            <w:r>
              <w:rPr/>
              <w:t xml:space="preserve">,</w:t>
            </w:r>
            <w:hyperlink r:id="rId15" w:history="1">
              <w:r>
                <w:rPr>
                  <w:color w:val="#410a8c"/>
                  <w:u w:val="single"/>
                </w:rPr>
                <w:t xml:space="preserve">Xavier Bertrand</w:t>
              </w:r>
            </w:hyperlink>
            <w:r>
              <w:rPr/>
              <w:t xml:space="preserve">et al.</w:t>
            </w:r>
          </w:p>
          <w:p>
            <w:pPr/>
            <w:r>
              <w:rPr>
                <w:i w:val="1"/>
                <w:iCs w:val="1"/>
              </w:rPr>
              <w:t xml:space="preserve">International Journal of Antimicrobial Agents</w:t>
            </w:r>
            <w:r>
              <w:rPr/>
              <w:t xml:space="preserve">, 2020, pp.105909. </w:t>
            </w:r>
            <w:hyperlink r:id="rId61" w:history="1">
              <w:r>
                <w:rPr>
                  <w:color w:val="#410a8c"/>
                  <w:u w:val="single"/>
                </w:rPr>
                <w:t xml:space="preserve">⟨10.1016/j.ijantimicag.2020.105909⟩</w:t>
              </w:r>
            </w:hyperlink>
          </w:p>
          <w:p>
            <w:pPr/>
            <w:r>
              <w:rPr/>
              <w:t xml:space="preserve">Article dans une revue</w:t>
            </w:r>
          </w:p>
          <w:p>
            <w:pPr/>
            <w:hyperlink r:id="rId58" w:history="1">
              <w:r>
                <w:rPr>
                  <w:color w:val="#410a8c"/>
                  <w:u w:val="single"/>
                </w:rPr>
                <w:t xml:space="preserve">hal-02541479v1</w:t>
              </w:r>
            </w:hyperlink>
          </w:p>
        </w:tc>
      </w:tr>
      <w:tr>
        <w:trPr/>
        <w:tc>
          <w:tcPr>
            <w:noWrap/>
          </w:tcPr>
          <w:p>
            <w:pPr>
              <w:spacing w:after="200"/>
            </w:pPr>
            <w:hyperlink r:id="rId62" w:history="1">
              <w:r>
                <w:rPr>
                  <w:color w:val="1e198e"/>
                  <w:b w:val="1"/>
                  <w:bCs w:val="1"/>
                  <w:u w:val="single"/>
                </w:rPr>
                <w:t xml:space="preserve">Exogenous acquisition of Pseudomonas aeruginosa in intensive care units: a prospective multi-centre study (DYNAPYO study)</w:t>
              </w:r>
            </w:hyperlink>
          </w:p>
          <w:p>
            <w:pPr/>
            <w:hyperlink r:id="rId63" w:history="1">
              <w:r>
                <w:rPr>
                  <w:color w:val="#410a8c"/>
                  <w:u w:val="single"/>
                </w:rPr>
                <w:t xml:space="preserve">Maider Coppry</w:t>
              </w:r>
            </w:hyperlink>
            <w:r>
              <w:rPr/>
              <w:t xml:space="preserve">,</w:t>
            </w:r>
            <w:hyperlink r:id="rId64" w:history="1">
              <w:r>
                <w:rPr>
                  <w:color w:val="#410a8c"/>
                  <w:u w:val="single"/>
                </w:rPr>
                <w:t xml:space="preserve">Camille Leroyer</w:t>
              </w:r>
            </w:hyperlink>
            <w:r>
              <w:rPr/>
              <w:t xml:space="preserve">,</w:t>
            </w:r>
            <w:hyperlink r:id="rId65" w:history="1">
              <w:r>
                <w:rPr>
                  <w:color w:val="#410a8c"/>
                  <w:u w:val="single"/>
                </w:rPr>
                <w:t xml:space="preserve">Marion Saly</w:t>
              </w:r>
            </w:hyperlink>
            <w:r>
              <w:rPr/>
              <w:t xml:space="preserve">,</w:t>
            </w:r>
            <w:hyperlink r:id="rId66" w:history="1">
              <w:r>
                <w:rPr>
                  <w:color w:val="#410a8c"/>
                  <w:u w:val="single"/>
                </w:rPr>
                <w:t xml:space="preserve">Anne Gaëlle Venier</w:t>
              </w:r>
            </w:hyperlink>
            <w:r>
              <w:rPr/>
              <w:t xml:space="preserve">,</w:t>
            </w:r>
            <w:hyperlink r:id="rId67"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68" w:history="1">
              <w:r>
                <w:rPr>
                  <w:color w:val="#410a8c"/>
                  <w:u w:val="single"/>
                </w:rPr>
                <w:t xml:space="preserve">⟨10.1016/j.jhin.2019.08.008⟩</w:t>
              </w:r>
            </w:hyperlink>
          </w:p>
          <w:p>
            <w:pPr/>
            <w:r>
              <w:rPr/>
              <w:t xml:space="preserve">Article dans une revue</w:t>
            </w:r>
          </w:p>
          <w:p>
            <w:pPr/>
            <w:hyperlink r:id="rId62" w:history="1">
              <w:r>
                <w:rPr>
                  <w:color w:val="#410a8c"/>
                  <w:u w:val="single"/>
                </w:rPr>
                <w:t xml:space="preserve">hal-03161089v2</w:t>
              </w:r>
            </w:hyperlink>
          </w:p>
        </w:tc>
      </w:tr>
      <w:tr>
        <w:trPr/>
        <w:tc>
          <w:tcPr>
            <w:noWrap/>
          </w:tcPr>
          <w:p>
            <w:pPr>
              <w:spacing w:after="200"/>
            </w:pPr>
            <w:hyperlink r:id="rId69" w:history="1">
              <w:r>
                <w:rPr>
                  <w:color w:val="1e198e"/>
                  <w:b w:val="1"/>
                  <w:bCs w:val="1"/>
                  <w:u w:val="single"/>
                </w:rPr>
                <w:t xml:space="preserve">Contamination des VSAV : place des prélèvements environnementaux</w:t>
              </w:r>
            </w:hyperlink>
          </w:p>
          <w:p>
            <w:pPr/>
            <w:hyperlink r:id="rId11" w:history="1">
              <w:r>
                <w:rPr>
                  <w:color w:val="#410a8c"/>
                  <w:u w:val="single"/>
                </w:rPr>
                <w:t xml:space="preserve">Céline Slekovec</w:t>
              </w:r>
            </w:hyperlink>
            <w:r>
              <w:rPr/>
              <w:t xml:space="preserve">,</w:t>
            </w:r>
            <w:hyperlink r:id="rId70" w:history="1">
              <w:r>
                <w:rPr>
                  <w:color w:val="#410a8c"/>
                  <w:u w:val="single"/>
                </w:rPr>
                <w:t xml:space="preserve">Amélie Varin</w:t>
              </w:r>
            </w:hyperlink>
          </w:p>
          <w:p>
            <w:pPr/>
            <w:r>
              <w:rPr>
                <w:i w:val="1"/>
                <w:iCs w:val="1"/>
              </w:rPr>
              <w:t xml:space="preserve">Medecine de Catastrophe Urgences Collectives</w:t>
            </w:r>
            <w:r>
              <w:rPr/>
              <w:t xml:space="preserve">, 2020, 4, pp.241 - 246. </w:t>
            </w:r>
            <w:hyperlink r:id="rId71" w:history="1">
              <w:r>
                <w:rPr>
                  <w:color w:val="#410a8c"/>
                  <w:u w:val="single"/>
                </w:rPr>
                <w:t xml:space="preserve">⟨10.1016/j.pxur.2020.08.002⟩</w:t>
              </w:r>
            </w:hyperlink>
          </w:p>
          <w:p>
            <w:pPr/>
            <w:r>
              <w:rPr/>
              <w:t xml:space="preserve">Article dans une revue</w:t>
            </w:r>
          </w:p>
          <w:p>
            <w:pPr/>
            <w:hyperlink r:id="rId69" w:history="1">
              <w:r>
                <w:rPr>
                  <w:color w:val="#410a8c"/>
                  <w:u w:val="single"/>
                </w:rPr>
                <w:t xml:space="preserve">hal-03493313v1</w:t>
              </w:r>
            </w:hyperlink>
          </w:p>
        </w:tc>
      </w:tr>
      <w:tr>
        <w:trPr/>
        <w:tc>
          <w:tcPr>
            <w:noWrap/>
          </w:tcPr>
          <w:p>
            <w:pPr>
              <w:spacing w:after="200"/>
            </w:pPr>
            <w:hyperlink r:id="rId72" w:history="1">
              <w:r>
                <w:rPr>
                  <w:color w:val="1e198e"/>
                  <w:b w:val="1"/>
                  <w:bCs w:val="1"/>
                  <w:u w:val="single"/>
                </w:rPr>
                <w:t xml:space="preserve">Do contact precautions reduce the incidence of ICU-acquired Pseudomonas aeruginosa infections? The DPCPYO cluster-randomized crossover trial</w:t>
              </w:r>
            </w:hyperlink>
          </w:p>
          <w:p>
            <w:pPr/>
            <w:hyperlink r:id="rId11" w:history="1">
              <w:r>
                <w:rPr>
                  <w:color w:val="#410a8c"/>
                  <w:u w:val="single"/>
                </w:rPr>
                <w:t xml:space="preserve">Céline Slekovec</w:t>
              </w:r>
            </w:hyperlink>
            <w:r>
              <w:rPr/>
              <w:t xml:space="preserve">,</w:t>
            </w:r>
            <w:hyperlink r:id="rId73" w:history="1">
              <w:r>
                <w:rPr>
                  <w:color w:val="#410a8c"/>
                  <w:u w:val="single"/>
                </w:rPr>
                <w:t xml:space="preserve">jerome robert</w:t>
              </w:r>
            </w:hyperlink>
            <w:r>
              <w:rPr/>
              <w:t xml:space="preserve">,</w:t>
            </w:r>
            <w:hyperlink r:id="rId74" w:history="1">
              <w:r>
                <w:rPr>
                  <w:color w:val="#410a8c"/>
                  <w:u w:val="single"/>
                </w:rPr>
                <w:t xml:space="preserve">Philippe Berthelot</w:t>
              </w:r>
            </w:hyperlink>
            <w:r>
              <w:rPr/>
              <w:t xml:space="preserve">,</w:t>
            </w:r>
            <w:hyperlink r:id="rId75" w:history="1">
              <w:r>
                <w:rPr>
                  <w:color w:val="#410a8c"/>
                  <w:u w:val="single"/>
                </w:rPr>
                <w:t xml:space="preserve">Nathalie van Der Mee-Marquet</w:t>
              </w:r>
            </w:hyperlink>
            <w:r>
              <w:rPr/>
              <w:t xml:space="preserve">,</w:t>
            </w:r>
            <w:hyperlink r:id="rId76" w:history="1">
              <w:r>
                <w:rPr>
                  <w:color w:val="#410a8c"/>
                  <w:u w:val="single"/>
                </w:rPr>
                <w:t xml:space="preserve">Anne-Marie Rogues</w:t>
              </w:r>
            </w:hyperlink>
            <w:r>
              <w:rPr/>
              <w:t xml:space="preserve">et al.</w:t>
            </w:r>
          </w:p>
          <w:p>
            <w:pPr/>
            <w:r>
              <w:rPr>
                <w:i w:val="1"/>
                <w:iCs w:val="1"/>
              </w:rPr>
              <w:t xml:space="preserve">Clinical Infectious Diseases</w:t>
            </w:r>
            <w:r>
              <w:rPr/>
              <w:t xml:space="preserve">, 2020, </w:t>
            </w:r>
            <w:hyperlink r:id="rId77" w:history="1">
              <w:r>
                <w:rPr>
                  <w:color w:val="#410a8c"/>
                  <w:u w:val="single"/>
                </w:rPr>
                <w:t xml:space="preserve">⟨10.1093/cid/ciaa1663⟩</w:t>
              </w:r>
            </w:hyperlink>
          </w:p>
          <w:p>
            <w:pPr/>
            <w:r>
              <w:rPr/>
              <w:t xml:space="preserve">Article dans une revue</w:t>
            </w:r>
          </w:p>
          <w:p>
            <w:pPr/>
            <w:hyperlink r:id="rId72" w:history="1">
              <w:r>
                <w:rPr>
                  <w:color w:val="#410a8c"/>
                  <w:u w:val="single"/>
                </w:rPr>
                <w:t xml:space="preserve">hal-03043921v1</w:t>
              </w:r>
            </w:hyperlink>
          </w:p>
        </w:tc>
      </w:tr>
      <w:tr>
        <w:trPr/>
        <w:tc>
          <w:tcPr>
            <w:noWrap/>
          </w:tcPr>
          <w:p>
            <w:pPr>
              <w:spacing w:after="200"/>
            </w:pPr>
            <w:hyperlink r:id="rId78" w:history="1">
              <w:r>
                <w:rPr>
                  <w:color w:val="1e198e"/>
                  <w:b w:val="1"/>
                  <w:bCs w:val="1"/>
                  <w:u w:val="single"/>
                </w:rPr>
                <w:t xml:space="preserve">Prevalence, genetic diversity of and factors associated with ESBL-producing Enterobacterales carriage in residents of French nursing homes</w:t>
              </w:r>
            </w:hyperlink>
          </w:p>
          <w:p>
            <w:pPr/>
            <w:hyperlink r:id="rId79" w:history="1">
              <w:r>
                <w:rPr>
                  <w:color w:val="#410a8c"/>
                  <w:u w:val="single"/>
                </w:rPr>
                <w:t xml:space="preserve">M. Broussier</w:t>
              </w:r>
            </w:hyperlink>
            <w:r>
              <w:rPr/>
              <w:t xml:space="preserve">,</w:t>
            </w:r>
            <w:hyperlink r:id="rId80" w:history="1">
              <w:r>
                <w:rPr>
                  <w:color w:val="#410a8c"/>
                  <w:u w:val="single"/>
                </w:rPr>
                <w:t xml:space="preserve">H. Gbaguidi-Haore</w:t>
              </w:r>
            </w:hyperlink>
            <w:r>
              <w:rPr/>
              <w:t xml:space="preserve">,</w:t>
            </w:r>
            <w:hyperlink r:id="rId81" w:history="1">
              <w:r>
                <w:rPr>
                  <w:color w:val="#410a8c"/>
                  <w:u w:val="single"/>
                </w:rPr>
                <w:t xml:space="preserve">F. Rachidi-Berjamy</w:t>
              </w:r>
            </w:hyperlink>
            <w:r>
              <w:rPr/>
              <w:t xml:space="preserve">,</w:t>
            </w:r>
            <w:hyperlink r:id="rId25" w:history="1">
              <w:r>
                <w:rPr>
                  <w:color w:val="#410a8c"/>
                  <w:u w:val="single"/>
                </w:rPr>
                <w:t xml:space="preserve">X. Bertrand</w:t>
              </w:r>
            </w:hyperlink>
            <w:r>
              <w:rPr/>
              <w:t xml:space="preserve">,</w:t>
            </w:r>
            <w:hyperlink r:id="rId22" w:history="1">
              <w:r>
                <w:rPr>
                  <w:color w:val="#410a8c"/>
                  <w:u w:val="single"/>
                </w:rPr>
                <w:t xml:space="preserve">C. Slekovec</w:t>
              </w:r>
            </w:hyperlink>
          </w:p>
          <w:p>
            <w:pPr/>
            <w:r>
              <w:rPr>
                <w:i w:val="1"/>
                <w:iCs w:val="1"/>
              </w:rPr>
              <w:t xml:space="preserve">Journal of Hospital Infection</w:t>
            </w:r>
            <w:r>
              <w:rPr/>
              <w:t xml:space="preserve">, 2019, </w:t>
            </w:r>
            <w:hyperlink r:id="rId82" w:history="1">
              <w:r>
                <w:rPr>
                  <w:color w:val="#410a8c"/>
                  <w:u w:val="single"/>
                </w:rPr>
                <w:t xml:space="preserve">⟨10.1016/j.jhin.2019.12.008⟩</w:t>
              </w:r>
            </w:hyperlink>
          </w:p>
          <w:p>
            <w:pPr/>
            <w:r>
              <w:rPr/>
              <w:t xml:space="preserve">Article dans une revue</w:t>
            </w:r>
          </w:p>
          <w:p>
            <w:pPr/>
            <w:hyperlink r:id="rId78" w:history="1">
              <w:r>
                <w:rPr>
                  <w:color w:val="#410a8c"/>
                  <w:u w:val="single"/>
                </w:rPr>
                <w:t xml:space="preserve">hal-02541483v1</w:t>
              </w:r>
            </w:hyperlink>
          </w:p>
        </w:tc>
      </w:tr>
      <w:tr>
        <w:trPr/>
        <w:tc>
          <w:tcPr>
            <w:noWrap/>
          </w:tcPr>
          <w:p>
            <w:pPr>
              <w:spacing w:after="200"/>
            </w:pPr>
            <w:hyperlink r:id="rId83" w:history="1">
              <w:r>
                <w:rPr>
                  <w:color w:val="1e198e"/>
                  <w:b w:val="1"/>
                  <w:bCs w:val="1"/>
                  <w:u w:val="single"/>
                </w:rPr>
                <w:t xml:space="preserve">Molecular epidemiology of Pseudomonas aeruginosa isolated from infected ICU patients: a French multicenter 2012–2013 study</w:t>
              </w:r>
            </w:hyperlink>
          </w:p>
          <w:p>
            <w:pPr/>
            <w:hyperlink r:id="rId67" w:history="1">
              <w:r>
                <w:rPr>
                  <w:color w:val="#410a8c"/>
                  <w:u w:val="single"/>
                </w:rPr>
                <w:t xml:space="preserve">Celine Slekovec</w:t>
              </w:r>
            </w:hyperlink>
            <w:r>
              <w:rPr/>
              <w:t xml:space="preserve">,</w:t>
            </w:r>
            <w:hyperlink r:id="rId73" w:history="1">
              <w:r>
                <w:rPr>
                  <w:color w:val="#410a8c"/>
                  <w:u w:val="single"/>
                </w:rPr>
                <w:t xml:space="preserve">jerome robert</w:t>
              </w:r>
            </w:hyperlink>
            <w:r>
              <w:rPr/>
              <w:t xml:space="preserve">,</w:t>
            </w:r>
            <w:hyperlink r:id="rId75" w:history="1">
              <w:r>
                <w:rPr>
                  <w:color w:val="#410a8c"/>
                  <w:u w:val="single"/>
                </w:rPr>
                <w:t xml:space="preserve">Nathalie van Der Mee-Marquet</w:t>
              </w:r>
            </w:hyperlink>
            <w:r>
              <w:rPr/>
              <w:t xml:space="preserve">,</w:t>
            </w:r>
            <w:hyperlink r:id="rId74" w:history="1">
              <w:r>
                <w:rPr>
                  <w:color w:val="#410a8c"/>
                  <w:u w:val="single"/>
                </w:rPr>
                <w:t xml:space="preserve">Philippe Berthelot</w:t>
              </w:r>
            </w:hyperlink>
            <w:r>
              <w:rPr/>
              <w:t xml:space="preserve">,</w:t>
            </w:r>
            <w:hyperlink r:id="rId76" w:history="1">
              <w:r>
                <w:rPr>
                  <w:color w:val="#410a8c"/>
                  <w:u w:val="single"/>
                </w:rPr>
                <w:t xml:space="preserve">Anne-Marie Rogues</w:t>
              </w:r>
            </w:hyperlink>
            <w:r>
              <w:rPr/>
              <w:t xml:space="preserve">et al.</w:t>
            </w:r>
          </w:p>
          <w:p>
            <w:pPr/>
            <w:r>
              <w:rPr>
                <w:i w:val="1"/>
                <w:iCs w:val="1"/>
              </w:rPr>
              <w:t xml:space="preserve">European Journal of Clinical Microbiology and Infectious Diseases</w:t>
            </w:r>
            <w:r>
              <w:rPr/>
              <w:t xml:space="preserve">, 2019, 38 (5), pp.921-926. </w:t>
            </w:r>
            <w:hyperlink r:id="rId84" w:history="1">
              <w:r>
                <w:rPr>
                  <w:color w:val="#410a8c"/>
                  <w:u w:val="single"/>
                </w:rPr>
                <w:t xml:space="preserve">⟨10.1007/s10096-019-03519-w⟩</w:t>
              </w:r>
            </w:hyperlink>
          </w:p>
          <w:p>
            <w:pPr/>
            <w:r>
              <w:rPr/>
              <w:t xml:space="preserve">Article dans une revue</w:t>
            </w:r>
          </w:p>
          <w:p>
            <w:pPr/>
            <w:hyperlink r:id="rId83" w:history="1">
              <w:r>
                <w:rPr>
                  <w:color w:val="#410a8c"/>
                  <w:u w:val="single"/>
                </w:rPr>
                <w:t xml:space="preserve">hal-02083439v1</w:t>
              </w:r>
            </w:hyperlink>
          </w:p>
        </w:tc>
      </w:tr>
      <w:tr>
        <w:trPr/>
        <w:tc>
          <w:tcPr>
            <w:noWrap/>
          </w:tcPr>
          <w:p>
            <w:pPr>
              <w:spacing w:after="200"/>
            </w:pPr>
            <w:hyperlink r:id="rId85" w:history="1">
              <w:r>
                <w:rPr>
                  <w:color w:val="1e198e"/>
                  <w:b w:val="1"/>
                  <w:bCs w:val="1"/>
                  <w:u w:val="single"/>
                </w:rPr>
                <w:t xml:space="preserve">Risk factors for Pseudomonas aeruginosa acquisition in intensive care units: a prospective multicentre study</w:t>
              </w:r>
            </w:hyperlink>
          </w:p>
          <w:p>
            <w:pPr/>
            <w:hyperlink r:id="rId86" w:history="1">
              <w:r>
                <w:rPr>
                  <w:color w:val="#410a8c"/>
                  <w:u w:val="single"/>
                </w:rPr>
                <w:t xml:space="preserve">A.-G. Venier</w:t>
              </w:r>
            </w:hyperlink>
            <w:r>
              <w:rPr/>
              <w:t xml:space="preserve">,</w:t>
            </w:r>
            <w:hyperlink r:id="rId87" w:history="1">
              <w:r>
                <w:rPr>
                  <w:color w:val="#410a8c"/>
                  <w:u w:val="single"/>
                </w:rPr>
                <w:t xml:space="preserve">C. Leroyer</w:t>
              </w:r>
            </w:hyperlink>
            <w:r>
              <w:rPr/>
              <w:t xml:space="preserve">,</w:t>
            </w:r>
            <w:hyperlink r:id="rId22" w:history="1">
              <w:r>
                <w:rPr>
                  <w:color w:val="#410a8c"/>
                  <w:u w:val="single"/>
                </w:rPr>
                <w:t xml:space="preserve">C. Slekovec</w:t>
              </w:r>
            </w:hyperlink>
            <w:r>
              <w:rPr/>
              <w:t xml:space="preserve">,</w:t>
            </w:r>
            <w:hyperlink r:id="rId88" w:history="1">
              <w:r>
                <w:rPr>
                  <w:color w:val="#410a8c"/>
                  <w:u w:val="single"/>
                </w:rPr>
                <w:t xml:space="preserve">D. Talon</w:t>
              </w:r>
            </w:hyperlink>
            <w:r>
              <w:rPr/>
              <w:t xml:space="preserve">,</w:t>
            </w:r>
            <w:hyperlink r:id="rId25"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9" w:history="1">
              <w:r>
                <w:rPr>
                  <w:color w:val="#410a8c"/>
                  <w:u w:val="single"/>
                </w:rPr>
                <w:t xml:space="preserve">⟨10.1016/j.jhin.2014.06.018⟩</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hal-03871691v1</w:t>
              </w:r>
            </w:hyperlink>
          </w:p>
        </w:tc>
      </w:tr>
      <w:tr>
        <w:trPr/>
        <w:tc>
          <w:tcPr>
            <w:noWrap/>
          </w:tcPr>
          <w:p>
            <w:pPr>
              <w:spacing w:after="200"/>
            </w:pPr>
            <w:hyperlink r:id="rId91" w:history="1">
              <w:r>
                <w:rPr>
                  <w:color w:val="1e198e"/>
                  <w:b w:val="1"/>
                  <w:bCs w:val="1"/>
                  <w:u w:val="single"/>
                </w:rPr>
                <w:t xml:space="preserve">Risk factors for Pseudomonas aeruginosa acquisition in intensive care units: a prospective multicentre study.</w:t>
              </w:r>
            </w:hyperlink>
          </w:p>
          <w:p>
            <w:pPr/>
            <w:hyperlink r:id="rId86" w:history="1">
              <w:r>
                <w:rPr>
                  <w:color w:val="#410a8c"/>
                  <w:u w:val="single"/>
                </w:rPr>
                <w:t xml:space="preserve">A.-G. Venier</w:t>
              </w:r>
            </w:hyperlink>
            <w:r>
              <w:rPr/>
              <w:t xml:space="preserve">,</w:t>
            </w:r>
            <w:hyperlink r:id="rId87" w:history="1">
              <w:r>
                <w:rPr>
                  <w:color w:val="#410a8c"/>
                  <w:u w:val="single"/>
                </w:rPr>
                <w:t xml:space="preserve">C. Leroyer</w:t>
              </w:r>
            </w:hyperlink>
            <w:r>
              <w:rPr/>
              <w:t xml:space="preserve">,</w:t>
            </w:r>
            <w:hyperlink r:id="rId22" w:history="1">
              <w:r>
                <w:rPr>
                  <w:color w:val="#410a8c"/>
                  <w:u w:val="single"/>
                </w:rPr>
                <w:t xml:space="preserve">C. Slekovec</w:t>
              </w:r>
            </w:hyperlink>
            <w:r>
              <w:rPr/>
              <w:t xml:space="preserve">,</w:t>
            </w:r>
            <w:hyperlink r:id="rId88" w:history="1">
              <w:r>
                <w:rPr>
                  <w:color w:val="#410a8c"/>
                  <w:u w:val="single"/>
                </w:rPr>
                <w:t xml:space="preserve">D. Talon</w:t>
              </w:r>
            </w:hyperlink>
            <w:r>
              <w:rPr/>
              <w:t xml:space="preserve">,</w:t>
            </w:r>
            <w:hyperlink r:id="rId25" w:history="1">
              <w:r>
                <w:rPr>
                  <w:color w:val="#410a8c"/>
                  <w:u w:val="single"/>
                </w:rPr>
                <w:t xml:space="preserve">X. Bertrand</w:t>
              </w:r>
            </w:hyperlink>
            <w:r>
              <w:rPr/>
              <w:t xml:space="preserve">et al.</w:t>
            </w:r>
          </w:p>
          <w:p>
            <w:pPr/>
            <w:r>
              <w:rPr>
                <w:i w:val="1"/>
                <w:iCs w:val="1"/>
              </w:rPr>
              <w:t xml:space="preserve">Journal of Hospital Infection</w:t>
            </w:r>
            <w:r>
              <w:rPr/>
              <w:t xml:space="preserve">, 2014, 88 (2), pp.103-108. </w:t>
            </w:r>
            <w:hyperlink r:id="rId89" w:history="1">
              <w:r>
                <w:rPr>
                  <w:color w:val="#410a8c"/>
                  <w:u w:val="single"/>
                </w:rPr>
                <w:t xml:space="preserve">⟨10.1016/j.jhin.2014.06.018⟩</w:t>
              </w:r>
            </w:hyperlink>
          </w:p>
          <w:p>
            <w:pPr/>
            <w:r>
              <w:rPr/>
              <w:t xml:space="preserve">Article dans une revue</w:t>
            </w:r>
          </w:p>
          <w:p>
            <w:pPr/>
            <w:hyperlink r:id="rId90" w:history="1">
              <w:r>
                <w:rPr>
                  <w:color w:val="#410a8c"/>
                  <w:u w:val="single"/>
                </w:rPr>
                <w:t xml:space="preserve">istex</w:t>
              </w:r>
            </w:hyperlink>
          </w:p>
          <w:p>
            <w:pPr/>
            <w:hyperlink r:id="rId91" w:history="1">
              <w:r>
                <w:rPr>
                  <w:color w:val="#410a8c"/>
                  <w:u w:val="single"/>
                </w:rPr>
                <w:t xml:space="preserve">hal-01061604v1</w:t>
              </w:r>
            </w:hyperlink>
          </w:p>
        </w:tc>
      </w:tr>
      <w:tr>
        <w:trPr/>
        <w:tc>
          <w:tcPr>
            <w:noWrap/>
          </w:tcPr>
          <w:p>
            <w:pPr>
              <w:spacing w:after="200"/>
            </w:pPr>
            <w:hyperlink r:id="rId92" w:history="1">
              <w:r>
                <w:rPr>
                  <w:color w:val="1e198e"/>
                  <w:b w:val="1"/>
                  <w:bCs w:val="1"/>
                  <w:u w:val="single"/>
                </w:rPr>
                <w:t xml:space="preserve">When the precautionary principle disrupts 3 years of antibiotic stewardship: nitrofurantoin in the treatment of urinary tract infections.</w:t>
              </w:r>
            </w:hyperlink>
          </w:p>
          <w:p>
            <w:pPr/>
            <w:hyperlink r:id="rId22" w:history="1">
              <w:r>
                <w:rPr>
                  <w:color w:val="#410a8c"/>
                  <w:u w:val="single"/>
                </w:rPr>
                <w:t xml:space="preserve">C. Slekovec</w:t>
              </w:r>
            </w:hyperlink>
            <w:r>
              <w:rPr/>
              <w:t xml:space="preserve">,</w:t>
            </w:r>
            <w:hyperlink r:id="rId93" w:history="1">
              <w:r>
                <w:rPr>
                  <w:color w:val="#410a8c"/>
                  <w:u w:val="single"/>
                </w:rPr>
                <w:t xml:space="preserve">J. Leroy</w:t>
              </w:r>
            </w:hyperlink>
            <w:r>
              <w:rPr/>
              <w:t xml:space="preserve">,</w:t>
            </w:r>
            <w:hyperlink r:id="rId94" w:history="1">
              <w:r>
                <w:rPr>
                  <w:color w:val="#410a8c"/>
                  <w:u w:val="single"/>
                </w:rPr>
                <w:t xml:space="preserve">A. Huttner</w:t>
              </w:r>
            </w:hyperlink>
            <w:r>
              <w:rPr/>
              <w:t xml:space="preserve">,</w:t>
            </w:r>
            <w:hyperlink r:id="rId95" w:history="1">
              <w:r>
                <w:rPr>
                  <w:color w:val="#410a8c"/>
                  <w:u w:val="single"/>
                </w:rPr>
                <w:t xml:space="preserve">O. Ruyer</w:t>
              </w:r>
            </w:hyperlink>
            <w:r>
              <w:rPr/>
              <w:t xml:space="preserve">,</w:t>
            </w:r>
            <w:hyperlink r:id="rId88" w:history="1">
              <w:r>
                <w:rPr>
                  <w:color w:val="#410a8c"/>
                  <w:u w:val="single"/>
                </w:rPr>
                <w:t xml:space="preserve">D. Talon</w:t>
              </w:r>
            </w:hyperlink>
            <w:r>
              <w:rPr/>
              <w:t xml:space="preserve">et al.</w:t>
            </w:r>
          </w:p>
          <w:p>
            <w:pPr/>
            <w:r>
              <w:rPr>
                <w:i w:val="1"/>
                <w:iCs w:val="1"/>
              </w:rPr>
              <w:t xml:space="preserve">Journal of Antimicrobial Chemotherapy</w:t>
            </w:r>
            <w:r>
              <w:rPr/>
              <w:t xml:space="preserve">, 2014, 69 (1), pp.282-4. </w:t>
            </w:r>
            <w:hyperlink r:id="rId96" w:history="1">
              <w:r>
                <w:rPr>
                  <w:color w:val="#410a8c"/>
                  <w:u w:val="single"/>
                </w:rPr>
                <w:t xml:space="preserve">⟨10.1093/jac/dkt328⟩</w:t>
              </w:r>
            </w:hyperlink>
          </w:p>
          <w:p>
            <w:pPr/>
            <w:r>
              <w:rPr/>
              <w:t xml:space="preserve">Article dans une revue</w:t>
            </w:r>
          </w:p>
          <w:p>
            <w:pPr/>
            <w:hyperlink r:id="rId92" w:history="1">
              <w:r>
                <w:rPr>
                  <w:color w:val="#410a8c"/>
                  <w:u w:val="single"/>
                </w:rPr>
                <w:t xml:space="preserve">hal-00926036v1</w:t>
              </w:r>
            </w:hyperlink>
          </w:p>
        </w:tc>
      </w:tr>
      <w:tr>
        <w:trPr/>
        <w:tc>
          <w:tcPr>
            <w:noWrap/>
          </w:tcPr>
          <w:p>
            <w:pPr>
              <w:spacing w:after="200"/>
            </w:pPr>
            <w:hyperlink r:id="rId97" w:history="1">
              <w:r>
                <w:rPr>
                  <w:color w:val="1e198e"/>
                  <w:b w:val="1"/>
                  <w:bCs w:val="1"/>
                  <w:u w:val="single"/>
                </w:rPr>
                <w:t xml:space="preserve">Pseudomonas aeruginosa in French hospitals between 2001 and 2011: back to susceptibility.</w:t>
              </w:r>
            </w:hyperlink>
          </w:p>
          <w:p>
            <w:pPr/>
            <w:hyperlink r:id="rId22" w:history="1">
              <w:r>
                <w:rPr>
                  <w:color w:val="#410a8c"/>
                  <w:u w:val="single"/>
                </w:rPr>
                <w:t xml:space="preserve">C. Slekovec</w:t>
              </w:r>
            </w:hyperlink>
            <w:r>
              <w:rPr/>
              <w:t xml:space="preserve">,</w:t>
            </w:r>
            <w:hyperlink r:id="rId98" w:history="1">
              <w:r>
                <w:rPr>
                  <w:color w:val="#410a8c"/>
                  <w:u w:val="single"/>
                </w:rPr>
                <w:t xml:space="preserve">J. Robert</w:t>
              </w:r>
            </w:hyperlink>
            <w:r>
              <w:rPr/>
              <w:t xml:space="preserve">,</w:t>
            </w:r>
            <w:hyperlink r:id="rId99" w:history="1">
              <w:r>
                <w:rPr>
                  <w:color w:val="#410a8c"/>
                  <w:u w:val="single"/>
                </w:rPr>
                <w:t xml:space="preserve">Denis Trystram</w:t>
              </w:r>
            </w:hyperlink>
            <w:r>
              <w:rPr/>
              <w:t xml:space="preserve">,</w:t>
            </w:r>
            <w:hyperlink r:id="rId100" w:history="1">
              <w:r>
                <w:rPr>
                  <w:color w:val="#410a8c"/>
                  <w:u w:val="single"/>
                </w:rPr>
                <w:t xml:space="preserve">J. M. Delarbre</w:t>
              </w:r>
            </w:hyperlink>
            <w:r>
              <w:rPr/>
              <w:t xml:space="preserve">,</w:t>
            </w:r>
            <w:hyperlink r:id="rId101" w:history="1">
              <w:r>
                <w:rPr>
                  <w:color w:val="#410a8c"/>
                  <w:u w:val="single"/>
                </w:rPr>
                <w:t xml:space="preserve">A. Merens</w:t>
              </w:r>
            </w:hyperlink>
            <w:r>
              <w:rPr/>
              <w:t xml:space="preserve">et al.</w:t>
            </w:r>
          </w:p>
          <w:p>
            <w:pPr/>
            <w:r>
              <w:rPr>
                <w:i w:val="1"/>
                <w:iCs w:val="1"/>
              </w:rPr>
              <w:t xml:space="preserve">European Journal of Clinical Microbiology and Infectious Diseases</w:t>
            </w:r>
            <w:r>
              <w:rPr/>
              <w:t xml:space="preserve">, 2014, 33 (10), epub ahead of print. </w:t>
            </w:r>
            <w:hyperlink r:id="rId102" w:history="1">
              <w:r>
                <w:rPr>
                  <w:color w:val="#410a8c"/>
                  <w:u w:val="single"/>
                </w:rPr>
                <w:t xml:space="preserve">⟨10.1007/s10096-014-2125-8⟩</w:t>
              </w:r>
            </w:hyperlink>
          </w:p>
          <w:p>
            <w:pPr/>
            <w:r>
              <w:rPr/>
              <w:t xml:space="preserve">Article dans une revue</w:t>
            </w:r>
          </w:p>
          <w:p>
            <w:pPr/>
            <w:hyperlink r:id="rId97" w:history="1">
              <w:r>
                <w:rPr>
                  <w:color w:val="#410a8c"/>
                  <w:u w:val="single"/>
                </w:rPr>
                <w:t xml:space="preserve">hal-00994481v1</w:t>
              </w:r>
            </w:hyperlink>
          </w:p>
        </w:tc>
      </w:tr>
      <w:tr>
        <w:trPr/>
        <w:tc>
          <w:tcPr>
            <w:noWrap/>
          </w:tcPr>
          <w:p>
            <w:pPr>
              <w:spacing w:after="200"/>
            </w:pPr>
            <w:hyperlink r:id="rId103" w:history="1">
              <w:r>
                <w:rPr>
                  <w:color w:val="1e198e"/>
                  <w:b w:val="1"/>
                  <w:bCs w:val="1"/>
                  <w:u w:val="single"/>
                </w:rPr>
                <w:t xml:space="preserve">Hospital cross-transmission of extended-spectrum β-lactamase producing Escherichia coli and Klebsiella pneumoniae.</w:t>
              </w:r>
            </w:hyperlink>
          </w:p>
          <w:p>
            <w:pPr/>
            <w:hyperlink r:id="rId104" w:history="1">
              <w:r>
                <w:rPr>
                  <w:color w:val="#410a8c"/>
                  <w:u w:val="single"/>
                </w:rPr>
                <w:t xml:space="preserve">P. Cholley</w:t>
              </w:r>
            </w:hyperlink>
            <w:r>
              <w:rPr/>
              <w:t xml:space="preserve">,</w:t>
            </w:r>
            <w:hyperlink r:id="rId105" w:history="1">
              <w:r>
                <w:rPr>
                  <w:color w:val="#410a8c"/>
                  <w:u w:val="single"/>
                </w:rPr>
                <w:t xml:space="preserve">M. Thouverez</w:t>
              </w:r>
            </w:hyperlink>
            <w:r>
              <w:rPr/>
              <w:t xml:space="preserve">,</w:t>
            </w:r>
            <w:hyperlink r:id="rId80" w:history="1">
              <w:r>
                <w:rPr>
                  <w:color w:val="#410a8c"/>
                  <w:u w:val="single"/>
                </w:rPr>
                <w:t xml:space="preserve">H. Gbaguidi-Haore</w:t>
              </w:r>
            </w:hyperlink>
            <w:r>
              <w:rPr/>
              <w:t xml:space="preserve">,</w:t>
            </w:r>
            <w:hyperlink r:id="rId106" w:history="1">
              <w:r>
                <w:rPr>
                  <w:color w:val="#410a8c"/>
                  <w:u w:val="single"/>
                </w:rPr>
                <w:t xml:space="preserve">M. Sauget</w:t>
              </w:r>
            </w:hyperlink>
            <w:r>
              <w:rPr/>
              <w:t xml:space="preserve">,</w:t>
            </w:r>
            <w:hyperlink r:id="rId22" w:history="1">
              <w:r>
                <w:rPr>
                  <w:color w:val="#410a8c"/>
                  <w:u w:val="single"/>
                </w:rPr>
                <w:t xml:space="preserve">C. Slekovec</w:t>
              </w:r>
            </w:hyperlink>
            <w:r>
              <w:rPr/>
              <w:t xml:space="preserve">et al.</w:t>
            </w:r>
          </w:p>
          <w:p>
            <w:pPr/>
            <w:r>
              <w:rPr>
                <w:i w:val="1"/>
                <w:iCs w:val="1"/>
              </w:rPr>
              <w:t xml:space="preserve">Med Mal Infect</w:t>
            </w:r>
            <w:r>
              <w:rPr/>
              <w:t xml:space="preserve">, 2013, 43 (8), pp.331-6. </w:t>
            </w:r>
            <w:hyperlink r:id="rId107" w:history="1">
              <w:r>
                <w:rPr>
                  <w:color w:val="#410a8c"/>
                  <w:u w:val="single"/>
                </w:rPr>
                <w:t xml:space="preserve">⟨10.1016/j.medmal.2013.06.001⟩</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hal-00926045v1</w:t>
              </w:r>
            </w:hyperlink>
          </w:p>
        </w:tc>
      </w:tr>
      <w:tr>
        <w:trPr/>
        <w:tc>
          <w:tcPr>
            <w:noWrap/>
          </w:tcPr>
          <w:p>
            <w:pPr>
              <w:spacing w:after="200"/>
            </w:pPr>
            <w:hyperlink r:id="rId109" w:history="1">
              <w:r>
                <w:rPr>
                  <w:color w:val="1e198e"/>
                  <w:b w:val="1"/>
                  <w:bCs w:val="1"/>
                  <w:u w:val="single"/>
                </w:rPr>
                <w:t xml:space="preserve">Impact of a region wide antimicrobial stewardship guideline on urinary tract infection prescription patterns.</w:t>
              </w:r>
            </w:hyperlink>
          </w:p>
          <w:p>
            <w:pPr/>
            <w:hyperlink r:id="rId67" w:history="1">
              <w:r>
                <w:rPr>
                  <w:color w:val="#410a8c"/>
                  <w:u w:val="single"/>
                </w:rPr>
                <w:t xml:space="preserve">Celine Slekovec</w:t>
              </w:r>
            </w:hyperlink>
            <w:r>
              <w:rPr/>
              <w:t xml:space="preserve">,</w:t>
            </w:r>
            <w:hyperlink r:id="rId110" w:history="1">
              <w:r>
                <w:rPr>
                  <w:color w:val="#410a8c"/>
                  <w:u w:val="single"/>
                </w:rPr>
                <w:t xml:space="preserve">Joël Leroy</w:t>
              </w:r>
            </w:hyperlink>
            <w:r>
              <w:rPr/>
              <w:t xml:space="preserve">,</w:t>
            </w:r>
            <w:hyperlink r:id="rId111" w:history="1">
              <w:r>
                <w:rPr>
                  <w:color w:val="#410a8c"/>
                  <w:u w:val="single"/>
                </w:rPr>
                <w:t xml:space="preserve">Nathalie Vernaz-Hegi</w:t>
              </w:r>
            </w:hyperlink>
            <w:r>
              <w:rPr/>
              <w:t xml:space="preserve">,</w:t>
            </w:r>
            <w:hyperlink r:id="rId112" w:history="1">
              <w:r>
                <w:rPr>
                  <w:color w:val="#410a8c"/>
                  <w:u w:val="single"/>
                </w:rPr>
                <w:t xml:space="preserve">Jean-Pierre Faller</w:t>
              </w:r>
            </w:hyperlink>
            <w:r>
              <w:rPr/>
              <w:t xml:space="preserve">,</w:t>
            </w:r>
            <w:hyperlink r:id="rId113" w:history="1">
              <w:r>
                <w:rPr>
                  <w:color w:val="#410a8c"/>
                  <w:u w:val="single"/>
                </w:rPr>
                <w:t xml:space="preserve">Danièle Sekri</w:t>
              </w:r>
            </w:hyperlink>
            <w:r>
              <w:rPr/>
              <w:t xml:space="preserve">et al.</w:t>
            </w:r>
          </w:p>
          <w:p>
            <w:pPr/>
            <w:r>
              <w:rPr>
                <w:i w:val="1"/>
                <w:iCs w:val="1"/>
              </w:rPr>
              <w:t xml:space="preserve">Int J Clin Pharm</w:t>
            </w:r>
            <w:r>
              <w:rPr/>
              <w:t xml:space="preserve">, 2012, 34 (2), pp.325-9. </w:t>
            </w:r>
            <w:hyperlink r:id="rId114" w:history="1">
              <w:r>
                <w:rPr>
                  <w:color w:val="#410a8c"/>
                  <w:u w:val="single"/>
                </w:rPr>
                <w:t xml:space="preserve">⟨10.1007/s11096-012-9606-6⟩</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hal-00668245v1</w:t>
              </w:r>
            </w:hyperlink>
          </w:p>
        </w:tc>
      </w:tr>
      <w:tr>
        <w:trPr/>
        <w:tc>
          <w:tcPr>
            <w:noWrap/>
          </w:tcPr>
          <w:p>
            <w:pPr>
              <w:spacing w:after="200"/>
            </w:pPr>
            <w:hyperlink r:id="rId116" w:history="1">
              <w:r>
                <w:rPr>
                  <w:color w:val="1e198e"/>
                  <w:b w:val="1"/>
                  <w:bCs w:val="1"/>
                  <w:u w:val="single"/>
                </w:rPr>
                <w:t xml:space="preserve">Temporal effects of infection control practices and the use of antibiotics on the incidence of MRSA.</w:t>
              </w:r>
            </w:hyperlink>
          </w:p>
          <w:p>
            <w:pPr/>
            <w:hyperlink r:id="rId25" w:history="1">
              <w:r>
                <w:rPr>
                  <w:color w:val="#410a8c"/>
                  <w:u w:val="single"/>
                </w:rPr>
                <w:t xml:space="preserve">X. Bertrand</w:t>
              </w:r>
            </w:hyperlink>
            <w:r>
              <w:rPr/>
              <w:t xml:space="preserve">,</w:t>
            </w:r>
            <w:hyperlink r:id="rId117" w:history="1">
              <w:r>
                <w:rPr>
                  <w:color w:val="#410a8c"/>
                  <w:u w:val="single"/>
                </w:rPr>
                <w:t xml:space="preserve">J. M. Lopez-Lozano</w:t>
              </w:r>
            </w:hyperlink>
            <w:r>
              <w:rPr/>
              <w:t xml:space="preserve">,</w:t>
            </w:r>
            <w:hyperlink r:id="rId22" w:history="1">
              <w:r>
                <w:rPr>
                  <w:color w:val="#410a8c"/>
                  <w:u w:val="single"/>
                </w:rPr>
                <w:t xml:space="preserve">C. Slekovec</w:t>
              </w:r>
            </w:hyperlink>
            <w:r>
              <w:rPr/>
              <w:t xml:space="preserve">,</w:t>
            </w:r>
            <w:hyperlink r:id="rId105" w:history="1">
              <w:r>
                <w:rPr>
                  <w:color w:val="#410a8c"/>
                  <w:u w:val="single"/>
                </w:rPr>
                <w:t xml:space="preserve">M. Thouverez</w:t>
              </w:r>
            </w:hyperlink>
            <w:r>
              <w:rPr/>
              <w:t xml:space="preserve">,</w:t>
            </w:r>
            <w:hyperlink r:id="rId118" w:history="1">
              <w:r>
                <w:rPr>
                  <w:color w:val="#410a8c"/>
                  <w:u w:val="single"/>
                </w:rPr>
                <w:t xml:space="preserve">D. Hocquet</w:t>
              </w:r>
            </w:hyperlink>
            <w:r>
              <w:rPr/>
              <w:t xml:space="preserve">et al.</w:t>
            </w:r>
          </w:p>
          <w:p>
            <w:pPr/>
            <w:r>
              <w:rPr>
                <w:i w:val="1"/>
                <w:iCs w:val="1"/>
              </w:rPr>
              <w:t xml:space="preserve">J Hosp Infect</w:t>
            </w:r>
            <w:r>
              <w:rPr/>
              <w:t xml:space="preserve">, 2012, 82 (3), pp.164-9. </w:t>
            </w:r>
            <w:hyperlink r:id="rId119" w:history="1">
              <w:r>
                <w:rPr>
                  <w:color w:val="#410a8c"/>
                  <w:u w:val="single"/>
                </w:rPr>
                <w:t xml:space="preserve">⟨10.1016/j.jhin.2012.07.013⟩</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hal-00735479v1</w:t>
              </w:r>
            </w:hyperlink>
          </w:p>
        </w:tc>
      </w:tr>
      <w:tr>
        <w:trPr/>
        <w:tc>
          <w:tcPr>
            <w:noWrap/>
          </w:tcPr>
          <w:p>
            <w:pPr>
              <w:spacing w:after="200"/>
            </w:pPr>
            <w:hyperlink r:id="rId121" w:history="1">
              <w:r>
                <w:rPr>
                  <w:color w:val="1e198e"/>
                  <w:b w:val="1"/>
                  <w:bCs w:val="1"/>
                  <w:u w:val="single"/>
                </w:rPr>
                <w:t xml:space="preserve">[Chronic wound care leads to the bacterial contamination of the environment].</w:t>
              </w:r>
            </w:hyperlink>
          </w:p>
          <w:p>
            <w:pPr/>
            <w:hyperlink r:id="rId22" w:history="1">
              <w:r>
                <w:rPr>
                  <w:color w:val="#410a8c"/>
                  <w:u w:val="single"/>
                </w:rPr>
                <w:t xml:space="preserve">C. Slekovec</w:t>
              </w:r>
            </w:hyperlink>
            <w:r>
              <w:rPr/>
              <w:t xml:space="preserve">,</w:t>
            </w:r>
            <w:hyperlink r:id="rId122" w:history="1">
              <w:r>
                <w:rPr>
                  <w:color w:val="#410a8c"/>
                  <w:u w:val="single"/>
                </w:rPr>
                <w:t xml:space="preserve">B. Faivre</w:t>
              </w:r>
            </w:hyperlink>
            <w:r>
              <w:rPr/>
              <w:t xml:space="preserve">,</w:t>
            </w:r>
            <w:hyperlink r:id="rId123" w:history="1">
              <w:r>
                <w:rPr>
                  <w:color w:val="#410a8c"/>
                  <w:u w:val="single"/>
                </w:rPr>
                <w:t xml:space="preserve">P. Humbert</w:t>
              </w:r>
            </w:hyperlink>
            <w:r>
              <w:rPr/>
              <w:t xml:space="preserve">,</w:t>
            </w:r>
            <w:hyperlink r:id="rId25" w:history="1">
              <w:r>
                <w:rPr>
                  <w:color w:val="#410a8c"/>
                  <w:u w:val="single"/>
                </w:rPr>
                <w:t xml:space="preserve">X. Bertrand</w:t>
              </w:r>
            </w:hyperlink>
            <w:r>
              <w:rPr/>
              <w:t xml:space="preserve">,</w:t>
            </w:r>
            <w:hyperlink r:id="rId118" w:history="1">
              <w:r>
                <w:rPr>
                  <w:color w:val="#410a8c"/>
                  <w:u w:val="single"/>
                </w:rPr>
                <w:t xml:space="preserve">D. Hocquet</w:t>
              </w:r>
            </w:hyperlink>
            <w:r>
              <w:rPr/>
              <w:t xml:space="preserve">et al.</w:t>
            </w:r>
          </w:p>
          <w:p>
            <w:pPr/>
            <w:r>
              <w:rPr>
                <w:i w:val="1"/>
                <w:iCs w:val="1"/>
              </w:rPr>
              <w:t xml:space="preserve">Annales de Dermatologie et de Vénéréologie</w:t>
            </w:r>
            <w:r>
              <w:rPr/>
              <w:t xml:space="preserve">, 2012, 139 (12), pp.798-802. </w:t>
            </w:r>
            <w:hyperlink r:id="rId124" w:history="1">
              <w:r>
                <w:rPr>
                  <w:color w:val="#410a8c"/>
                  <w:u w:val="single"/>
                </w:rPr>
                <w:t xml:space="preserve">⟨10.1016/j.annder.2012.09.007⟩</w:t>
              </w:r>
            </w:hyperlink>
          </w:p>
          <w:p>
            <w:pPr/>
            <w:r>
              <w:rPr/>
              <w:t xml:space="preserve">Article dans une revue</w:t>
            </w:r>
          </w:p>
          <w:p>
            <w:pPr/>
            <w:hyperlink r:id="rId121" w:history="1">
              <w:r>
                <w:rPr>
                  <w:color w:val="#410a8c"/>
                  <w:u w:val="single"/>
                </w:rPr>
                <w:t xml:space="preserve">hal-00802743v1</w:t>
              </w:r>
            </w:hyperlink>
          </w:p>
        </w:tc>
      </w:tr>
      <w:tr>
        <w:trPr/>
        <w:tc>
          <w:tcPr>
            <w:noWrap/>
          </w:tcPr>
          <w:p>
            <w:pPr>
              <w:spacing w:after="200"/>
            </w:pPr>
            <w:hyperlink r:id="rId125" w:history="1">
              <w:r>
                <w:rPr>
                  <w:color w:val="1e198e"/>
                  <w:b w:val="1"/>
                  <w:bCs w:val="1"/>
                  <w:u w:val="single"/>
                </w:rPr>
                <w:t xml:space="preserve">Identifying Patients Harboring Extended-Spectrum-β-Lactamase-Producing Enterobacteriaceae on Hospital Admission Is Not That Simple.</w:t>
              </w:r>
            </w:hyperlink>
          </w:p>
          <w:p>
            <w:pPr/>
            <w:hyperlink r:id="rId11" w:history="1">
              <w:r>
                <w:rPr>
                  <w:color w:val="#410a8c"/>
                  <w:u w:val="single"/>
                </w:rPr>
                <w:t xml:space="preserve">Céline Slekovec</w:t>
              </w:r>
            </w:hyperlink>
            <w:r>
              <w:rPr/>
              <w:t xml:space="preserve">,</w:t>
            </w:r>
            <w:hyperlink r:id="rId15" w:history="1">
              <w:r>
                <w:rPr>
                  <w:color w:val="#410a8c"/>
                  <w:u w:val="single"/>
                </w:rPr>
                <w:t xml:space="preserve">Xavier Bertrand</w:t>
              </w:r>
            </w:hyperlink>
            <w:r>
              <w:rPr/>
              <w:t xml:space="preserve">,</w:t>
            </w:r>
            <w:hyperlink r:id="rId110" w:history="1">
              <w:r>
                <w:rPr>
                  <w:color w:val="#410a8c"/>
                  <w:u w:val="single"/>
                </w:rPr>
                <w:t xml:space="preserve">Joël Leroy</w:t>
              </w:r>
            </w:hyperlink>
            <w:r>
              <w:rPr/>
              <w:t xml:space="preserve">,</w:t>
            </w:r>
            <w:hyperlink r:id="rId112" w:history="1">
              <w:r>
                <w:rPr>
                  <w:color w:val="#410a8c"/>
                  <w:u w:val="single"/>
                </w:rPr>
                <w:t xml:space="preserve">Jean-Pierre Faller</w:t>
              </w:r>
            </w:hyperlink>
            <w:r>
              <w:rPr/>
              <w:t xml:space="preserve">,</w:t>
            </w:r>
            <w:hyperlink r:id="rId126" w:history="1">
              <w:r>
                <w:rPr>
                  <w:color w:val="#410a8c"/>
                  <w:u w:val="single"/>
                </w:rPr>
                <w:t xml:space="preserve">Daniel Talon</w:t>
              </w:r>
            </w:hyperlink>
            <w:r>
              <w:rPr/>
              <w:t xml:space="preserve">et al.</w:t>
            </w:r>
          </w:p>
          <w:p>
            <w:pPr/>
            <w:r>
              <w:rPr>
                <w:i w:val="1"/>
                <w:iCs w:val="1"/>
              </w:rPr>
              <w:t xml:space="preserve">Antimicrobial Agents and Chemotherapy</w:t>
            </w:r>
            <w:r>
              <w:rPr/>
              <w:t xml:space="preserve">, 2012, 56 (4), pp.2218-9. </w:t>
            </w:r>
            <w:hyperlink r:id="rId127" w:history="1">
              <w:r>
                <w:rPr>
                  <w:color w:val="#410a8c"/>
                  <w:u w:val="single"/>
                </w:rPr>
                <w:t xml:space="preserve">⟨10.1128/AAC.06376-11⟩</w:t>
              </w:r>
            </w:hyperlink>
          </w:p>
          <w:p>
            <w:pPr/>
            <w:r>
              <w:rPr/>
              <w:t xml:space="preserve">Article dans une revue</w:t>
            </w:r>
          </w:p>
          <w:p>
            <w:pPr/>
            <w:hyperlink r:id="rId125" w:history="1">
              <w:r>
                <w:rPr>
                  <w:color w:val="#410a8c"/>
                  <w:u w:val="single"/>
                </w:rPr>
                <w:t xml:space="preserve">hal-00682600v1</w:t>
              </w:r>
            </w:hyperlink>
          </w:p>
        </w:tc>
      </w:tr>
      <w:tr>
        <w:trPr/>
        <w:tc>
          <w:tcPr>
            <w:noWrap/>
          </w:tcPr>
          <w:p>
            <w:pPr>
              <w:spacing w:after="200"/>
            </w:pPr>
            <w:hyperlink r:id="rId128" w:history="1">
              <w:r>
                <w:rPr>
                  <w:color w:val="1e198e"/>
                  <w:b w:val="1"/>
                  <w:bCs w:val="1"/>
                  <w:u w:val="single"/>
                </w:rPr>
                <w:t xml:space="preserve">Tracking down antibiotic-resistant Pseudomonas aeruginosa isolates in a wastewater network.</w:t>
              </w:r>
            </w:hyperlink>
          </w:p>
          <w:p>
            <w:pPr/>
            <w:hyperlink r:id="rId11" w:history="1">
              <w:r>
                <w:rPr>
                  <w:color w:val="#410a8c"/>
                  <w:u w:val="single"/>
                </w:rPr>
                <w:t xml:space="preserve">Céline Slekovec</w:t>
              </w:r>
            </w:hyperlink>
            <w:r>
              <w:rPr/>
              <w:t xml:space="preserve">,</w:t>
            </w:r>
            <w:hyperlink r:id="rId129" w:history="1">
              <w:r>
                <w:rPr>
                  <w:color w:val="#410a8c"/>
                  <w:u w:val="single"/>
                </w:rPr>
                <w:t xml:space="preserve">Julie Plantin</w:t>
              </w:r>
            </w:hyperlink>
            <w:r>
              <w:rPr/>
              <w:t xml:space="preserve">,</w:t>
            </w:r>
            <w:hyperlink r:id="rId130" w:history="1">
              <w:r>
                <w:rPr>
                  <w:color w:val="#410a8c"/>
                  <w:u w:val="single"/>
                </w:rPr>
                <w:t xml:space="preserve">Pascal Cholley</w:t>
              </w:r>
            </w:hyperlink>
            <w:r>
              <w:rPr/>
              <w:t xml:space="preserve">,</w:t>
            </w:r>
            <w:hyperlink r:id="rId131" w:history="1">
              <w:r>
                <w:rPr>
                  <w:color w:val="#410a8c"/>
                  <w:u w:val="single"/>
                </w:rPr>
                <w:t xml:space="preserve">Michelle Thouverez</w:t>
              </w:r>
            </w:hyperlink>
            <w:r>
              <w:rPr/>
              <w:t xml:space="preserve">,</w:t>
            </w:r>
            <w:hyperlink r:id="rId126" w:history="1">
              <w:r>
                <w:rPr>
                  <w:color w:val="#410a8c"/>
                  <w:u w:val="single"/>
                </w:rPr>
                <w:t xml:space="preserve">Daniel Talon</w:t>
              </w:r>
            </w:hyperlink>
            <w:r>
              <w:rPr/>
              <w:t xml:space="preserve">et al.</w:t>
            </w:r>
          </w:p>
          <w:p>
            <w:pPr/>
            <w:r>
              <w:rPr>
                <w:i w:val="1"/>
                <w:iCs w:val="1"/>
              </w:rPr>
              <w:t xml:space="preserve">PLoS ONE</w:t>
            </w:r>
            <w:r>
              <w:rPr/>
              <w:t xml:space="preserve">, 2012, 7 (12), pp.e49300. </w:t>
            </w:r>
            <w:hyperlink r:id="rId132" w:history="1">
              <w:r>
                <w:rPr>
                  <w:color w:val="#410a8c"/>
                  <w:u w:val="single"/>
                </w:rPr>
                <w:t xml:space="preserve">⟨10.1371/journal.pone.0049300⟩</w:t>
              </w:r>
            </w:hyperlink>
          </w:p>
          <w:p>
            <w:pPr/>
            <w:r>
              <w:rPr/>
              <w:t xml:space="preserve">Article dans une revue</w:t>
            </w:r>
          </w:p>
          <w:p>
            <w:pPr/>
            <w:hyperlink r:id="rId128" w:history="1">
              <w:r>
                <w:rPr>
                  <w:color w:val="#410a8c"/>
                  <w:u w:val="single"/>
                </w:rPr>
                <w:t xml:space="preserve">hal-00802679v1</w:t>
              </w:r>
            </w:hyperlink>
          </w:p>
        </w:tc>
      </w:tr>
      <w:tr>
        <w:trPr/>
        <w:tc>
          <w:tcPr>
            <w:noWrap/>
          </w:tcPr>
          <w:p>
            <w:pPr>
              <w:spacing w:after="200"/>
            </w:pPr>
            <w:hyperlink r:id="rId133" w:history="1">
              <w:r>
                <w:rPr>
                  <w:color w:val="1e198e"/>
                  <w:b w:val="1"/>
                  <w:bCs w:val="1"/>
                  <w:u w:val="single"/>
                </w:rPr>
                <w:t xml:space="preserve">Bacterial contamination of the hospital environment during wound dressing change.</w:t>
              </w:r>
            </w:hyperlink>
          </w:p>
          <w:p>
            <w:pPr/>
            <w:hyperlink r:id="rId134" w:history="1">
              <w:r>
                <w:rPr>
                  <w:color w:val="#410a8c"/>
                  <w:u w:val="single"/>
                </w:rPr>
                <w:t xml:space="preserve">A.-P. Sergent</w:t>
              </w:r>
            </w:hyperlink>
            <w:r>
              <w:rPr/>
              <w:t xml:space="preserve">,</w:t>
            </w:r>
            <w:hyperlink r:id="rId22" w:history="1">
              <w:r>
                <w:rPr>
                  <w:color w:val="#410a8c"/>
                  <w:u w:val="single"/>
                </w:rPr>
                <w:t xml:space="preserve">C. Slekovec</w:t>
              </w:r>
            </w:hyperlink>
            <w:r>
              <w:rPr/>
              <w:t xml:space="preserve">,</w:t>
            </w:r>
            <w:hyperlink r:id="rId135" w:history="1">
              <w:r>
                <w:rPr>
                  <w:color w:val="#410a8c"/>
                  <w:u w:val="single"/>
                </w:rPr>
                <w:t xml:space="preserve">J. Pauchot</w:t>
              </w:r>
            </w:hyperlink>
            <w:r>
              <w:rPr/>
              <w:t xml:space="preserve">,</w:t>
            </w:r>
            <w:hyperlink r:id="rId136" w:history="1">
              <w:r>
                <w:rPr>
                  <w:color w:val="#410a8c"/>
                  <w:u w:val="single"/>
                </w:rPr>
                <w:t xml:space="preserve">L. Jeunet</w:t>
              </w:r>
            </w:hyperlink>
            <w:r>
              <w:rPr/>
              <w:t xml:space="preserve">,</w:t>
            </w:r>
            <w:hyperlink r:id="rId25" w:history="1">
              <w:r>
                <w:rPr>
                  <w:color w:val="#410a8c"/>
                  <w:u w:val="single"/>
                </w:rPr>
                <w:t xml:space="preserve">X. Bertrand</w:t>
              </w:r>
            </w:hyperlink>
            <w:r>
              <w:rPr/>
              <w:t xml:space="preserve">et al.</w:t>
            </w:r>
          </w:p>
          <w:p>
            <w:pPr/>
            <w:r>
              <w:rPr>
                <w:i w:val="1"/>
                <w:iCs w:val="1"/>
              </w:rPr>
              <w:t xml:space="preserve">Orthopaedics &amp; Traumatology: Surgery &amp; Research</w:t>
            </w:r>
            <w:r>
              <w:rPr/>
              <w:t xml:space="preserve">, 2012, 98 (4), pp.441-5. </w:t>
            </w:r>
            <w:hyperlink r:id="rId137" w:history="1">
              <w:r>
                <w:rPr>
                  <w:color w:val="#410a8c"/>
                  <w:u w:val="single"/>
                </w:rPr>
                <w:t xml:space="preserve">⟨10.1016/j.otsr.2012.02.005⟩</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hal-00735480v1</w:t>
              </w:r>
            </w:hyperlink>
          </w:p>
        </w:tc>
      </w:tr>
      <w:tr>
        <w:trPr/>
        <w:tc>
          <w:tcPr>
            <w:noWrap/>
          </w:tcPr>
          <w:p>
            <w:pPr>
              <w:spacing w:after="200"/>
            </w:pPr>
            <w:hyperlink r:id="rId139" w:history="1">
              <w:r>
                <w:rPr>
                  <w:color w:val="1e198e"/>
                  <w:b w:val="1"/>
                  <w:bCs w:val="1"/>
                  <w:u w:val="single"/>
                </w:rPr>
                <w:t xml:space="preserve">Épidémiologie des infections à Pseudomonas aeruginosa</w:t>
              </w:r>
            </w:hyperlink>
          </w:p>
          <w:p>
            <w:pPr/>
            <w:hyperlink r:id="rId15" w:history="1">
              <w:r>
                <w:rPr>
                  <w:color w:val="#410a8c"/>
                  <w:u w:val="single"/>
                </w:rPr>
                <w:t xml:space="preserve">Xavier Bertrand</w:t>
              </w:r>
            </w:hyperlink>
            <w:r>
              <w:rPr/>
              <w:t xml:space="preserve">,</w:t>
            </w:r>
            <w:hyperlink r:id="rId11" w:history="1">
              <w:r>
                <w:rPr>
                  <w:color w:val="#410a8c"/>
                  <w:u w:val="single"/>
                </w:rPr>
                <w:t xml:space="preserve">Céline Slekovec</w:t>
              </w:r>
            </w:hyperlink>
            <w:r>
              <w:rPr/>
              <w:t xml:space="preserve">,</w:t>
            </w:r>
            <w:hyperlink r:id="rId130" w:history="1">
              <w:r>
                <w:rPr>
                  <w:color w:val="#410a8c"/>
                  <w:u w:val="single"/>
                </w:rPr>
                <w:t xml:space="preserve">Pascal Cholley</w:t>
              </w:r>
            </w:hyperlink>
            <w:r>
              <w:rPr/>
              <w:t xml:space="preserve">,</w:t>
            </w:r>
            <w:hyperlink r:id="rId126" w:history="1">
              <w:r>
                <w:rPr>
                  <w:color w:val="#410a8c"/>
                  <w:u w:val="single"/>
                </w:rPr>
                <w:t xml:space="preserve">Daniel Talon</w:t>
              </w:r>
            </w:hyperlink>
          </w:p>
          <w:p>
            <w:pPr/>
            <w:r>
              <w:rPr>
                <w:i w:val="1"/>
                <w:iCs w:val="1"/>
              </w:rPr>
              <w:t xml:space="preserve">Revue Francophone des Laboratoires</w:t>
            </w:r>
            <w:r>
              <w:rPr/>
              <w:t xml:space="preserve">, 2011, 435, pp.33-8</w:t>
            </w:r>
          </w:p>
          <w:p>
            <w:pPr/>
            <w:r>
              <w:rPr/>
              <w:t xml:space="preserve">Article dans une revue</w:t>
            </w:r>
          </w:p>
          <w:p>
            <w:pPr/>
            <w:hyperlink r:id="rId139" w:history="1">
              <w:r>
                <w:rPr>
                  <w:color w:val="#410a8c"/>
                  <w:u w:val="single"/>
                </w:rPr>
                <w:t xml:space="preserve">hal-00735489v1</w:t>
              </w:r>
            </w:hyperlink>
          </w:p>
        </w:tc>
      </w:tr>
      <w:tr>
        <w:trPr/>
        <w:tc>
          <w:tcPr>
            <w:noWrap/>
          </w:tcPr>
          <w:p>
            <w:pPr>
              <w:spacing w:after="200"/>
            </w:pPr>
            <w:hyperlink r:id="rId140" w:history="1">
              <w:r>
                <w:rPr>
                  <w:color w:val="1e198e"/>
                  <w:b w:val="1"/>
                  <w:bCs w:val="1"/>
                  <w:u w:val="single"/>
                </w:rPr>
                <w:t xml:space="preserve">Une nouvelle approche méthodologique pour mesurer le nombre d'opportunités d'Hygiène des mains en unités d'hospitalisation</w:t>
              </w:r>
            </w:hyperlink>
          </w:p>
          <w:p>
            <w:pPr/>
            <w:hyperlink r:id="rId22" w:history="1">
              <w:r>
                <w:rPr>
                  <w:color w:val="#410a8c"/>
                  <w:u w:val="single"/>
                </w:rPr>
                <w:t xml:space="preserve">C. Slekovec</w:t>
              </w:r>
            </w:hyperlink>
            <w:r>
              <w:rPr/>
              <w:t xml:space="preserve">,</w:t>
            </w:r>
            <w:hyperlink r:id="rId141" w:history="1">
              <w:r>
                <w:rPr>
                  <w:color w:val="#410a8c"/>
                  <w:u w:val="single"/>
                </w:rPr>
                <w:t xml:space="preserve">V. Denizot</w:t>
              </w:r>
            </w:hyperlink>
            <w:r>
              <w:rPr/>
              <w:t xml:space="preserve">,</w:t>
            </w:r>
            <w:hyperlink r:id="rId142" w:history="1">
              <w:r>
                <w:rPr>
                  <w:color w:val="#410a8c"/>
                  <w:u w:val="single"/>
                </w:rPr>
                <w:t xml:space="preserve">L. Vetterotti</w:t>
              </w:r>
            </w:hyperlink>
            <w:r>
              <w:rPr/>
              <w:t xml:space="preserve">,</w:t>
            </w:r>
            <w:hyperlink r:id="rId143" w:history="1">
              <w:r>
                <w:rPr>
                  <w:color w:val="#410a8c"/>
                  <w:u w:val="single"/>
                </w:rPr>
                <w:t xml:space="preserve">A. Ponchon</w:t>
              </w:r>
            </w:hyperlink>
            <w:r>
              <w:rPr/>
              <w:t xml:space="preserve">,</w:t>
            </w:r>
            <w:hyperlink r:id="rId144" w:history="1">
              <w:r>
                <w:rPr>
                  <w:color w:val="#410a8c"/>
                  <w:u w:val="single"/>
                </w:rPr>
                <w:t xml:space="preserve">F. Mauny</w:t>
              </w:r>
            </w:hyperlink>
            <w:r>
              <w:rPr/>
              <w:t xml:space="preserve">et al.</w:t>
            </w:r>
          </w:p>
          <w:p>
            <w:pPr/>
            <w:r>
              <w:rPr>
                <w:i w:val="1"/>
                <w:iCs w:val="1"/>
              </w:rPr>
              <w:t xml:space="preserve">Hygiène S</w:t>
            </w:r>
            <w:r>
              <w:rPr/>
              <w:t xml:space="preserve">, 2011, 6, pp.373-8</w:t>
            </w:r>
          </w:p>
          <w:p>
            <w:pPr/>
            <w:r>
              <w:rPr/>
              <w:t xml:space="preserve">Article dans une revue</w:t>
            </w:r>
          </w:p>
          <w:p>
            <w:pPr/>
            <w:hyperlink r:id="rId140" w:history="1">
              <w:r>
                <w:rPr>
                  <w:color w:val="#410a8c"/>
                  <w:u w:val="single"/>
                </w:rPr>
                <w:t xml:space="preserve">hal-00736230v1</w:t>
              </w:r>
            </w:hyperlink>
          </w:p>
        </w:tc>
      </w:tr>
      <w:tr>
        <w:trPr/>
        <w:tc>
          <w:tcPr>
            <w:noWrap/>
          </w:tcPr>
          <w:p>
            <w:pPr>
              <w:spacing w:after="200"/>
            </w:pPr>
            <w:hyperlink r:id="rId145" w:history="1">
              <w:r>
                <w:rPr>
                  <w:color w:val="1e198e"/>
                  <w:b w:val="1"/>
                  <w:bCs w:val="1"/>
                  <w:u w:val="single"/>
                </w:rPr>
                <w:t xml:space="preserve">Relationship between prevalence of device-associated infections and alcohol-based hand-rub consumption: a multi-level approach.</w:t>
              </w:r>
            </w:hyperlink>
          </w:p>
          <w:p>
            <w:pPr/>
            <w:hyperlink r:id="rId22" w:history="1">
              <w:r>
                <w:rPr>
                  <w:color w:val="#410a8c"/>
                  <w:u w:val="single"/>
                </w:rPr>
                <w:t xml:space="preserve">C. Slekovec</w:t>
              </w:r>
            </w:hyperlink>
            <w:r>
              <w:rPr/>
              <w:t xml:space="preserve">,</w:t>
            </w:r>
            <w:hyperlink r:id="rId80" w:history="1">
              <w:r>
                <w:rPr>
                  <w:color w:val="#410a8c"/>
                  <w:u w:val="single"/>
                </w:rPr>
                <w:t xml:space="preserve">H. Gbaguidi-Haore</w:t>
              </w:r>
            </w:hyperlink>
            <w:r>
              <w:rPr/>
              <w:t xml:space="preserve">,</w:t>
            </w:r>
            <w:hyperlink r:id="rId146" w:history="1">
              <w:r>
                <w:rPr>
                  <w:color w:val="#410a8c"/>
                  <w:u w:val="single"/>
                </w:rPr>
                <w:t xml:space="preserve">B. Coignard</w:t>
              </w:r>
            </w:hyperlink>
            <w:r>
              <w:rPr/>
              <w:t xml:space="preserve">,</w:t>
            </w:r>
            <w:hyperlink r:id="rId25" w:history="1">
              <w:r>
                <w:rPr>
                  <w:color w:val="#410a8c"/>
                  <w:u w:val="single"/>
                </w:rPr>
                <w:t xml:space="preserve">X. Bertrand</w:t>
              </w:r>
            </w:hyperlink>
            <w:r>
              <w:rPr/>
              <w:t xml:space="preserve">,</w:t>
            </w:r>
            <w:hyperlink r:id="rId88" w:history="1">
              <w:r>
                <w:rPr>
                  <w:color w:val="#410a8c"/>
                  <w:u w:val="single"/>
                </w:rPr>
                <w:t xml:space="preserve">D. Talon</w:t>
              </w:r>
            </w:hyperlink>
          </w:p>
          <w:p>
            <w:pPr/>
            <w:r>
              <w:rPr>
                <w:i w:val="1"/>
                <w:iCs w:val="1"/>
              </w:rPr>
              <w:t xml:space="preserve">J Hosp Infect</w:t>
            </w:r>
            <w:r>
              <w:rPr/>
              <w:t xml:space="preserve">, 2011, 78 (2), pp.133-7. </w:t>
            </w:r>
            <w:hyperlink r:id="rId147" w:history="1">
              <w:r>
                <w:rPr>
                  <w:color w:val="#410a8c"/>
                  <w:u w:val="single"/>
                </w:rPr>
                <w:t xml:space="preserve">⟨10.1016/j.jhin.2011.03.011⟩</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hal-00627184v1</w:t>
              </w:r>
            </w:hyperlink>
          </w:p>
        </w:tc>
      </w:tr>
      <w:tr>
        <w:trPr/>
        <w:tc>
          <w:tcPr>
            <w:noWrap/>
          </w:tcPr>
          <w:p>
            <w:pPr>
              <w:spacing w:after="200"/>
            </w:pPr>
            <w:hyperlink r:id="rId149" w:history="1">
              <w:r>
                <w:rPr>
                  <w:color w:val="1e198e"/>
                  <w:b w:val="1"/>
                  <w:bCs w:val="1"/>
                  <w:u w:val="single"/>
                </w:rPr>
                <w:t xml:space="preserve">Bacterial contamination of organ graft preservation solution and infection after transplantation.</w:t>
              </w:r>
            </w:hyperlink>
          </w:p>
          <w:p>
            <w:pPr/>
            <w:hyperlink r:id="rId106" w:history="1">
              <w:r>
                <w:rPr>
                  <w:color w:val="#410a8c"/>
                  <w:u w:val="single"/>
                </w:rPr>
                <w:t xml:space="preserve">M. Sauget</w:t>
              </w:r>
            </w:hyperlink>
            <w:r>
              <w:rPr/>
              <w:t xml:space="preserve">,</w:t>
            </w:r>
            <w:hyperlink r:id="rId150" w:history="1">
              <w:r>
                <w:rPr>
                  <w:color w:val="#410a8c"/>
                  <w:u w:val="single"/>
                </w:rPr>
                <w:t xml:space="preserve">S. Verdy</w:t>
              </w:r>
            </w:hyperlink>
            <w:r>
              <w:rPr/>
              <w:t xml:space="preserve">,</w:t>
            </w:r>
            <w:hyperlink r:id="rId22" w:history="1">
              <w:r>
                <w:rPr>
                  <w:color w:val="#410a8c"/>
                  <w:u w:val="single"/>
                </w:rPr>
                <w:t xml:space="preserve">C. Slekovec</w:t>
              </w:r>
            </w:hyperlink>
            <w:r>
              <w:rPr/>
              <w:t xml:space="preserve">,</w:t>
            </w:r>
            <w:hyperlink r:id="rId25" w:history="1">
              <w:r>
                <w:rPr>
                  <w:color w:val="#410a8c"/>
                  <w:u w:val="single"/>
                </w:rPr>
                <w:t xml:space="preserve">X. Bertrand</w:t>
              </w:r>
            </w:hyperlink>
            <w:r>
              <w:rPr/>
              <w:t xml:space="preserve">,</w:t>
            </w:r>
            <w:hyperlink r:id="rId88" w:history="1">
              <w:r>
                <w:rPr>
                  <w:color w:val="#410a8c"/>
                  <w:u w:val="single"/>
                </w:rPr>
                <w:t xml:space="preserve">D. Talon</w:t>
              </w:r>
            </w:hyperlink>
          </w:p>
          <w:p>
            <w:pPr/>
            <w:r>
              <w:rPr>
                <w:i w:val="1"/>
                <w:iCs w:val="1"/>
              </w:rPr>
              <w:t xml:space="preserve">Transplant Infectious Disease</w:t>
            </w:r>
            <w:r>
              <w:rPr/>
              <w:t xml:space="preserve">, 2011, 13 (4), pp.331-4. </w:t>
            </w:r>
            <w:hyperlink r:id="rId151" w:history="1">
              <w:r>
                <w:rPr>
                  <w:color w:val="#410a8c"/>
                  <w:u w:val="single"/>
                </w:rPr>
                <w:t xml:space="preserve">⟨10.1111/j.1399-3062.2010.00597.x⟩</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hal-00627180v1</w:t>
              </w:r>
            </w:hyperlink>
          </w:p>
        </w:tc>
      </w:tr>
      <w:tr>
        <w:trPr/>
        <w:tc>
          <w:tcPr>
            <w:noWrap/>
          </w:tcPr>
          <w:p>
            <w:pPr>
              <w:spacing w:after="200"/>
            </w:pPr>
            <w:hyperlink r:id="rId153" w:history="1">
              <w:r>
                <w:rPr>
                  <w:color w:val="1e198e"/>
                  <w:b w:val="1"/>
                  <w:bCs w:val="1"/>
                  <w:u w:val="single"/>
                </w:rPr>
                <w:t xml:space="preserve">Evaluation de l'impact financier pour l'hôpital d'une infection à Staphylococcus aureus en service de réanimation</w:t>
              </w:r>
            </w:hyperlink>
          </w:p>
          <w:p>
            <w:pPr/>
            <w:hyperlink r:id="rId154" w:history="1">
              <w:r>
                <w:rPr>
                  <w:color w:val="#410a8c"/>
                  <w:u w:val="single"/>
                </w:rPr>
                <w:t xml:space="preserve">C. Clément M</w:t>
              </w:r>
            </w:hyperlink>
            <w:r>
              <w:rPr/>
              <w:t xml:space="preserve">,</w:t>
            </w:r>
            <w:hyperlink r:id="rId155" w:history="1">
              <w:r>
                <w:rPr>
                  <w:color w:val="#410a8c"/>
                  <w:u w:val="single"/>
                </w:rPr>
                <w:t xml:space="preserve">Marlène Sauget</w:t>
              </w:r>
            </w:hyperlink>
            <w:r>
              <w:rPr/>
              <w:t xml:space="preserve">,</w:t>
            </w:r>
            <w:hyperlink r:id="rId67" w:history="1">
              <w:r>
                <w:rPr>
                  <w:color w:val="#410a8c"/>
                  <w:u w:val="single"/>
                </w:rPr>
                <w:t xml:space="preserve">Celine Slekovec</w:t>
              </w:r>
            </w:hyperlink>
            <w:r>
              <w:rPr/>
              <w:t xml:space="preserve">,</w:t>
            </w:r>
            <w:hyperlink r:id="rId43" w:history="1">
              <w:r>
                <w:rPr>
                  <w:color w:val="#410a8c"/>
                  <w:u w:val="single"/>
                </w:rPr>
                <w:t xml:space="preserve">Houssein Gbaguidi-Haore</w:t>
              </w:r>
            </w:hyperlink>
            <w:r>
              <w:rPr/>
              <w:t xml:space="preserve">,</w:t>
            </w:r>
            <w:hyperlink r:id="rId15" w:history="1">
              <w:r>
                <w:rPr>
                  <w:color w:val="#410a8c"/>
                  <w:u w:val="single"/>
                </w:rPr>
                <w:t xml:space="preserve">Xavier Bertrand</w:t>
              </w:r>
            </w:hyperlink>
            <w:r>
              <w:rPr/>
              <w:t xml:space="preserve">et al.</w:t>
            </w:r>
          </w:p>
          <w:p>
            <w:pPr/>
            <w:r>
              <w:rPr>
                <w:i w:val="1"/>
                <w:iCs w:val="1"/>
              </w:rPr>
              <w:t xml:space="preserve">Hygiène S</w:t>
            </w:r>
            <w:r>
              <w:rPr/>
              <w:t xml:space="preserve">, 2011, XIX, pp.387-392</w:t>
            </w:r>
          </w:p>
          <w:p>
            <w:pPr/>
            <w:r>
              <w:rPr/>
              <w:t xml:space="preserve">Article dans une revue</w:t>
            </w:r>
          </w:p>
          <w:p>
            <w:pPr/>
            <w:hyperlink r:id="rId153" w:history="1">
              <w:r>
                <w:rPr>
                  <w:color w:val="#410a8c"/>
                  <w:u w:val="single"/>
                </w:rPr>
                <w:t xml:space="preserve">hal-00735495v1</w:t>
              </w:r>
            </w:hyperlink>
          </w:p>
        </w:tc>
      </w:tr>
      <w:tr>
        <w:trPr/>
        <w:tc>
          <w:tcPr>
            <w:noWrap/>
          </w:tcPr>
          <w:p>
            <w:pPr>
              <w:spacing w:after="200"/>
            </w:pPr>
            <w:hyperlink r:id="rId156" w:history="1">
              <w:r>
                <w:rPr>
                  <w:color w:val="1e198e"/>
                  <w:b w:val="1"/>
                  <w:bCs w:val="1"/>
                  <w:u w:val="single"/>
                </w:rPr>
                <w:t xml:space="preserve">[Impact of regional guidelines on the management of urinary tract infections with antibiotics.]</w:t>
              </w:r>
            </w:hyperlink>
          </w:p>
          <w:p>
            <w:pPr/>
            <w:hyperlink r:id="rId95" w:history="1">
              <w:r>
                <w:rPr>
                  <w:color w:val="#410a8c"/>
                  <w:u w:val="single"/>
                </w:rPr>
                <w:t xml:space="preserve">O. Ruyer</w:t>
              </w:r>
            </w:hyperlink>
            <w:r>
              <w:rPr/>
              <w:t xml:space="preserve">,</w:t>
            </w:r>
            <w:hyperlink r:id="rId22" w:history="1">
              <w:r>
                <w:rPr>
                  <w:color w:val="#410a8c"/>
                  <w:u w:val="single"/>
                </w:rPr>
                <w:t xml:space="preserve">C. Slekovec</w:t>
              </w:r>
            </w:hyperlink>
            <w:r>
              <w:rPr/>
              <w:t xml:space="preserve">,</w:t>
            </w:r>
            <w:hyperlink r:id="rId25" w:history="1">
              <w:r>
                <w:rPr>
                  <w:color w:val="#410a8c"/>
                  <w:u w:val="single"/>
                </w:rPr>
                <w:t xml:space="preserve">X. Bertrand</w:t>
              </w:r>
            </w:hyperlink>
            <w:r>
              <w:rPr/>
              <w:t xml:space="preserve">,</w:t>
            </w:r>
            <w:hyperlink r:id="rId157" w:history="1">
              <w:r>
                <w:rPr>
                  <w:color w:val="#410a8c"/>
                  <w:u w:val="single"/>
                </w:rPr>
                <w:t xml:space="preserve">J.-P. Faller</w:t>
              </w:r>
            </w:hyperlink>
            <w:r>
              <w:rPr/>
              <w:t xml:space="preserve">,</w:t>
            </w:r>
            <w:hyperlink r:id="rId158" w:history="1">
              <w:r>
                <w:rPr>
                  <w:color w:val="#410a8c"/>
                  <w:u w:val="single"/>
                </w:rPr>
                <w:t xml:space="preserve">B. Hoen</w:t>
              </w:r>
            </w:hyperlink>
            <w:r>
              <w:rPr/>
              <w:t xml:space="preserve">et al.</w:t>
            </w:r>
          </w:p>
          <w:p>
            <w:pPr/>
            <w:r>
              <w:rPr>
                <w:i w:val="1"/>
                <w:iCs w:val="1"/>
              </w:rPr>
              <w:t xml:space="preserve">Med Mal Infect</w:t>
            </w:r>
            <w:r>
              <w:rPr/>
              <w:t xml:space="preserve">, 2010, epub ahead of print. </w:t>
            </w:r>
            <w:hyperlink r:id="rId159" w:history="1">
              <w:r>
                <w:rPr>
                  <w:color w:val="#410a8c"/>
                  <w:u w:val="single"/>
                </w:rPr>
                <w:t xml:space="preserve">⟨10.1016/j.medmal.2010.01.006⟩</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hal-00484095v1</w:t>
              </w:r>
            </w:hyperlink>
          </w:p>
        </w:tc>
      </w:tr>
      <w:tr>
        <w:trPr/>
        <w:tc>
          <w:tcPr>
            <w:noWrap/>
          </w:tcPr>
          <w:p>
            <w:pPr>
              <w:spacing w:after="200"/>
            </w:pPr>
            <w:hyperlink r:id="rId161" w:history="1">
              <w:r>
                <w:rPr>
                  <w:color w:val="1e198e"/>
                  <w:b w:val="1"/>
                  <w:bCs w:val="1"/>
                  <w:u w:val="single"/>
                </w:rPr>
                <w:t xml:space="preserve">Use of mupirocin-chlorhexidine treatment to prevent Staphylococcus aureus surgical-site infections.</w:t>
              </w:r>
            </w:hyperlink>
          </w:p>
          <w:p>
            <w:pPr/>
            <w:hyperlink r:id="rId25" w:history="1">
              <w:r>
                <w:rPr>
                  <w:color w:val="#410a8c"/>
                  <w:u w:val="single"/>
                </w:rPr>
                <w:t xml:space="preserve">X. Bertrand</w:t>
              </w:r>
            </w:hyperlink>
            <w:r>
              <w:rPr/>
              <w:t xml:space="preserve">,</w:t>
            </w:r>
            <w:hyperlink r:id="rId22" w:history="1">
              <w:r>
                <w:rPr>
                  <w:color w:val="#410a8c"/>
                  <w:u w:val="single"/>
                </w:rPr>
                <w:t xml:space="preserve">C. Slekovec</w:t>
              </w:r>
            </w:hyperlink>
            <w:r>
              <w:rPr/>
              <w:t xml:space="preserve">,</w:t>
            </w:r>
            <w:hyperlink r:id="rId88" w:history="1">
              <w:r>
                <w:rPr>
                  <w:color w:val="#410a8c"/>
                  <w:u w:val="single"/>
                </w:rPr>
                <w:t xml:space="preserve">D. Talon</w:t>
              </w:r>
            </w:hyperlink>
          </w:p>
          <w:p>
            <w:pPr/>
            <w:r>
              <w:rPr>
                <w:i w:val="1"/>
                <w:iCs w:val="1"/>
              </w:rPr>
              <w:t xml:space="preserve">Future Microbiology</w:t>
            </w:r>
            <w:r>
              <w:rPr/>
              <w:t xml:space="preserve">, 2010, 5 (5), pp.701-3. </w:t>
            </w:r>
            <w:hyperlink r:id="rId162" w:history="1">
              <w:r>
                <w:rPr>
                  <w:color w:val="#410a8c"/>
                  <w:u w:val="single"/>
                </w:rPr>
                <w:t xml:space="preserve">⟨10.2217/fmb.10.36⟩</w:t>
              </w:r>
            </w:hyperlink>
          </w:p>
          <w:p>
            <w:pPr/>
            <w:r>
              <w:rPr/>
              <w:t xml:space="preserve">Article dans une revue</w:t>
            </w:r>
          </w:p>
          <w:p>
            <w:pPr/>
            <w:hyperlink r:id="rId161" w:history="1">
              <w:r>
                <w:rPr>
                  <w:color w:val="#410a8c"/>
                  <w:u w:val="single"/>
                </w:rPr>
                <w:t xml:space="preserve">hal-00483191v1</w:t>
              </w:r>
            </w:hyperlink>
          </w:p>
        </w:tc>
      </w:tr>
      <w:tr>
        <w:trPr/>
        <w:tc>
          <w:tcPr>
            <w:noWrap/>
          </w:tcPr>
          <w:p>
            <w:pPr>
              <w:spacing w:after="200"/>
            </w:pPr>
            <w:hyperlink r:id="rId163" w:history="1">
              <w:r>
                <w:rPr>
                  <w:color w:val="1e198e"/>
                  <w:b w:val="1"/>
                  <w:bCs w:val="1"/>
                  <w:u w:val="single"/>
                </w:rPr>
                <w:t xml:space="preserve">[Is surveillance of Pseudomonas aeruginosa carriage in intensive care units useful?]</w:t>
              </w:r>
            </w:hyperlink>
          </w:p>
          <w:p>
            <w:pPr/>
            <w:hyperlink r:id="rId22" w:history="1">
              <w:r>
                <w:rPr>
                  <w:color w:val="#410a8c"/>
                  <w:u w:val="single"/>
                </w:rPr>
                <w:t xml:space="preserve">C. Slekovec</w:t>
              </w:r>
            </w:hyperlink>
            <w:r>
              <w:rPr/>
              <w:t xml:space="preserve">,</w:t>
            </w:r>
            <w:hyperlink r:id="rId164" w:history="1">
              <w:r>
                <w:rPr>
                  <w:color w:val="#410a8c"/>
                  <w:u w:val="single"/>
                </w:rPr>
                <w:t xml:space="preserve">J.-C. Navellou</w:t>
              </w:r>
            </w:hyperlink>
            <w:r>
              <w:rPr/>
              <w:t xml:space="preserve">,</w:t>
            </w:r>
            <w:hyperlink r:id="rId165" w:history="1">
              <w:r>
                <w:rPr>
                  <w:color w:val="#410a8c"/>
                  <w:u w:val="single"/>
                </w:rPr>
                <w:t xml:space="preserve">G. Blasco</w:t>
              </w:r>
            </w:hyperlink>
            <w:r>
              <w:rPr/>
              <w:t xml:space="preserve">,</w:t>
            </w:r>
            <w:hyperlink r:id="rId105" w:history="1">
              <w:r>
                <w:rPr>
                  <w:color w:val="#410a8c"/>
                  <w:u w:val="single"/>
                </w:rPr>
                <w:t xml:space="preserve">M. Thouverez</w:t>
              </w:r>
            </w:hyperlink>
            <w:r>
              <w:rPr/>
              <w:t xml:space="preserve">,</w:t>
            </w:r>
            <w:hyperlink r:id="rId25" w:history="1">
              <w:r>
                <w:rPr>
                  <w:color w:val="#410a8c"/>
                  <w:u w:val="single"/>
                </w:rPr>
                <w:t xml:space="preserve">X. Bertrand</w:t>
              </w:r>
            </w:hyperlink>
            <w:r>
              <w:rPr/>
              <w:t xml:space="preserve">et al.</w:t>
            </w:r>
          </w:p>
          <w:p>
            <w:pPr/>
            <w:r>
              <w:rPr>
                <w:i w:val="1"/>
                <w:iCs w:val="1"/>
              </w:rPr>
              <w:t xml:space="preserve">Annales Françaises d'Anesthésie et de Réanimation</w:t>
            </w:r>
            <w:r>
              <w:rPr/>
              <w:t xml:space="preserve">, 2010, epub ahead of print. </w:t>
            </w:r>
            <w:hyperlink r:id="rId166" w:history="1">
              <w:r>
                <w:rPr>
                  <w:color w:val="#410a8c"/>
                  <w:u w:val="single"/>
                </w:rPr>
                <w:t xml:space="preserve">⟨10.1016/j.annfar.2009.12.023⟩</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hal-00484094v1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Prévention et maîtrise des infections nosocomiales selon trois approches appliquées à différents niveaux d'action</w:t>
              </w:r>
            </w:hyperlink>
          </w:p>
          <w:p>
            <w:pPr/>
            <w:hyperlink r:id="rId169" w:history="1">
              <w:r>
                <w:rPr>
                  <w:color w:val="#410a8c"/>
                  <w:u w:val="single"/>
                </w:rPr>
                <w:t xml:space="preserve">Céline Bouvier-Slekovec</w:t>
              </w:r>
            </w:hyperlink>
          </w:p>
          <w:p>
            <w:pPr/>
            <w:r>
              <w:rPr/>
              <w:t xml:space="preserve">Santé publique et épidémiologie. Université de Franche-Comté, 2013. Français. </w:t>
            </w:r>
            <w:hyperlink r:id="rId170" w:history="1">
              <w:r>
                <w:rPr>
                  <w:color w:val="#410a8c"/>
                  <w:u w:val="single"/>
                </w:rPr>
                <w:t xml:space="preserve">⟨NNT : 2013BESA3008⟩</w:t>
              </w:r>
            </w:hyperlink>
          </w:p>
          <w:p>
            <w:pPr/>
            <w:r>
              <w:rPr/>
              <w:t xml:space="preserve">Thèse</w:t>
            </w:r>
          </w:p>
          <w:p>
            <w:pPr/>
            <w:hyperlink r:id="rId168" w:history="1">
              <w:r>
                <w:rPr>
                  <w:color w:val="#410a8c"/>
                  <w:u w:val="single"/>
                </w:rPr>
                <w:t xml:space="preserve">tel-01377819v1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0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slekovec" TargetMode="External"/><Relationship Id="rId9" Type="http://schemas.openxmlformats.org/officeDocument/2006/relationships/hyperlink" Target="https://orcid.org/0000-0001-6854-3122" TargetMode="External"/><Relationship Id="rId10" Type="http://schemas.openxmlformats.org/officeDocument/2006/relationships/hyperlink" Target="https://hal.science/hal-05564136v1" TargetMode="External"/><Relationship Id="rId11" Type="http://schemas.openxmlformats.org/officeDocument/2006/relationships/hyperlink" Target="https://hal.science/search/index/?q=*&amp;authFullName_s=C&#233;line Slekovec" TargetMode="External"/><Relationship Id="rId12" Type="http://schemas.openxmlformats.org/officeDocument/2006/relationships/hyperlink" Target="https://hal.science/search/index/?q=*&amp;authFullName_s=Adrien Biguenet" TargetMode="External"/><Relationship Id="rId13" Type="http://schemas.openxmlformats.org/officeDocument/2006/relationships/hyperlink" Target="https://hal.science/search/index/?q=*&amp;authFullName_s=Audrey Jeanvoine" TargetMode="External"/><Relationship Id="rId14" Type="http://schemas.openxmlformats.org/officeDocument/2006/relationships/hyperlink" Target="https://hal.science/search/index/?q=*&amp;authFullName_s=Didier Hocquet" TargetMode="External"/><Relationship Id="rId15" Type="http://schemas.openxmlformats.org/officeDocument/2006/relationships/hyperlink" Target="https://hal.science/search/index/?q=*&amp;authFullName_s=Xavier Bertrand" TargetMode="External"/><Relationship Id="rId16" Type="http://schemas.openxmlformats.org/officeDocument/2006/relationships/hyperlink" Target="https://dx.doi.org/10.3201/eid3202.251386" TargetMode="External"/><Relationship Id="rId17" Type="http://schemas.openxmlformats.org/officeDocument/2006/relationships/hyperlink" Target="https://hal.science/hal-05049395v1" TargetMode="External"/><Relationship Id="rId18" Type="http://schemas.openxmlformats.org/officeDocument/2006/relationships/hyperlink" Target="https://hal.science/search/index/?q=*&amp;authFullName_s=Thierry Pelaccia" TargetMode="External"/><Relationship Id="rId19" Type="http://schemas.openxmlformats.org/officeDocument/2006/relationships/hyperlink" Target="https://hal.science/search/index/?q=*&amp;authFullName_s=Milena Abbiati" TargetMode="External"/><Relationship Id="rId20" Type="http://schemas.openxmlformats.org/officeDocument/2006/relationships/hyperlink" Target="https://dx.doi.org/10.1111/medu.15644" TargetMode="External"/><Relationship Id="rId21" Type="http://schemas.openxmlformats.org/officeDocument/2006/relationships/hyperlink" Target="https://hal.science/hal-05008806v1" TargetMode="External"/><Relationship Id="rId22" Type="http://schemas.openxmlformats.org/officeDocument/2006/relationships/hyperlink" Target="https://hal.science/search/index/?q=*&amp;authFullName_s=C. Slekovec" TargetMode="External"/><Relationship Id="rId23" Type="http://schemas.openxmlformats.org/officeDocument/2006/relationships/hyperlink" Target="https://hal.science/search/index/?q=*&amp;authFullName_s=E. Pouly" TargetMode="External"/><Relationship Id="rId24" Type="http://schemas.openxmlformats.org/officeDocument/2006/relationships/hyperlink" Target="https://hal.science/search/index/?q=*&amp;authFullName_s=L. Malinowski" TargetMode="External"/><Relationship Id="rId25" Type="http://schemas.openxmlformats.org/officeDocument/2006/relationships/hyperlink" Target="https://hal.science/search/index/?q=*&amp;authFullName_s=X. Bertrand" TargetMode="External"/><Relationship Id="rId26" Type="http://schemas.openxmlformats.org/officeDocument/2006/relationships/hyperlink" Target="https://dx.doi.org/10.1016/j.idnow.2024.105013" TargetMode="External"/><Relationship Id="rId27" Type="http://schemas.openxmlformats.org/officeDocument/2006/relationships/hyperlink" Target="https://hal.science/hal-05230410v1" TargetMode="External"/><Relationship Id="rId28" Type="http://schemas.openxmlformats.org/officeDocument/2006/relationships/hyperlink" Target="https://hal.science/search/index/?q=*&amp;authFullName_s=K&#233;vin Bouiller" TargetMode="External"/><Relationship Id="rId29" Type="http://schemas.openxmlformats.org/officeDocument/2006/relationships/hyperlink" Target="https://dx.doi.org/10.1371/journal.pone.0327197" TargetMode="External"/><Relationship Id="rId30" Type="http://schemas.openxmlformats.org/officeDocument/2006/relationships/hyperlink" Target="https://hal.science/hal-05318258v1" TargetMode="External"/><Relationship Id="rId31" Type="http://schemas.openxmlformats.org/officeDocument/2006/relationships/hyperlink" Target="https://hal.science/hal-04426745v1" TargetMode="External"/><Relationship Id="rId32" Type="http://schemas.openxmlformats.org/officeDocument/2006/relationships/hyperlink" Target="https://hal.science/search/index/?q=*&amp;authFullName_s=Quentin Lepiller" TargetMode="External"/><Relationship Id="rId33" Type="http://schemas.openxmlformats.org/officeDocument/2006/relationships/hyperlink" Target="https://hal.science/search/index/?q=*&amp;authFullName_s=Rapha&#235;l Anxionnat" TargetMode="External"/><Relationship Id="rId34" Type="http://schemas.openxmlformats.org/officeDocument/2006/relationships/hyperlink" Target="https://hal.science/search/index/?q=*&amp;authFullName_s=Sophie Mouillet" TargetMode="External"/><Relationship Id="rId35" Type="http://schemas.openxmlformats.org/officeDocument/2006/relationships/hyperlink" Target="https://hal.science/search/index/?q=*&amp;authFullName_s=David Ferreira" TargetMode="External"/><Relationship Id="rId36" Type="http://schemas.openxmlformats.org/officeDocument/2006/relationships/hyperlink" Target="https://dx.doi.org/10.1093/jacamr/dlad147" TargetMode="External"/><Relationship Id="rId37" Type="http://schemas.openxmlformats.org/officeDocument/2006/relationships/hyperlink" Target="https://hal.science/hal-04157644v1" TargetMode="External"/><Relationship Id="rId38" Type="http://schemas.openxmlformats.org/officeDocument/2006/relationships/hyperlink" Target="https://hal.science/search/index/?q=*&amp;authFullName_s=A. Biguenet" TargetMode="External"/><Relationship Id="rId39" Type="http://schemas.openxmlformats.org/officeDocument/2006/relationships/hyperlink" Target="https://hal.science/search/index/?q=*&amp;authFullName_s=H. Bouxom" TargetMode="External"/><Relationship Id="rId40" Type="http://schemas.openxmlformats.org/officeDocument/2006/relationships/hyperlink" Target="https://dx.doi.org/10.1016/j.idnow.2022.12.005" TargetMode="External"/><Relationship Id="rId41" Type="http://schemas.openxmlformats.org/officeDocument/2006/relationships/hyperlink" Target="https://hal.science/hal-03932547v1" TargetMode="External"/><Relationship Id="rId42" Type="http://schemas.openxmlformats.org/officeDocument/2006/relationships/hyperlink" Target="https://hal.science/search/index/?q=*&amp;authFullName_s=Daniel Martak" TargetMode="External"/><Relationship Id="rId43" Type="http://schemas.openxmlformats.org/officeDocument/2006/relationships/hyperlink" Target="https://hal.science/search/index/?q=*&amp;authFullName_s=Houssein Gbaguidi-Haore" TargetMode="External"/><Relationship Id="rId44" Type="http://schemas.openxmlformats.org/officeDocument/2006/relationships/hyperlink" Target="https://hal.science/search/index/?q=*&amp;authFullName_s=Alexandre Meunier" TargetMode="External"/><Relationship Id="rId45" Type="http://schemas.openxmlformats.org/officeDocument/2006/relationships/hyperlink" Target="https://hal.science/search/index/?q=*&amp;authFullName_s=Benoit Valot" TargetMode="External"/><Relationship Id="rId46" Type="http://schemas.openxmlformats.org/officeDocument/2006/relationships/hyperlink" Target="https://hal.science/search/index/?q=*&amp;authFullName_s=Nadine Conzelmann" TargetMode="External"/><Relationship Id="rId47" Type="http://schemas.openxmlformats.org/officeDocument/2006/relationships/hyperlink" Target="https://dx.doi.org/10.1016/j.cmi.2022.05.004" TargetMode="External"/><Relationship Id="rId48" Type="http://schemas.openxmlformats.org/officeDocument/2006/relationships/hyperlink" Target="https://hal.science/hal-03512779v1" TargetMode="External"/><Relationship Id="rId49" Type="http://schemas.openxmlformats.org/officeDocument/2006/relationships/hyperlink" Target="https://hal.science/search/index/?q=*&amp;authFullName_s=T. Tannou" TargetMode="External"/><Relationship Id="rId50" Type="http://schemas.openxmlformats.org/officeDocument/2006/relationships/hyperlink" Target="https://hal.science/search/index/?q=*&amp;authFullName_s=E. Menand" TargetMode="External"/><Relationship Id="rId51" Type="http://schemas.openxmlformats.org/officeDocument/2006/relationships/hyperlink" Target="https://hal.science/search/index/?q=*&amp;authFullName_s=D. Veillard" TargetMode="External"/><Relationship Id="rId52" Type="http://schemas.openxmlformats.org/officeDocument/2006/relationships/hyperlink" Target="https://hal.science/search/index/?q=*&amp;authFullName_s=J. Berthou Contreras" TargetMode="External"/><Relationship Id="rId53" Type="http://schemas.openxmlformats.org/officeDocument/2006/relationships/hyperlink" Target="https://dx.doi.org/10.1186/s12877-021-02619-7" TargetMode="External"/><Relationship Id="rId54" Type="http://schemas.openxmlformats.org/officeDocument/2006/relationships/hyperlink" Target="https://hal.science/hal-03045632v1" TargetMode="External"/><Relationship Id="rId55" Type="http://schemas.openxmlformats.org/officeDocument/2006/relationships/hyperlink" Target="https://hal.science/search/index/?q=*&amp;authFullName_s=Dominique Millot" TargetMode="External"/><Relationship Id="rId56" Type="http://schemas.openxmlformats.org/officeDocument/2006/relationships/hyperlink" Target="https://hal.science/search/index/?q=*&amp;authFullName_s=Nathalie Mazu&#233;" TargetMode="External"/><Relationship Id="rId57" Type="http://schemas.openxmlformats.org/officeDocument/2006/relationships/hyperlink" Target="https://dx.doi.org/10.1016/j.vaccine.2020.08.036" TargetMode="External"/><Relationship Id="rId58" Type="http://schemas.openxmlformats.org/officeDocument/2006/relationships/hyperlink" Target="https://hal.science/hal-02541479v1" TargetMode="External"/><Relationship Id="rId59" Type="http://schemas.openxmlformats.org/officeDocument/2006/relationships/hyperlink" Target="https://hal.science/search/index/?q=*&amp;authFullName_s=H&#233;l&#232;ne Bouxom" TargetMode="External"/><Relationship Id="rId60" Type="http://schemas.openxmlformats.org/officeDocument/2006/relationships/hyperlink" Target="https://hal.science/search/index/?q=*&amp;authFullName_s=Joel Leroy" TargetMode="External"/><Relationship Id="rId61" Type="http://schemas.openxmlformats.org/officeDocument/2006/relationships/hyperlink" Target="https://dx.doi.org/10.1016/j.ijantimicag.2020.105909" TargetMode="External"/><Relationship Id="rId62" Type="http://schemas.openxmlformats.org/officeDocument/2006/relationships/hyperlink" Target="https://hal.science/hal-03161089v2" TargetMode="External"/><Relationship Id="rId63" Type="http://schemas.openxmlformats.org/officeDocument/2006/relationships/hyperlink" Target="https://hal.science/search/index/?q=*&amp;authFullName_s=Maider Coppry" TargetMode="External"/><Relationship Id="rId64" Type="http://schemas.openxmlformats.org/officeDocument/2006/relationships/hyperlink" Target="https://hal.science/search/index/?q=*&amp;authFullName_s=Camille Leroyer" TargetMode="External"/><Relationship Id="rId65" Type="http://schemas.openxmlformats.org/officeDocument/2006/relationships/hyperlink" Target="https://hal.science/search/index/?q=*&amp;authFullName_s=Marion Saly" TargetMode="External"/><Relationship Id="rId66" Type="http://schemas.openxmlformats.org/officeDocument/2006/relationships/hyperlink" Target="https://hal.science/search/index/?q=*&amp;authFullName_s=Anne Ga&#235;lle Venier" TargetMode="External"/><Relationship Id="rId67" Type="http://schemas.openxmlformats.org/officeDocument/2006/relationships/hyperlink" Target="https://hal.science/search/index/?q=*&amp;authFullName_s=Celine Slekovec" TargetMode="External"/><Relationship Id="rId68" Type="http://schemas.openxmlformats.org/officeDocument/2006/relationships/hyperlink" Target="https://dx.doi.org/10.1016/j.jhin.2019.08.008" TargetMode="External"/><Relationship Id="rId69" Type="http://schemas.openxmlformats.org/officeDocument/2006/relationships/hyperlink" Target="https://hal.science/hal-03493313v1" TargetMode="External"/><Relationship Id="rId70" Type="http://schemas.openxmlformats.org/officeDocument/2006/relationships/hyperlink" Target="https://hal.science/search/index/?q=*&amp;authFullName_s=Am&#233;lie Varin" TargetMode="External"/><Relationship Id="rId71" Type="http://schemas.openxmlformats.org/officeDocument/2006/relationships/hyperlink" Target="https://dx.doi.org/10.1016/j.pxur.2020.08.002" TargetMode="External"/><Relationship Id="rId72" Type="http://schemas.openxmlformats.org/officeDocument/2006/relationships/hyperlink" Target="https://hal.science/hal-03043921v1" TargetMode="External"/><Relationship Id="rId73" Type="http://schemas.openxmlformats.org/officeDocument/2006/relationships/hyperlink" Target="https://hal.science/search/index/?q=*&amp;authFullName_s=jerome robert" TargetMode="External"/><Relationship Id="rId74" Type="http://schemas.openxmlformats.org/officeDocument/2006/relationships/hyperlink" Target="https://hal.science/search/index/?q=*&amp;authFullName_s=Philippe Berthelot" TargetMode="External"/><Relationship Id="rId75" Type="http://schemas.openxmlformats.org/officeDocument/2006/relationships/hyperlink" Target="https://hal.science/search/index/?q=*&amp;authFullName_s=Nathalie van Der Mee-Marquet" TargetMode="External"/><Relationship Id="rId76" Type="http://schemas.openxmlformats.org/officeDocument/2006/relationships/hyperlink" Target="https://hal.science/search/index/?q=*&amp;authFullName_s=Anne-Marie Rogues" TargetMode="External"/><Relationship Id="rId77" Type="http://schemas.openxmlformats.org/officeDocument/2006/relationships/hyperlink" Target="https://dx.doi.org/10.1093/cid/ciaa1663" TargetMode="External"/><Relationship Id="rId78" Type="http://schemas.openxmlformats.org/officeDocument/2006/relationships/hyperlink" Target="https://hal.science/hal-02541483v1" TargetMode="External"/><Relationship Id="rId79" Type="http://schemas.openxmlformats.org/officeDocument/2006/relationships/hyperlink" Target="https://hal.science/search/index/?q=*&amp;authFullName_s=M. Broussier" TargetMode="External"/><Relationship Id="rId80" Type="http://schemas.openxmlformats.org/officeDocument/2006/relationships/hyperlink" Target="https://hal.science/search/index/?q=*&amp;authFullName_s=H. Gbaguidi-Haore" TargetMode="External"/><Relationship Id="rId81" Type="http://schemas.openxmlformats.org/officeDocument/2006/relationships/hyperlink" Target="https://hal.science/search/index/?q=*&amp;authFullName_s=F. Rachidi-Berjamy" TargetMode="External"/><Relationship Id="rId82" Type="http://schemas.openxmlformats.org/officeDocument/2006/relationships/hyperlink" Target="https://dx.doi.org/10.1016/j.jhin.2019.12.008" TargetMode="External"/><Relationship Id="rId83" Type="http://schemas.openxmlformats.org/officeDocument/2006/relationships/hyperlink" Target="https://hal.science/hal-02083439v1" TargetMode="External"/><Relationship Id="rId84" Type="http://schemas.openxmlformats.org/officeDocument/2006/relationships/hyperlink" Target="https://dx.doi.org/10.1007/s10096-019-03519-w" TargetMode="External"/><Relationship Id="rId85" Type="http://schemas.openxmlformats.org/officeDocument/2006/relationships/hyperlink" Target="https://hal.science/hal-03871691v1" TargetMode="External"/><Relationship Id="rId86" Type="http://schemas.openxmlformats.org/officeDocument/2006/relationships/hyperlink" Target="https://hal.science/search/index/?q=*&amp;authFullName_s=A.-G. Venier" TargetMode="External"/><Relationship Id="rId87" Type="http://schemas.openxmlformats.org/officeDocument/2006/relationships/hyperlink" Target="https://hal.science/search/index/?q=*&amp;authFullName_s=C. Leroyer" TargetMode="External"/><Relationship Id="rId88" Type="http://schemas.openxmlformats.org/officeDocument/2006/relationships/hyperlink" Target="https://hal.science/search/index/?q=*&amp;authFullName_s=D. Talon" TargetMode="External"/><Relationship Id="rId89" Type="http://schemas.openxmlformats.org/officeDocument/2006/relationships/hyperlink" Target="https://dx.doi.org/10.1016/j.jhin.2014.06.018" TargetMode="External"/><Relationship Id="rId90" Type="http://schemas.openxmlformats.org/officeDocument/2006/relationships/hyperlink" Target="https://api.istex.fr/ark:/67375/6H6-5VHRLRZP-4/fulltext.pdf?sid=hal" TargetMode="External"/><Relationship Id="rId91" Type="http://schemas.openxmlformats.org/officeDocument/2006/relationships/hyperlink" Target="https://hal.science/hal-01061604v1" TargetMode="External"/><Relationship Id="rId92" Type="http://schemas.openxmlformats.org/officeDocument/2006/relationships/hyperlink" Target="https://hal.science/hal-00926036v1" TargetMode="External"/><Relationship Id="rId93" Type="http://schemas.openxmlformats.org/officeDocument/2006/relationships/hyperlink" Target="https://hal.science/search/index/?q=*&amp;authFullName_s=J. Leroy" TargetMode="External"/><Relationship Id="rId94" Type="http://schemas.openxmlformats.org/officeDocument/2006/relationships/hyperlink" Target="https://hal.science/search/index/?q=*&amp;authFullName_s=A. Huttner" TargetMode="External"/><Relationship Id="rId95" Type="http://schemas.openxmlformats.org/officeDocument/2006/relationships/hyperlink" Target="https://hal.science/search/index/?q=*&amp;authFullName_s=O. Ruyer" TargetMode="External"/><Relationship Id="rId96" Type="http://schemas.openxmlformats.org/officeDocument/2006/relationships/hyperlink" Target="https://dx.doi.org/10.1093/jac/dkt328" TargetMode="External"/><Relationship Id="rId97" Type="http://schemas.openxmlformats.org/officeDocument/2006/relationships/hyperlink" Target="https://hal.science/hal-00994481v1" TargetMode="External"/><Relationship Id="rId98" Type="http://schemas.openxmlformats.org/officeDocument/2006/relationships/hyperlink" Target="https://hal.science/search/index/?q=*&amp;authFullName_s=J. Robert" TargetMode="External"/><Relationship Id="rId99" Type="http://schemas.openxmlformats.org/officeDocument/2006/relationships/hyperlink" Target="https://hal.science/search/index/?q=*&amp;authFullName_s=Denis Trystram" TargetMode="External"/><Relationship Id="rId100" Type="http://schemas.openxmlformats.org/officeDocument/2006/relationships/hyperlink" Target="https://hal.science/search/index/?q=*&amp;authFullName_s=J. M. Delarbre" TargetMode="External"/><Relationship Id="rId101" Type="http://schemas.openxmlformats.org/officeDocument/2006/relationships/hyperlink" Target="https://hal.science/search/index/?q=*&amp;authFullName_s=A. Merens" TargetMode="External"/><Relationship Id="rId102" Type="http://schemas.openxmlformats.org/officeDocument/2006/relationships/hyperlink" Target="https://dx.doi.org/10.1007/s10096-014-2125-8" TargetMode="External"/><Relationship Id="rId103" Type="http://schemas.openxmlformats.org/officeDocument/2006/relationships/hyperlink" Target="https://hal.science/hal-00926045v1" TargetMode="External"/><Relationship Id="rId104" Type="http://schemas.openxmlformats.org/officeDocument/2006/relationships/hyperlink" Target="https://hal.science/search/index/?q=*&amp;authFullName_s=P. Cholley" TargetMode="External"/><Relationship Id="rId105" Type="http://schemas.openxmlformats.org/officeDocument/2006/relationships/hyperlink" Target="https://hal.science/search/index/?q=*&amp;authFullName_s=M. Thouverez" TargetMode="External"/><Relationship Id="rId106" Type="http://schemas.openxmlformats.org/officeDocument/2006/relationships/hyperlink" Target="https://hal.science/search/index/?q=*&amp;authFullName_s=M. Sauget" TargetMode="External"/><Relationship Id="rId107" Type="http://schemas.openxmlformats.org/officeDocument/2006/relationships/hyperlink" Target="https://dx.doi.org/10.1016/j.medmal.2013.06.001" TargetMode="External"/><Relationship Id="rId108" Type="http://schemas.openxmlformats.org/officeDocument/2006/relationships/hyperlink" Target="https://api.istex.fr/ark:/67375/6H6-PJZF38QL-4/fulltext.pdf?sid=hal" TargetMode="External"/><Relationship Id="rId109" Type="http://schemas.openxmlformats.org/officeDocument/2006/relationships/hyperlink" Target="https://hal.science/hal-00668245v1" TargetMode="External"/><Relationship Id="rId110" Type="http://schemas.openxmlformats.org/officeDocument/2006/relationships/hyperlink" Target="https://hal.science/search/index/?q=*&amp;authFullName_s=Jo&#235;l Leroy" TargetMode="External"/><Relationship Id="rId111" Type="http://schemas.openxmlformats.org/officeDocument/2006/relationships/hyperlink" Target="https://hal.science/search/index/?q=*&amp;authFullName_s=Nathalie Vernaz-Hegi" TargetMode="External"/><Relationship Id="rId112" Type="http://schemas.openxmlformats.org/officeDocument/2006/relationships/hyperlink" Target="https://hal.science/search/index/?q=*&amp;authFullName_s=Jean-Pierre Faller" TargetMode="External"/><Relationship Id="rId113" Type="http://schemas.openxmlformats.org/officeDocument/2006/relationships/hyperlink" Target="https://hal.science/search/index/?q=*&amp;authFullName_s=Dani&#232;le Sekri" TargetMode="External"/><Relationship Id="rId114" Type="http://schemas.openxmlformats.org/officeDocument/2006/relationships/hyperlink" Target="https://dx.doi.org/10.1007/s11096-012-9606-6" TargetMode="External"/><Relationship Id="rId115" Type="http://schemas.openxmlformats.org/officeDocument/2006/relationships/hyperlink" Target="https://api.istex.fr/ark:/67375/VQC-1CHD44B2-X/fulltext.pdf?sid=hal" TargetMode="External"/><Relationship Id="rId116" Type="http://schemas.openxmlformats.org/officeDocument/2006/relationships/hyperlink" Target="https://hal.science/hal-00735479v1" TargetMode="External"/><Relationship Id="rId117" Type="http://schemas.openxmlformats.org/officeDocument/2006/relationships/hyperlink" Target="https://hal.science/search/index/?q=*&amp;authFullName_s=J. M. Lopez-Lozano" TargetMode="External"/><Relationship Id="rId118" Type="http://schemas.openxmlformats.org/officeDocument/2006/relationships/hyperlink" Target="https://hal.science/search/index/?q=*&amp;authFullName_s=D. Hocquet" TargetMode="External"/><Relationship Id="rId119" Type="http://schemas.openxmlformats.org/officeDocument/2006/relationships/hyperlink" Target="https://dx.doi.org/10.1016/j.jhin.2012.07.013" TargetMode="External"/><Relationship Id="rId120" Type="http://schemas.openxmlformats.org/officeDocument/2006/relationships/hyperlink" Target="https://api.istex.fr/ark:/67375/6H6-3XG7PQDB-W/fulltext.pdf?sid=hal" TargetMode="External"/><Relationship Id="rId121" Type="http://schemas.openxmlformats.org/officeDocument/2006/relationships/hyperlink" Target="https://hal.science/hal-00802743v1" TargetMode="External"/><Relationship Id="rId122" Type="http://schemas.openxmlformats.org/officeDocument/2006/relationships/hyperlink" Target="https://hal.science/search/index/?q=*&amp;authFullName_s=B. Faivre" TargetMode="External"/><Relationship Id="rId123" Type="http://schemas.openxmlformats.org/officeDocument/2006/relationships/hyperlink" Target="https://hal.science/search/index/?q=*&amp;authFullName_s=P. Humbert" TargetMode="External"/><Relationship Id="rId124" Type="http://schemas.openxmlformats.org/officeDocument/2006/relationships/hyperlink" Target="https://dx.doi.org/10.1016/j.annder.2012.09.007" TargetMode="External"/><Relationship Id="rId125" Type="http://schemas.openxmlformats.org/officeDocument/2006/relationships/hyperlink" Target="https://hal.science/hal-00682600v1" TargetMode="External"/><Relationship Id="rId126" Type="http://schemas.openxmlformats.org/officeDocument/2006/relationships/hyperlink" Target="https://hal.science/search/index/?q=*&amp;authFullName_s=Daniel Talon" TargetMode="External"/><Relationship Id="rId127" Type="http://schemas.openxmlformats.org/officeDocument/2006/relationships/hyperlink" Target="https://dx.doi.org/10.1128/AAC.06376-11" TargetMode="External"/><Relationship Id="rId128" Type="http://schemas.openxmlformats.org/officeDocument/2006/relationships/hyperlink" Target="https://hal.science/hal-00802679v1" TargetMode="External"/><Relationship Id="rId129" Type="http://schemas.openxmlformats.org/officeDocument/2006/relationships/hyperlink" Target="https://hal.science/search/index/?q=*&amp;authFullName_s=Julie Plantin" TargetMode="External"/><Relationship Id="rId130" Type="http://schemas.openxmlformats.org/officeDocument/2006/relationships/hyperlink" Target="https://hal.science/search/index/?q=*&amp;authFullName_s=Pascal Cholley" TargetMode="External"/><Relationship Id="rId131" Type="http://schemas.openxmlformats.org/officeDocument/2006/relationships/hyperlink" Target="https://hal.science/search/index/?q=*&amp;authFullName_s=Michelle Thouverez" TargetMode="External"/><Relationship Id="rId132" Type="http://schemas.openxmlformats.org/officeDocument/2006/relationships/hyperlink" Target="https://dx.doi.org/10.1371/journal.pone.0049300" TargetMode="External"/><Relationship Id="rId133" Type="http://schemas.openxmlformats.org/officeDocument/2006/relationships/hyperlink" Target="https://hal.science/hal-00735480v1" TargetMode="External"/><Relationship Id="rId134" Type="http://schemas.openxmlformats.org/officeDocument/2006/relationships/hyperlink" Target="https://hal.science/search/index/?q=*&amp;authFullName_s=A.-P. Sergent" TargetMode="External"/><Relationship Id="rId135" Type="http://schemas.openxmlformats.org/officeDocument/2006/relationships/hyperlink" Target="https://hal.science/search/index/?q=*&amp;authFullName_s=J. Pauchot" TargetMode="External"/><Relationship Id="rId136" Type="http://schemas.openxmlformats.org/officeDocument/2006/relationships/hyperlink" Target="https://hal.science/search/index/?q=*&amp;authFullName_s=L. Jeunet" TargetMode="External"/><Relationship Id="rId137" Type="http://schemas.openxmlformats.org/officeDocument/2006/relationships/hyperlink" Target="https://dx.doi.org/10.1016/j.otsr.2012.02.005" TargetMode="External"/><Relationship Id="rId138" Type="http://schemas.openxmlformats.org/officeDocument/2006/relationships/hyperlink" Target="https://api.istex.fr/ark:/67375/6H6-B583RBV7-6/fulltext.pdf?sid=hal" TargetMode="External"/><Relationship Id="rId139" Type="http://schemas.openxmlformats.org/officeDocument/2006/relationships/hyperlink" Target="https://hal.science/hal-00735489v1" TargetMode="External"/><Relationship Id="rId140" Type="http://schemas.openxmlformats.org/officeDocument/2006/relationships/hyperlink" Target="https://hal.science/hal-00736230v1" TargetMode="External"/><Relationship Id="rId141" Type="http://schemas.openxmlformats.org/officeDocument/2006/relationships/hyperlink" Target="https://hal.science/search/index/?q=*&amp;authFullName_s=V. Denizot" TargetMode="External"/><Relationship Id="rId142" Type="http://schemas.openxmlformats.org/officeDocument/2006/relationships/hyperlink" Target="https://hal.science/search/index/?q=*&amp;authFullName_s=L. Vetterotti" TargetMode="External"/><Relationship Id="rId143" Type="http://schemas.openxmlformats.org/officeDocument/2006/relationships/hyperlink" Target="https://hal.science/search/index/?q=*&amp;authFullName_s=A. Ponchon" TargetMode="External"/><Relationship Id="rId144" Type="http://schemas.openxmlformats.org/officeDocument/2006/relationships/hyperlink" Target="https://hal.science/search/index/?q=*&amp;authFullName_s=F. Mauny" TargetMode="External"/><Relationship Id="rId145" Type="http://schemas.openxmlformats.org/officeDocument/2006/relationships/hyperlink" Target="https://hal.science/hal-00627184v1" TargetMode="External"/><Relationship Id="rId146" Type="http://schemas.openxmlformats.org/officeDocument/2006/relationships/hyperlink" Target="https://hal.science/search/index/?q=*&amp;authFullName_s=B. Coignard" TargetMode="External"/><Relationship Id="rId147" Type="http://schemas.openxmlformats.org/officeDocument/2006/relationships/hyperlink" Target="https://dx.doi.org/10.1016/j.jhin.2011.03.011" TargetMode="External"/><Relationship Id="rId148" Type="http://schemas.openxmlformats.org/officeDocument/2006/relationships/hyperlink" Target="https://api.istex.fr/ark:/67375/6H6-KQS9QL60-S/fulltext.pdf?sid=hal" TargetMode="External"/><Relationship Id="rId149" Type="http://schemas.openxmlformats.org/officeDocument/2006/relationships/hyperlink" Target="https://hal.science/hal-00627180v1" TargetMode="External"/><Relationship Id="rId150" Type="http://schemas.openxmlformats.org/officeDocument/2006/relationships/hyperlink" Target="https://hal.science/search/index/?q=*&amp;authFullName_s=S. Verdy" TargetMode="External"/><Relationship Id="rId151" Type="http://schemas.openxmlformats.org/officeDocument/2006/relationships/hyperlink" Target="https://dx.doi.org/10.1111/j.1399-3062.2010.00597.x" TargetMode="External"/><Relationship Id="rId152" Type="http://schemas.openxmlformats.org/officeDocument/2006/relationships/hyperlink" Target="https://api.istex.fr/ark:/67375/WNG-CFJHXN3Z-G/fulltext.pdf?sid=hal" TargetMode="External"/><Relationship Id="rId153" Type="http://schemas.openxmlformats.org/officeDocument/2006/relationships/hyperlink" Target="https://hal.science/hal-00735495v1" TargetMode="External"/><Relationship Id="rId154" Type="http://schemas.openxmlformats.org/officeDocument/2006/relationships/hyperlink" Target="https://hal.science/search/index/?q=*&amp;authFullName_s=C. Cl&#233;ment M" TargetMode="External"/><Relationship Id="rId155" Type="http://schemas.openxmlformats.org/officeDocument/2006/relationships/hyperlink" Target="https://hal.science/search/index/?q=*&amp;authFullName_s=Marl&#232;ne Sauget" TargetMode="External"/><Relationship Id="rId156" Type="http://schemas.openxmlformats.org/officeDocument/2006/relationships/hyperlink" Target="https://hal.science/hal-00484095v1" TargetMode="External"/><Relationship Id="rId157" Type="http://schemas.openxmlformats.org/officeDocument/2006/relationships/hyperlink" Target="https://hal.science/search/index/?q=*&amp;authFullName_s=J.-P. Faller" TargetMode="External"/><Relationship Id="rId158" Type="http://schemas.openxmlformats.org/officeDocument/2006/relationships/hyperlink" Target="https://hal.science/search/index/?q=*&amp;authFullName_s=B. Hoen" TargetMode="External"/><Relationship Id="rId159" Type="http://schemas.openxmlformats.org/officeDocument/2006/relationships/hyperlink" Target="https://dx.doi.org/10.1016/j.medmal.2010.01.006" TargetMode="External"/><Relationship Id="rId160" Type="http://schemas.openxmlformats.org/officeDocument/2006/relationships/hyperlink" Target="https://api.istex.fr/ark:/67375/6H6-ZCZVWQRK-Z/fulltext.pdf?sid=hal" TargetMode="External"/><Relationship Id="rId161" Type="http://schemas.openxmlformats.org/officeDocument/2006/relationships/hyperlink" Target="https://hal.science/hal-00483191v1" TargetMode="External"/><Relationship Id="rId162" Type="http://schemas.openxmlformats.org/officeDocument/2006/relationships/hyperlink" Target="https://dx.doi.org/10.2217/fmb.10.36" TargetMode="External"/><Relationship Id="rId163" Type="http://schemas.openxmlformats.org/officeDocument/2006/relationships/hyperlink" Target="https://hal.science/hal-00484094v1" TargetMode="External"/><Relationship Id="rId164" Type="http://schemas.openxmlformats.org/officeDocument/2006/relationships/hyperlink" Target="https://hal.science/search/index/?q=*&amp;authFullName_s=J.-C. Navellou" TargetMode="External"/><Relationship Id="rId165" Type="http://schemas.openxmlformats.org/officeDocument/2006/relationships/hyperlink" Target="https://hal.science/search/index/?q=*&amp;authFullName_s=G. Blasco" TargetMode="External"/><Relationship Id="rId166" Type="http://schemas.openxmlformats.org/officeDocument/2006/relationships/hyperlink" Target="https://dx.doi.org/10.1016/j.annfar.2009.12.023" TargetMode="External"/><Relationship Id="rId167" Type="http://schemas.openxmlformats.org/officeDocument/2006/relationships/hyperlink" Target="https://api.istex.fr/ark:/67375/6H6-KH5SWM1T-Z/fulltext.pdf?sid=hal" TargetMode="External"/><Relationship Id="rId168" Type="http://schemas.openxmlformats.org/officeDocument/2006/relationships/hyperlink" Target="https://theses.hal.science/tel-01377819v1" TargetMode="External"/><Relationship Id="rId169" Type="http://schemas.openxmlformats.org/officeDocument/2006/relationships/hyperlink" Target="https://hal.science/search/index/?q=*&amp;authFullName_s=C&#233;line Bouvier-Slekovec" TargetMode="External"/><Relationship Id="rId170" Type="http://schemas.openxmlformats.org/officeDocument/2006/relationships/hyperlink" Target="https://www.theses.fr/2013BESA3008"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Bouvier-Slekovec</dc:title>
  <dc:description>CV</dc:description>
  <dc:subject/>
  <cp:keywords/>
  <cp:category/>
  <cp:lastModifiedBy/>
  <dcterms:created xsi:type="dcterms:W3CDTF">2026-05-21T03:55:36+02:00</dcterms:created>
  <dcterms:modified xsi:type="dcterms:W3CDTF">2026-05-21T03:55:36+02:00</dcterms:modified>
</cp:coreProperties>
</file>

<file path=docProps/custom.xml><?xml version="1.0" encoding="utf-8"?>
<Properties xmlns="http://schemas.openxmlformats.org/officeDocument/2006/custom-properties" xmlns:vt="http://schemas.openxmlformats.org/officeDocument/2006/docPropsVTypes"/>
</file>