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2.1276595744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Cynthia Boggio </w:t></w:r></w:p><w:p><w:pPr><w:spacing w:before="600"/></w:pPr></w:p><w:p><w:pPr><w:spacing w:before="600"/></w:pPr></w:p><w:p><w:pPr><w:pStyle w:val="Heading2"/></w:pPr><w:r><w:rPr><w:color w:val="1e198e"/><w:b w:val="1"/><w:bCs w:val="1"/></w:rPr><w:t xml:space="preserve">Présentation</w:t></w:r></w:p><w:p><w:pPr><w:spacing w:after="100"/></w:pPr></w:p><w:p><w:pPr/><w:r><w:rPr><w:b w:val="1"/><w:bCs w:val="1"/></w:rPr><w:t xml:space="preserve">Thématiques de recherche</w:t></w:r></w:p><w:p><w:pPr/><w:r><w:rPr/><w:t xml:space="preserve">Dans mes travaux de recherche j’étudie les mécanismes cognitifs de l’acquisition du langage écrit, ainsi que les facteurs facilitant ces apprentissages. Par ailleurs, mes travaux portent sur l’efficacité des outils numériques pour les enseignements et sur l’impact de la gamification sur les progrès des élèves. Je m’intéresse également aux relations humains-machines et aux facteurs d’acceptabilité des nouvelles technologies, notamment dans le domaine des apprentissages scolaires. Pour mener à bien mes recherches, j'utilise essentiellement des études expérimentales longitudinales, avec des enfants et des enseignants, suivant un design longitudinal pré-test/entrainements/post-test, mêlant des mesures d’efficacité et d’ergonomie.</w:t></w:r></w:p><w:p><w:pPr/><w:r><w:rPr><w:b w:val="1"/><w:bCs w:val="1"/></w:rPr><w:t xml:space="preserve">Publications écrites</w:t></w:r></w:p><w:p><w:pPr/><w:r><w:rPr/><w:t xml:space="preserve">Boggio, C., Bosse, M. L., & Bianco, M. (2025). Effectiveness of a Pronoun Interpretation Explicit Teaching on 1st-Graders’ Comprehension. Journal of Research in Childhood Education, 1–16. </w:t></w:r><w:hyperlink r:id="rId8" w:history="1"><w:r><w:rPr><w:color w:val="#410a8c"/><w:u w:val="single"/></w:rPr><w:t xml:space="preserve">https://doi.org/10.1080/02568543.2025.2468480</w:t></w:r></w:hyperlink></w:p><w:p><w:pPr/><w:r><w:rPr/><w:t xml:space="preserve">Boggio, C., Zaher, A., & Bosse, M. L. (2023). ECRIMO, an app to train first graders’ spelling: Effectiveness and comparison between different designs. British Journal of Educational Technology, 54 (5), 1332-1350. ⟨10.1111/bjet.13354⟩. ⟨hal-04207607⟩</w:t></w:r></w:p><w:p><w:pPr/><w:r><w:rPr/><w:t xml:space="preserve">Boggio, C., Bosse, M. L., Favre-Félix, A., Pobel-Burtin, C., Burnel, M., & Bianco, M. (2023). Enhancing literacy acquisition through spelling exercises: Comparing tasks for first graders. Journal of Educational Research, 116 (4), 187-197. ⟨10.1080/00220671.2023.2233000⟩. ⟨hal-04207597⟩</w:t></w:r></w:p><w:p><w:pPr/><w:r><w:rPr/><w:t xml:space="preserve">Boggio, C., & Bosse, M. L., (2022). Apprendre à lire : le taux de décodabilité des textes est-il important ? Recherches. 77, 81-95.  ⟨hal-03811405⟩</w:t></w:r></w:p><w:p><w:pPr/><w:r><w:rPr/><w:t xml:space="preserve">Pobel-Burtin, C., Boggio, C., Bosse, M. L., & Bianco, M. (2022). Enseigner la lecture au cours préparatoire : Pratiques déclarées en 2019 des enseignantes et enseignants liées à l'usage des manuels de lecture et à la gestion de l’hétérogénéité. Éducation et Formations. Varia, 104, 97-127. ⟨10.48464/ef-104-05⟩. ⟨hal-03526766⟩</w:t></w:r></w:p><w:p><w:pPr/><w:r><w:rPr/><w:t xml:space="preserve">Boggio, C., Bosse, M. L., Perthué, V., & Bianco, M. (2020). Une application éducative numérique doit-elle être gamifiée ? Exemple d’ECRIMO, conçu pour s’entrainer à écrire dès la 1ère année d’apprentissage (CP). Actes du colloque Perspectives de Recherches sur les Usages du Numérique dans l'Éducation (PRUNE 2020). Université de Poitiers, France. </w:t></w:r><w:hyperlink r:id="rId9" w:history="1"><w:r><w:rPr><w:color w:val="#410a8c"/><w:u w:val="single"/></w:rPr><w:t xml:space="preserve">https://prune.conference.univ-poitiers.fr/author/cboggio/</w:t></w:r></w:hyperlink></w:p><w:p><w:pPr/><w:r><w:rPr/><w:t xml:space="preserve">Bosse, M. L., Boggio, C., & Pobel-Burtin, C. (2019). Enseigner le code alphabétique au CP : quelles données scientifiques pour quelles recommandations pédagogiques ? ANAE-Approche Neuropsychologique des Apprentissages Chez L'enfant, 160, 415-421. ⟨hal-02159774⟩</w:t></w:r></w:p><w:p><w:pPr/><w:r><w:rPr><w:b w:val="1"/><w:bCs w:val="1"/></w:rPr><w:t xml:space="preserve">Communications orales</w:t></w:r></w:p><w:p><w:pPr/><w:r><w:rPr/><w:t xml:space="preserve">Boggio, C., Zaher, A., & Bosse, M. L. (2023, August). Evaluating the Effectiveness and Design of an Educational Spelling Application for First Graders. [Symposium]. EARLI 2023, Thessaloniki, Greece.</w:t></w:r></w:p><w:p><w:pPr/><w:r><w:rPr/><w:t xml:space="preserve">Boggio, C. (Juin, 2023). Concevoir et évaluer une application numérique d'entrainement à l’encodage pour les élèves de CP, l’application ECRIMO [Séminaire]. Séminaire au Laboratoire de recherche sur les Apprentissages en Contexte (LaRAC, UGA).</w:t></w:r></w:p><w:p><w:pPr/><w:r><w:rPr/><w:t xml:space="preserve">Boggio, C., Perthué, V., Bosse, M. L., Pobel-Burtin, C., & Bianco, M. (2021, Mai). Projet Lili CP : Construire une nouvelle méthode intégrée de l’apprentissage de la lecture pour les élèves de première année (CP) et évaluer son efficacité [Session conférence]. Symposium international sur la littératie à l’école (SILE), Sherbrooke, Québec, Canada.</w:t></w:r></w:p><w:p><w:pPr/><w:r><w:rPr/><w:t xml:space="preserve">Pobel-Burtin, C., Bianco, M., Boggio, C, & Bosse, M-L. (2021, Mai). Des résultats de la recherche aux pratiques pédagogiques : Rôle de l’implémentation dans la mise en place de séances de compréhension dans des classes françaises de 2ème année (CE1). [Session conférence]. Symposium International sur la Littéracie à l'Ecole (SILE), Sherbrooke, Québec, Canada. ⟨hal-04235784⟩</w:t></w:r></w:p><w:p><w:pPr/><w:r><w:rPr/><w:t xml:space="preserve">Boggio, C., Bianco, M., Pobel-Burtin, C., & Bosse, M. L. (2021, Mars). Améliorer la compréhension : efficacité d'un enseignement explicite dès le CP [Session conférence]. Colloque SFERE, Marseille, France.</w:t></w:r></w:p><w:p><w:pPr/><w:r><w:rPr/><w:t xml:space="preserve">Boggio, C., & Bosse, M. L. (2022, Mai). ECRIMO, une application d’entraînement à l’encodage. Workshop prévention langage écrit [Session conférence]. Occitadys. Toulouse, France.</w:t></w:r></w:p><w:p><w:pPr/><w:r><w:rPr/><w:t xml:space="preserve">Boggio, C., & Bosse, M. L. (2022, Avril). Évaluer l'utilité, l'utilisabilité et l'acceptabilité d'outils d'apprentissage de la lecture pour les enseignants [Session conférence]. Institut Carnot Cognition, Paris, France.</w:t></w:r></w:p><w:p><w:pPr/><w:r><w:rPr/><w:t xml:space="preserve">Boggio, C., Bosse, M. L., Perthué, V., & Bianco, M. (2020, Juillet). Concevoir et évaluer des outils pour l’enseignement de la lecture et de l’écriture au CP [Rencontre scientifique Cifre]. ANRT, La recherche sur le numérique en éducation. Paris, France.</w:t></w:r></w:p><w:p><w:pPr/><w:r><w:rPr><w:b w:val="1"/><w:bCs w:val="1"/></w:rPr><w:t xml:space="preserve">Communications affichées</w:t></w:r></w:p><w:p><w:pPr/><w:r><w:rPr/><w:t xml:space="preserve">Boggio, C., Leclercq-Samson, A., & Bosse, M. L. (2024, July). Decodable texts: low or high proportion of phonically decodable words to enhance early reading acquisition? [Poster presentation].</w:t></w:r></w:p><w:p><w:pPr/><w:r><w:rPr/><w:t xml:space="preserve">Briglia, A., Godde, E., Boggio, C., Bosse, M-L., & Bailly, G. (2023, Novembre). ELARGIR : s’entraîner à lire avec fluence et expressivité [Poster presentation]. Rencontres des Jeunes Chercheurs en Parole 2023 (10e édition). Grenoble, France. ⟨hal-04328841⟩</w:t></w:r></w:p><w:p><w:pPr/><w:r><w:rPr/><w:t xml:space="preserve">Boggio, C., Ginestet, E. Mandin, S., & Bosse, M-L. (2023, Mars). Projet Trans3 : TRANSmission de connaissances, TRANSfert laboratoire-école, TRANSformation des pratiques [Poster presentation]. Journée R&T Cognition 2023. Paris, France. ⟨hal-04060955⟩</w:t></w:r></w:p><w:p><w:pPr/><w:r><w:rPr/><w:t xml:space="preserve">Mandin, S., Boggio, C., & Ginestet, E. (2023, Mars). EVASION, projet Trans3 [Poster presentation]. Journée R&T Cognition 2023. Paris, France. ⟨hal-04072668⟩</w:t></w:r></w:p><w:p><w:pPr/><w:r><w:rPr/><w:t xml:space="preserve">Ginestet, E., Boggio, C., Mandin, S., Diard, J., Bosse, M-L., & Valdois, S. (2023, Mars). Améliorer l'apprentissage de la lecture de la recherche fondamentale à la diffusion d'une application pour les élèves [Poster presentation]. Journée R&T Cognition 2023. Paris, France. ⟨hal-04062326⟩</w:t></w:r></w:p><w:p><w:pPr/><w:r><w:rPr/><w:t xml:space="preserve">Boggio, C., Bianco, M., & Bosse, M. L. (2022, August). Spelling training in 1st grade with the digital application ECRIMO: The impact of tablet use and of gamification on children’s spelling performance. [Poster presentation]. ESCOP 2022, Lille, France. ⟨hal-03811725⟩</w:t></w:r></w:p><w:p><w:pPr/><w:r><w:rPr/><w:t xml:space="preserve">Boggio, C., Bosse, M. L., Pobel-Burtin, C., Perthué, V., & Bianco, M. (2021, May). What proportion of decodable words in a text is most beneficial for early reading instruction? [Poster presentation]. British Dyslexia Association International Conference 2021, Oxford, UK. ⟨hal-03245270⟩</w:t></w:r></w:p><w:p><w:pPr/><w:r><w:rPr/><w:t xml:space="preserve">Boggio, C., Bianco, M., Pobel-Burtin, C., & Bosse, M. L. (2020, January). Spelling words at the end of first grade: Is it easier to spell after hearing the word than after seeing its picture? [Poster presentation]. BCCCD20, Budapest, Hungary. ⟨hal-02900846⟩</w:t></w:r></w:p><w:p><w:pPr/><w:r><w:rPr><w:b w:val="1"/><w:bCs w:val="1"/></w:rPr><w:t xml:space="preserve">Enseignements</w:t></w:r></w:p><w:p><w:pPr/><w:r><w:rPr/><w:t xml:space="preserve">L3 psychologie - Pratique des tests cognitifs et neuropsychologiquesL2 psychologie  - Psychologie différentielle et psychométrieL2 psychologie 	- Psychologie du développementL1 psychologie	- Méthodes de travail universitaireL1 psychologie	- Méthodes SHSL1 psychologie	- Psychologie cognitiveM2 MEEF -	Enseignement expliciteL3 sc. de l’éducation	- Production écrite et son apprentissageMMI UIT1 - Développer des parcours utilisateur au sein d’un système d’information</w:t></w:r></w:p><w:p><w:pPr/><w:r><w:rPr><w:b w:val="1"/><w:bCs w:val="1"/></w:rPr><w:t xml:space="preserve">Organisation d’évènements scientifiques</w:t></w:r></w:p><w:p><w:pPr/><w:r><w:rPr/><w:t xml:space="preserve">o	Comité d’organisation de l’atelier “Brain Quiz” de la semaine du cerveau de Grenoble – édition 2024 & 2025.o	Comité d’organisation des “LabTime” au LPNC – année universitaire 2023-24.o	Comité d’organisation de l’atelier “Bienvenue à Mnésique, jouez pour mieux comprendre le fonctionnement de votre cerveau” de la semaine du cerveau de Grenoble – édition 2023.o	Comité d’organisation des &amp;quot;Rencontres Jeunes Chercheur·euse·s du LPNC&amp;quot; – éditions 2020, 2021, 2022, 2023.o	Participation à des ateliers pour lycéen pendant la Semaine du Cerveau - édition 2021.o	Comité d'organisation des &amp;quot;PhDay&amp;quot; du LPNC - édition 2019.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Poster de conférence (9)</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Le bouquet Fluence : 4 applications numériques pédagogiques pour l'apprentissage des fondamentaux, la lecture et l'anglais</w:t></w:r></w:hyperlink></w:p><w:p><w:pPr/><w:hyperlink r:id="rId11" w:history="1"><w:r><w:rPr><w:color w:val="#410a8c"/><w:u w:val="single"/></w:rPr><w:t xml:space="preserve">Cynthia Boggio</w:t></w:r></w:hyperlink><w:r><w:rPr/><w:t xml:space="preserve">,</w:t></w:r><w:hyperlink r:id="rId12" w:history="1"><w:r><w:rPr><w:color w:val="#410a8c"/><w:u w:val="single"/></w:rPr><w:t xml:space="preserve">Alexis Favre-Felix</w:t></w:r></w:hyperlink><w:r><w:rPr/><w:t xml:space="preserve">,</w:t></w:r><w:hyperlink r:id="rId13" w:history="1"><w:r><w:rPr><w:color w:val="#410a8c"/><w:u w:val="single"/></w:rPr><w:t xml:space="preserve">Erika Godde</w:t></w:r></w:hyperlink><w:r><w:rPr/><w:t xml:space="preserve">,</w:t></w:r><w:hyperlink r:id="rId14" w:history="1"><w:r><w:rPr><w:color w:val="#410a8c"/><w:u w:val="single"/></w:rPr><w:t xml:space="preserve">Gérard Bailly</w:t></w:r></w:hyperlink><w:r><w:rPr/><w:t xml:space="preserve">,</w:t></w:r><w:hyperlink r:id="rId15" w:history="1"><w:r><w:rPr><w:color w:val="#410a8c"/><w:u w:val="single"/></w:rPr><w:t xml:space="preserve">Andrea Briglia</w:t></w:r></w:hyperlink><w:r><w:rPr/><w:t xml:space="preserve">et al.</w:t></w:r></w:p><w:p><w:pPr/><w:r><w:rPr><w:i w:val="1"/><w:iCs w:val="1"/></w:rPr><w:t xml:space="preserve">Journée R&amp;T Cognition</w:t></w:r><w:r><w:rPr/><w:t xml:space="preserve">, Jan 2025, Paris, France. 2025</w:t></w:r></w:p><w:p><w:pPr/><w:r><w:rPr/><w:t xml:space="preserve">Poster de conférence</w:t></w:r></w:p><w:p><w:pPr/><w:hyperlink r:id="rId10" w:history="1"><w:r><w:rPr><w:color w:val="#410a8c"/><w:u w:val="single"/></w:rPr><w:t xml:space="preserve">hal-04988088v1</w:t></w:r></w:hyperlink></w:p></w:tc></w:tr><w:tr><w:trPr/><w:tc><w:tcPr><w:noWrap/></w:tcPr><w:p><w:pPr><w:spacing w:after="200"/></w:pPr><w:hyperlink r:id="rId16" w:history="1"><w:r><w:rPr><w:color w:val="1e198e"/><w:b w:val="1"/><w:bCs w:val="1"/><w:u w:val="single"/></w:rPr><w:t xml:space="preserve">Decodable texts: low or high proportion of phonically decodable words to enhance early reading acquisition?</w:t></w:r></w:hyperlink></w:p><w:p><w:pPr/><w:hyperlink r:id="rId11" w:history="1"><w:r><w:rPr><w:color w:val="#410a8c"/><w:u w:val="single"/></w:rPr><w:t xml:space="preserve">Cynthia Boggio</w:t></w:r></w:hyperlink><w:r><w:rPr/><w:t xml:space="preserve">,</w:t></w:r><w:hyperlink r:id="rId17" w:history="1"><w:r><w:rPr><w:color w:val="#410a8c"/><w:u w:val="single"/></w:rPr><w:t xml:space="preserve">Adeline Leclercq-Samson</w:t></w:r></w:hyperlink><w:r><w:rPr/><w:t xml:space="preserve">,</w:t></w:r><w:hyperlink r:id="rId18" w:history="1"><w:r><w:rPr><w:color w:val="#410a8c"/><w:u w:val="single"/></w:rPr><w:t xml:space="preserve">Marie-Line Bosse</w:t></w:r></w:hyperlink></w:p><w:p><w:pPr/><w:r><w:rPr><w:i w:val="1"/><w:iCs w:val="1"/></w:rPr><w:t xml:space="preserve">Society for the Scientific Study of Reading</w:t></w:r><w:r><w:rPr/><w:t xml:space="preserve">, Jul 2024, Copenhague, Denmark. </w:t></w:r></w:p><w:p><w:pPr/><w:r><w:rPr/><w:t xml:space="preserve">Poster de conférence</w:t></w:r></w:p><w:p><w:pPr/><w:hyperlink r:id="rId16" w:history="1"><w:r><w:rPr><w:color w:val="#410a8c"/><w:u w:val="single"/></w:rPr><w:t xml:space="preserve">hal-04659756v1</w:t></w:r></w:hyperlink></w:p></w:tc></w:tr><w:tr><w:trPr/><w:tc><w:tcPr><w:noWrap/></w:tcPr><w:p><w:pPr><w:spacing w:after="200"/></w:pPr><w:hyperlink r:id="rId19" w:history="1"><w:r><w:rPr><w:color w:val="1e198e"/><w:b w:val="1"/><w:bCs w:val="1"/><w:u w:val="single"/></w:rPr><w:t xml:space="preserve">Améliorer l'apprentissage de la lecture de la recherche fondamentale à la diffusion d'une application pour les élèves</w:t></w:r></w:hyperlink></w:p><w:p><w:pPr/><w:hyperlink r:id="rId20" w:history="1"><w:r><w:rPr><w:color w:val="#410a8c"/><w:u w:val="single"/></w:rPr><w:t xml:space="preserve">Emilie Ginestet</w:t></w:r></w:hyperlink><w:r><w:rPr/><w:t xml:space="preserve">,</w:t></w:r><w:hyperlink r:id="rId11" w:history="1"><w:r><w:rPr><w:color w:val="#410a8c"/><w:u w:val="single"/></w:rPr><w:t xml:space="preserve">Cynthia Boggio</w:t></w:r></w:hyperlink><w:r><w:rPr/><w:t xml:space="preserve">,</w:t></w:r><w:hyperlink r:id="rId21" w:history="1"><w:r><w:rPr><w:color w:val="#410a8c"/><w:u w:val="single"/></w:rPr><w:t xml:space="preserve">Sonia Mandin</w:t></w:r></w:hyperlink><w:r><w:rPr/><w:t xml:space="preserve">,</w:t></w:r><w:hyperlink r:id="rId22" w:history="1"><w:r><w:rPr><w:color w:val="#410a8c"/><w:u w:val="single"/></w:rPr><w:t xml:space="preserve">Julien Diard</w:t></w:r></w:hyperlink><w:r><w:rPr/><w:t xml:space="preserve">,</w:t></w:r><w:hyperlink r:id="rId18" w:history="1"><w:r><w:rPr><w:color w:val="#410a8c"/><w:u w:val="single"/></w:rPr><w:t xml:space="preserve">Marie-Line Bosse</w:t></w:r></w:hyperlink><w:r><w:rPr/><w:t xml:space="preserve">et al.</w:t></w:r></w:p><w:p><w:pPr/><w:r><w:rPr><w:i w:val="1"/><w:iCs w:val="1"/></w:rPr><w:t xml:space="preserve">Journée R&amp;T cognition</w:t></w:r><w:r><w:rPr/><w:t xml:space="preserve">, Mar 2023, Paris, France. </w:t></w:r></w:p><w:p><w:pPr/><w:r><w:rPr/><w:t xml:space="preserve">Poster de conférence</w:t></w:r></w:p><w:p><w:pPr/><w:hyperlink r:id="rId19" w:history="1"><w:r><w:rPr><w:color w:val="#410a8c"/><w:u w:val="single"/></w:rPr><w:t xml:space="preserve">hal-04062326v1</w:t></w:r></w:hyperlink></w:p></w:tc></w:tr><w:tr><w:trPr/><w:tc><w:tcPr><w:noWrap/></w:tcPr><w:p><w:pPr><w:spacing w:after="200"/></w:pPr><w:hyperlink r:id="rId23" w:history="1"><w:r><w:rPr><w:color w:val="1e198e"/><w:b w:val="1"/><w:bCs w:val="1"/><w:u w:val="single"/></w:rPr><w:t xml:space="preserve">ELARGIR : s’entraîner à lire avec fluence et expressivité</w:t></w:r></w:hyperlink></w:p><w:p><w:pPr/><w:hyperlink r:id="rId15" w:history="1"><w:r><w:rPr><w:color w:val="#410a8c"/><w:u w:val="single"/></w:rPr><w:t xml:space="preserve">Andrea Briglia</w:t></w:r></w:hyperlink><w:r><w:rPr/><w:t xml:space="preserve">,</w:t></w:r><w:hyperlink r:id="rId13" w:history="1"><w:r><w:rPr><w:color w:val="#410a8c"/><w:u w:val="single"/></w:rPr><w:t xml:space="preserve">Erika Godde</w:t></w:r></w:hyperlink><w:r><w:rPr/><w:t xml:space="preserve">,</w:t></w:r><w:hyperlink r:id="rId11" w:history="1"><w:r><w:rPr><w:color w:val="#410a8c"/><w:u w:val="single"/></w:rPr><w:t xml:space="preserve">Cynthia Boggio</w:t></w:r></w:hyperlink><w:r><w:rPr/><w:t xml:space="preserve">,</w:t></w:r><w:hyperlink r:id="rId18" w:history="1"><w:r><w:rPr><w:color w:val="#410a8c"/><w:u w:val="single"/></w:rPr><w:t xml:space="preserve">Marie-Line Bosse</w:t></w:r></w:hyperlink><w:r><w:rPr/><w:t xml:space="preserve">,</w:t></w:r><w:hyperlink r:id="rId14" w:history="1"><w:r><w:rPr><w:color w:val="#410a8c"/><w:u w:val="single"/></w:rPr><w:t xml:space="preserve">Gérard Bailly</w:t></w:r></w:hyperlink></w:p><w:p><w:pPr/><w:r><w:rPr><w:i w:val="1"/><w:iCs w:val="1"/></w:rPr><w:t xml:space="preserve">RJCP 2023 – 10ème Rencontres des Jeunes Chercheurs en Parole</w:t></w:r><w:r><w:rPr/><w:t xml:space="preserve">, Nov 2023, Grenoble, France. </w:t></w:r></w:p><w:p><w:pPr/><w:r><w:rPr/><w:t xml:space="preserve">Poster de conférence</w:t></w:r></w:p><w:p><w:pPr/><w:hyperlink r:id="rId23" w:history="1"><w:r><w:rPr><w:color w:val="#410a8c"/><w:u w:val="single"/></w:rPr><w:t xml:space="preserve">hal-04328841v1</w:t></w:r></w:hyperlink></w:p></w:tc></w:tr><w:tr><w:trPr/><w:tc><w:tcPr><w:noWrap/></w:tcPr><w:p><w:pPr><w:spacing w:after="200"/></w:pPr><w:hyperlink r:id="rId24" w:history="1"><w:r><w:rPr><w:color w:val="1e198e"/><w:b w:val="1"/><w:bCs w:val="1"/><w:u w:val="single"/></w:rPr><w:t xml:space="preserve">Projet Trans3 : TRANSmission de connaissances, TRANSfert laboratoire-école, TRANSformation des pratiques</w:t></w:r></w:hyperlink></w:p><w:p><w:pPr/><w:hyperlink r:id="rId11" w:history="1"><w:r><w:rPr><w:color w:val="#410a8c"/><w:u w:val="single"/></w:rPr><w:t xml:space="preserve">Cynthia Boggio</w:t></w:r></w:hyperlink><w:r><w:rPr/><w:t xml:space="preserve">,</w:t></w:r><w:hyperlink r:id="rId20" w:history="1"><w:r><w:rPr><w:color w:val="#410a8c"/><w:u w:val="single"/></w:rPr><w:t xml:space="preserve">Emilie Ginestet</w:t></w:r></w:hyperlink><w:r><w:rPr/><w:t xml:space="preserve">,</w:t></w:r><w:hyperlink r:id="rId21" w:history="1"><w:r><w:rPr><w:color w:val="#410a8c"/><w:u w:val="single"/></w:rPr><w:t xml:space="preserve">Sonia Mandin</w:t></w:r></w:hyperlink><w:r><w:rPr/><w:t xml:space="preserve">,</w:t></w:r><w:hyperlink r:id="rId18" w:history="1"><w:r><w:rPr><w:color w:val="#410a8c"/><w:u w:val="single"/></w:rPr><w:t xml:space="preserve">Marie-Line Bosse</w:t></w:r></w:hyperlink></w:p><w:p><w:pPr/><w:r><w:rPr><w:i w:val="1"/><w:iCs w:val="1"/></w:rPr><w:t xml:space="preserve">Journée R&amp;T cognition</w:t></w:r><w:r><w:rPr/><w:t xml:space="preserve">, Mar 2023, Paris, France. , ANR Trans3 Trois applications pour les apprentissages fondamentaux : Transmission de connaissances, Transfert labo-école, Transformations des pratiques</w:t></w:r></w:p><w:p><w:pPr/><w:r><w:rPr/><w:t xml:space="preserve">Poster de conférence</w:t></w:r></w:p><w:p><w:pPr/><w:hyperlink r:id="rId24" w:history="1"><w:r><w:rPr><w:color w:val="#410a8c"/><w:u w:val="single"/></w:rPr><w:t xml:space="preserve">hal-04060955v1</w:t></w:r></w:hyperlink></w:p></w:tc></w:tr><w:tr><w:trPr/><w:tc><w:tcPr><w:noWrap/></w:tcPr><w:p><w:pPr><w:spacing w:after="200"/></w:pPr><w:hyperlink r:id="rId25" w:history="1"><w:r><w:rPr><w:color w:val="1e198e"/><w:b w:val="1"/><w:bCs w:val="1"/><w:u w:val="single"/></w:rPr><w:t xml:space="preserve">Poster EVASION</w:t></w:r></w:hyperlink></w:p><w:p><w:pPr/><w:hyperlink r:id="rId21" w:history="1"><w:r><w:rPr><w:color w:val="#410a8c"/><w:u w:val="single"/></w:rPr><w:t xml:space="preserve">Sonia Mandin</w:t></w:r></w:hyperlink><w:r><w:rPr/><w:t xml:space="preserve">,</w:t></w:r><w:hyperlink r:id="rId11" w:history="1"><w:r><w:rPr><w:color w:val="#410a8c"/><w:u w:val="single"/></w:rPr><w:t xml:space="preserve">Cynthia Boggio</w:t></w:r></w:hyperlink><w:r><w:rPr/><w:t xml:space="preserve">,</w:t></w:r><w:hyperlink r:id="rId20" w:history="1"><w:r><w:rPr><w:color w:val="#410a8c"/><w:u w:val="single"/></w:rPr><w:t xml:space="preserve">Emilie Ginestet</w:t></w:r></w:hyperlink></w:p><w:p><w:pPr/><w:r><w:rPr><w:i w:val="1"/><w:iCs w:val="1"/></w:rPr><w:t xml:space="preserve">Journée R&amp;T Cognition 2023</w:t></w:r><w:r><w:rPr/><w:t xml:space="preserve">, Mar 2023, Paris, France. </w:t></w:r></w:p><w:p><w:pPr/><w:r><w:rPr/><w:t xml:space="preserve">Poster de conférence</w:t></w:r></w:p><w:p><w:pPr/><w:hyperlink r:id="rId25" w:history="1"><w:r><w:rPr><w:color w:val="#410a8c"/><w:u w:val="single"/></w:rPr><w:t xml:space="preserve">hal-04072668v1</w:t></w:r></w:hyperlink></w:p></w:tc></w:tr><w:tr><w:trPr/><w:tc><w:tcPr><w:noWrap/></w:tcPr><w:p><w:pPr><w:spacing w:after="200"/></w:pPr><w:hyperlink r:id="rId26" w:history="1"><w:r><w:rPr><w:color w:val="1e198e"/><w:b w:val="1"/><w:bCs w:val="1"/><w:u w:val="single"/></w:rPr><w:t xml:space="preserve">Spelling training in 1st grade with the digital application ECRIMO: The impact of tablet use and of gamification on children’s spelling performance</w:t></w:r></w:hyperlink></w:p><w:p><w:pPr/><w:hyperlink r:id="rId11" w:history="1"><w:r><w:rPr><w:color w:val="#410a8c"/><w:u w:val="single"/></w:rPr><w:t xml:space="preserve">Cynthia Boggio</w:t></w:r></w:hyperlink><w:r><w:rPr/><w:t xml:space="preserve">,</w:t></w:r><w:hyperlink r:id="rId27" w:history="1"><w:r><w:rPr><w:color w:val="#410a8c"/><w:u w:val="single"/></w:rPr><w:t xml:space="preserve">Maryse Bianco</w:t></w:r></w:hyperlink><w:r><w:rPr/><w:t xml:space="preserve">,</w:t></w:r><w:hyperlink r:id="rId18" w:history="1"><w:r><w:rPr><w:color w:val="#410a8c"/><w:u w:val="single"/></w:rPr><w:t xml:space="preserve">Marie-Line Bosse</w:t></w:r></w:hyperlink></w:p><w:p><w:pPr/><w:r><w:rPr><w:i w:val="1"/><w:iCs w:val="1"/></w:rPr><w:t xml:space="preserve">22nd conference of the European Society for Cognitive Psychology</w:t></w:r><w:r><w:rPr/><w:t xml:space="preserve">, Aug 2022, Lille, France. </w:t></w:r></w:p><w:p><w:pPr/><w:r><w:rPr/><w:t xml:space="preserve">Poster de conférence</w:t></w:r></w:p><w:p><w:pPr/><w:hyperlink r:id="rId26" w:history="1"><w:r><w:rPr><w:color w:val="#410a8c"/><w:u w:val="single"/></w:rPr><w:t xml:space="preserve">hal-03811725v1</w:t></w:r></w:hyperlink></w:p></w:tc></w:tr><w:tr><w:trPr/><w:tc><w:tcPr><w:noWrap/></w:tcPr><w:p><w:pPr><w:spacing w:after="200"/></w:pPr><w:hyperlink r:id="rId28" w:history="1"><w:r><w:rPr><w:color w:val="1e198e"/><w:b w:val="1"/><w:bCs w:val="1"/><w:u w:val="single"/></w:rPr><w:t xml:space="preserve">What proportion of decodable words in a text is most beneficial for early reading instruction?</w:t></w:r></w:hyperlink></w:p><w:p><w:pPr/><w:hyperlink r:id="rId11" w:history="1"><w:r><w:rPr><w:color w:val="#410a8c"/><w:u w:val="single"/></w:rPr><w:t xml:space="preserve">Cynthia Boggio</w:t></w:r></w:hyperlink><w:r><w:rPr/><w:t xml:space="preserve">,</w:t></w:r><w:hyperlink r:id="rId18" w:history="1"><w:r><w:rPr><w:color w:val="#410a8c"/><w:u w:val="single"/></w:rPr><w:t xml:space="preserve">Marie-Line Bosse</w:t></w:r></w:hyperlink><w:r><w:rPr/><w:t xml:space="preserve">,</w:t></w:r><w:hyperlink r:id="rId29" w:history="1"><w:r><w:rPr><w:color w:val="#410a8c"/><w:u w:val="single"/></w:rPr><w:t xml:space="preserve">Céline Pobel-Burtin</w:t></w:r></w:hyperlink><w:r><w:rPr/><w:t xml:space="preserve">,</w:t></w:r><w:hyperlink r:id="rId30" w:history="1"><w:r><w:rPr><w:color w:val="#410a8c"/><w:u w:val="single"/></w:rPr><w:t xml:space="preserve">Valérie Perthué</w:t></w:r></w:hyperlink><w:r><w:rPr/><w:t xml:space="preserve">,</w:t></w:r><w:hyperlink r:id="rId27" w:history="1"><w:r><w:rPr><w:color w:val="#410a8c"/><w:u w:val="single"/></w:rPr><w:t xml:space="preserve">Maryse Bianco</w:t></w:r></w:hyperlink></w:p><w:p><w:pPr/><w:r><w:rPr><w:i w:val="1"/><w:iCs w:val="1"/></w:rPr><w:t xml:space="preserve">British Dyslexia Association's International Conference 2021</w:t></w:r><w:r><w:rPr/><w:t xml:space="preserve">, May 2021, Oxford, United Kingdom</w:t></w:r></w:p><w:p><w:pPr/><w:r><w:rPr/><w:t xml:space="preserve">Poster de conférence</w:t></w:r></w:p><w:p><w:pPr/><w:hyperlink r:id="rId28" w:history="1"><w:r><w:rPr><w:color w:val="#410a8c"/><w:u w:val="single"/></w:rPr><w:t xml:space="preserve">hal-03245270v1</w:t></w:r></w:hyperlink></w:p></w:tc></w:tr><w:tr><w:trPr/><w:tc><w:tcPr><w:noWrap/></w:tcPr><w:p><w:pPr><w:spacing w:after="200"/></w:pPr><w:hyperlink r:id="rId31" w:history="1"><w:r><w:rPr><w:color w:val="1e198e"/><w:b w:val="1"/><w:bCs w:val="1"/><w:u w:val="single"/></w:rPr><w:t xml:space="preserve">Spelling words at the end of first grade: Is it easier to spell after hearing the word than after seeing its picture?</w:t></w:r></w:hyperlink></w:p><w:p><w:pPr/><w:hyperlink r:id="rId11" w:history="1"><w:r><w:rPr><w:color w:val="#410a8c"/><w:u w:val="single"/></w:rPr><w:t xml:space="preserve">Cynthia Boggio</w:t></w:r></w:hyperlink><w:r><w:rPr/><w:t xml:space="preserve">,</w:t></w:r><w:hyperlink r:id="rId27" w:history="1"><w:r><w:rPr><w:color w:val="#410a8c"/><w:u w:val="single"/></w:rPr><w:t xml:space="preserve">Maryse Bianco</w:t></w:r></w:hyperlink><w:r><w:rPr/><w:t xml:space="preserve">,</w:t></w:r><w:hyperlink r:id="rId29" w:history="1"><w:r><w:rPr><w:color w:val="#410a8c"/><w:u w:val="single"/></w:rPr><w:t xml:space="preserve">Céline Pobel-Burtin</w:t></w:r></w:hyperlink><w:r><w:rPr/><w:t xml:space="preserve">,</w:t></w:r><w:hyperlink r:id="rId18" w:history="1"><w:r><w:rPr><w:color w:val="#410a8c"/><w:u w:val="single"/></w:rPr><w:t xml:space="preserve">Marie-Line Bosse</w:t></w:r></w:hyperlink></w:p><w:p><w:pPr/><w:r><w:rPr><w:i w:val="1"/><w:iCs w:val="1"/></w:rPr><w:t xml:space="preserve">BCCCD20</w:t></w:r><w:r><w:rPr/><w:t xml:space="preserve">, Jan 2020, Budapest, Hungary</w:t></w:r></w:p><w:p><w:pPr/><w:r><w:rPr/><w:t xml:space="preserve">Poster de conférence</w:t></w:r></w:p><w:p><w:pPr/><w:hyperlink r:id="rId31" w:history="1"><w:r><w:rPr><w:color w:val="#410a8c"/><w:u w:val="single"/></w:rPr><w:t xml:space="preserve">hal-02900846v1</w:t></w:r></w:hyperlink></w:p></w:tc></w:tr></w:tbl><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Effectiveness of a Pronoun Interpretation Explicit Teaching on 1st-Graders’ Comprehension</w:t></w:r></w:hyperlink></w:p><w:p><w:pPr/><w:hyperlink r:id="rId11" w:history="1"><w:r><w:rPr><w:color w:val="#410a8c"/><w:u w:val="single"/></w:rPr><w:t xml:space="preserve">Cynthia Boggio</w:t></w:r></w:hyperlink><w:r><w:rPr/><w:t xml:space="preserve">,</w:t></w:r><w:hyperlink r:id="rId18" w:history="1"><w:r><w:rPr><w:color w:val="#410a8c"/><w:u w:val="single"/></w:rPr><w:t xml:space="preserve">Marie-Line Bosse</w:t></w:r></w:hyperlink><w:r><w:rPr/><w:t xml:space="preserve">,</w:t></w:r><w:hyperlink r:id="rId27" w:history="1"><w:r><w:rPr><w:color w:val="#410a8c"/><w:u w:val="single"/></w:rPr><w:t xml:space="preserve">Maryse Bianco</w:t></w:r></w:hyperlink></w:p><w:p><w:pPr/><w:r><w:rPr><w:i w:val="1"/><w:iCs w:val="1"/></w:rPr><w:t xml:space="preserve">Journal of Research in Childhood Education</w:t></w:r><w:r><w:rPr/><w:t xml:space="preserve">, 2025, </w:t></w:r><w:hyperlink r:id="rId33" w:history="1"><w:r><w:rPr><w:color w:val="#410a8c"/><w:u w:val="single"/></w:rPr><w:t xml:space="preserve">⟨10.1080/02568543.2025.2468480⟩</w:t></w:r></w:hyperlink></w:p><w:p><w:pPr/><w:r><w:rPr/><w:t xml:space="preserve">Article dans une revue</w:t></w:r></w:p><w:p><w:pPr/><w:hyperlink r:id="rId32" w:history="1"><w:r><w:rPr><w:color w:val="#410a8c"/><w:u w:val="single"/></w:rPr><w:t xml:space="preserve">hal-04988169v1</w:t></w:r></w:hyperlink></w:p></w:tc></w:tr><w:tr><w:trPr/><w:tc><w:tcPr><w:noWrap/></w:tcPr><w:p><w:pPr><w:spacing w:after="200"/></w:pPr><w:hyperlink r:id="rId34" w:history="1"><w:r><w:rPr><w:color w:val="1e198e"/><w:b w:val="1"/><w:bCs w:val="1"/><w:u w:val="single"/></w:rPr><w:t xml:space="preserve">Enhancing literacy acquisition through spelling exercises: Comparing tasks for first graders</w:t></w:r></w:hyperlink></w:p><w:p><w:pPr/><w:hyperlink r:id="rId11" w:history="1"><w:r><w:rPr><w:color w:val="#410a8c"/><w:u w:val="single"/></w:rPr><w:t xml:space="preserve">Cynthia Boggio</w:t></w:r></w:hyperlink><w:r><w:rPr/><w:t xml:space="preserve">,</w:t></w:r><w:hyperlink r:id="rId18" w:history="1"><w:r><w:rPr><w:color w:val="#410a8c"/><w:u w:val="single"/></w:rPr><w:t xml:space="preserve">Marie-Line Bosse</w:t></w:r></w:hyperlink><w:r><w:rPr/><w:t xml:space="preserve">,</w:t></w:r><w:hyperlink r:id="rId35" w:history="1"><w:r><w:rPr><w:color w:val="#410a8c"/><w:u w:val="single"/></w:rPr><w:t xml:space="preserve">Alexis Favre-Félix</w:t></w:r></w:hyperlink><w:r><w:rPr/><w:t xml:space="preserve">,</w:t></w:r><w:hyperlink r:id="rId29" w:history="1"><w:r><w:rPr><w:color w:val="#410a8c"/><w:u w:val="single"/></w:rPr><w:t xml:space="preserve">Céline Pobel-Burtin</w:t></w:r></w:hyperlink><w:r><w:rPr/><w:t xml:space="preserve">,</w:t></w:r><w:hyperlink r:id="rId36" w:history="1"><w:r><w:rPr><w:color w:val="#410a8c"/><w:u w:val="single"/></w:rPr><w:t xml:space="preserve">Morgane Burnel</w:t></w:r></w:hyperlink><w:r><w:rPr/><w:t xml:space="preserve">et al.</w:t></w:r></w:p><w:p><w:pPr/><w:r><w:rPr><w:i w:val="1"/><w:iCs w:val="1"/></w:rPr><w:t xml:space="preserve">Journal of Educational Research</w:t></w:r><w:r><w:rPr/><w:t xml:space="preserve">, 2023, 116 (4), pp.187-197. </w:t></w:r><w:hyperlink r:id="rId37" w:history="1"><w:r><w:rPr><w:color w:val="#410a8c"/><w:u w:val="single"/></w:rPr><w:t xml:space="preserve">⟨10.1080/00220671.2023.2233000⟩</w:t></w:r></w:hyperlink></w:p><w:p><w:pPr/><w:r><w:rPr/><w:t xml:space="preserve">Article dans une revue</w:t></w:r></w:p><w:p><w:pPr/><w:hyperlink r:id="rId34" w:history="1"><w:r><w:rPr><w:color w:val="#410a8c"/><w:u w:val="single"/></w:rPr><w:t xml:space="preserve">hal-04237579v1</w:t></w:r></w:hyperlink></w:p></w:tc></w:tr><w:tr><w:trPr/><w:tc><w:tcPr><w:noWrap/></w:tcPr><w:p><w:pPr><w:spacing w:after="200"/></w:pPr><w:hyperlink r:id="rId38" w:history="1"><w:r><w:rPr><w:color w:val="1e198e"/><w:b w:val="1"/><w:bCs w:val="1"/><w:u w:val="single"/></w:rPr><w:t xml:space="preserve">ECRIMO , an app to train first graders' spelling: Effectiveness and comparison between different designs</w:t></w:r></w:hyperlink></w:p><w:p><w:pPr/><w:hyperlink r:id="rId11" w:history="1"><w:r><w:rPr><w:color w:val="#410a8c"/><w:u w:val="single"/></w:rPr><w:t xml:space="preserve">Cynthia Boggio</w:t></w:r></w:hyperlink><w:r><w:rPr/><w:t xml:space="preserve">,</w:t></w:r><w:hyperlink r:id="rId39" w:history="1"><w:r><w:rPr><w:color w:val="#410a8c"/><w:u w:val="single"/></w:rPr><w:t xml:space="preserve">Ahmed Zaher</w:t></w:r></w:hyperlink><w:r><w:rPr/><w:t xml:space="preserve">,</w:t></w:r><w:hyperlink r:id="rId40" w:history="1"><w:r><w:rPr><w:color w:val="#410a8c"/><w:u w:val="single"/></w:rPr><w:t xml:space="preserve">Marie‐Line Bosse</w:t></w:r></w:hyperlink></w:p><w:p><w:pPr/><w:r><w:rPr><w:i w:val="1"/><w:iCs w:val="1"/></w:rPr><w:t xml:space="preserve">British Journal of Educational Technology</w:t></w:r><w:r><w:rPr/><w:t xml:space="preserve">, 2023, 54 (5), pp.1332-1350. </w:t></w:r><w:hyperlink r:id="rId41" w:history="1"><w:r><w:rPr><w:color w:val="#410a8c"/><w:u w:val="single"/></w:rPr><w:t xml:space="preserve">⟨10.1111/bjet.13354⟩</w:t></w:r></w:hyperlink></w:p><w:p><w:pPr/><w:r><w:rPr/><w:t xml:space="preserve">Article dans une revue</w:t></w:r></w:p><w:p><w:pPr/><w:hyperlink r:id="rId38" w:history="1"><w:r><w:rPr><w:color w:val="#410a8c"/><w:u w:val="single"/></w:rPr><w:t xml:space="preserve">hal-04207607v1</w:t></w:r></w:hyperlink></w:p></w:tc></w:tr><w:tr><w:trPr/><w:tc><w:tcPr><w:noWrap/></w:tcPr><w:p><w:pPr><w:spacing w:after="200"/></w:pPr><w:hyperlink r:id="rId42" w:history="1"><w:r><w:rPr><w:color w:val="1e198e"/><w:b w:val="1"/><w:bCs w:val="1"/><w:u w:val="single"/></w:rPr><w:t xml:space="preserve">Enseigner la lecture au cours préparatoire</w:t></w:r></w:hyperlink></w:p><w:p><w:pPr/><w:hyperlink r:id="rId29" w:history="1"><w:r><w:rPr><w:color w:val="#410a8c"/><w:u w:val="single"/></w:rPr><w:t xml:space="preserve">Céline Pobel-Burtin</w:t></w:r></w:hyperlink><w:r><w:rPr/><w:t xml:space="preserve">,</w:t></w:r><w:hyperlink r:id="rId11" w:history="1"><w:r><w:rPr><w:color w:val="#410a8c"/><w:u w:val="single"/></w:rPr><w:t xml:space="preserve">Cynthia Boggio</w:t></w:r></w:hyperlink><w:r><w:rPr/><w:t xml:space="preserve">,</w:t></w:r><w:hyperlink r:id="rId18" w:history="1"><w:r><w:rPr><w:color w:val="#410a8c"/><w:u w:val="single"/></w:rPr><w:t xml:space="preserve">Marie-Line Bosse</w:t></w:r></w:hyperlink><w:r><w:rPr/><w:t xml:space="preserve">,</w:t></w:r><w:hyperlink r:id="rId27" w:history="1"><w:r><w:rPr><w:color w:val="#410a8c"/><w:u w:val="single"/></w:rPr><w:t xml:space="preserve">Maryse Bianco</w:t></w:r></w:hyperlink></w:p><w:p><w:pPr/><w:r><w:rPr><w:i w:val="1"/><w:iCs w:val="1"/></w:rPr><w:t xml:space="preserve">Éducation &amp; formations</w:t></w:r><w:r><w:rPr/><w:t xml:space="preserve">, 2022, Varia, 104, pp.97-127. </w:t></w:r><w:hyperlink r:id="rId43" w:history="1"><w:r><w:rPr><w:color w:val="#410a8c"/><w:u w:val="single"/></w:rPr><w:t xml:space="preserve">⟨10.48464/ef-104-05⟩</w:t></w:r></w:hyperlink></w:p><w:p><w:pPr/><w:r><w:rPr/><w:t xml:space="preserve">Article dans une revue</w:t></w:r></w:p><w:p><w:pPr/><w:hyperlink r:id="rId42" w:history="1"><w:r><w:rPr><w:color w:val="#410a8c"/><w:u w:val="single"/></w:rPr><w:t xml:space="preserve">hal-03526766v1</w:t></w:r></w:hyperlink></w:p></w:tc></w:tr><w:tr><w:trPr/><w:tc><w:tcPr><w:noWrap/></w:tcPr><w:p><w:pPr><w:spacing w:after="200"/></w:pPr><w:hyperlink r:id="rId44" w:history="1"><w:r><w:rPr><w:color w:val="1e198e"/><w:b w:val="1"/><w:bCs w:val="1"/><w:u w:val="single"/></w:rPr><w:t xml:space="preserve">Apprendre à lire: le taux de décodabilité des textes est-il important?</w:t></w:r></w:hyperlink></w:p><w:p><w:pPr/><w:hyperlink r:id="rId11" w:history="1"><w:r><w:rPr><w:color w:val="#410a8c"/><w:u w:val="single"/></w:rPr><w:t xml:space="preserve">Cynthia Boggio</w:t></w:r></w:hyperlink><w:r><w:rPr/><w:t xml:space="preserve">,</w:t></w:r><w:hyperlink r:id="rId18" w:history="1"><w:r><w:rPr><w:color w:val="#410a8c"/><w:u w:val="single"/></w:rPr><w:t xml:space="preserve">Marie-Line Bosse</w:t></w:r></w:hyperlink></w:p><w:p><w:pPr/><w:r><w:rPr><w:i w:val="1"/><w:iCs w:val="1"/></w:rPr><w:t xml:space="preserve">Recherches. Revue de didactique et de pédagogie du français</w:t></w:r><w:r><w:rPr/><w:t xml:space="preserve">, 2022, Continuités et ruptures, 77</w:t></w:r></w:p><w:p><w:pPr/><w:r><w:rPr/><w:t xml:space="preserve">Article dans une revue</w:t></w:r></w:p><w:p><w:pPr/><w:hyperlink r:id="rId44" w:history="1"><w:r><w:rPr><w:color w:val="#410a8c"/><w:u w:val="single"/></w:rPr><w:t xml:space="preserve">hal-03811405v1</w:t></w:r></w:hyperlink></w:p></w:tc></w:tr><w:tr><w:trPr/><w:tc><w:tcPr><w:noWrap/></w:tcPr><w:p><w:pPr><w:spacing w:after="200"/></w:pPr><w:hyperlink r:id="rId45" w:history="1"><w:r><w:rPr><w:color w:val="1e198e"/><w:b w:val="1"/><w:bCs w:val="1"/><w:u w:val="single"/></w:rPr><w:t xml:space="preserve">Enseigner le code alphabétique au CP : quelles données scientifiques pour quelles recommandations pédagogiques ?</w:t></w:r></w:hyperlink></w:p><w:p><w:pPr/><w:hyperlink r:id="rId18" w:history="1"><w:r><w:rPr><w:color w:val="#410a8c"/><w:u w:val="single"/></w:rPr><w:t xml:space="preserve">Marie-Line Bosse</w:t></w:r></w:hyperlink><w:r><w:rPr/><w:t xml:space="preserve">,</w:t></w:r><w:hyperlink r:id="rId11" w:history="1"><w:r><w:rPr><w:color w:val="#410a8c"/><w:u w:val="single"/></w:rPr><w:t xml:space="preserve">Cynthia Boggio</w:t></w:r></w:hyperlink><w:r><w:rPr/><w:t xml:space="preserve">,</w:t></w:r><w:hyperlink r:id="rId29" w:history="1"><w:r><w:rPr><w:color w:val="#410a8c"/><w:u w:val="single"/></w:rPr><w:t xml:space="preserve">Céline Pobel-Burtin</w:t></w:r></w:hyperlink></w:p><w:p><w:pPr/><w:r><w:rPr><w:i w:val="1"/><w:iCs w:val="1"/></w:rPr><w:t xml:space="preserve">A.N.A.E. Approche neuropsychologique des apprentissages chez l'enfant</w:t></w:r><w:r><w:rPr/><w:t xml:space="preserve">, 2019, 160, pp.415-421</w:t></w:r></w:p><w:p><w:pPr/><w:r><w:rPr/><w:t xml:space="preserve">Article dans une revue</w:t></w:r></w:p><w:p><w:pPr/><w:hyperlink r:id="rId45" w:history="1"><w:r><w:rPr><w:color w:val="#410a8c"/><w:u w:val="single"/></w:rPr><w:t xml:space="preserve">hal-02159774v1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Exemples d’outils numériques pour soutenir l’acquisition de la lecture et de l’écriture.</w:t></w:r></w:hyperlink></w:p><w:p><w:pPr/><w:hyperlink r:id="rId11" w:history="1"><w:r><w:rPr><w:color w:val="#410a8c"/><w:u w:val="single"/></w:rPr><w:t xml:space="preserve">Cynthia Boggio</w:t></w:r></w:hyperlink></w:p><w:p><w:pPr/><w:r><w:rPr/><w:t xml:space="preserve">2024</w:t></w:r></w:p><w:p><w:pPr/><w:r><w:rPr/><w:t xml:space="preserve">Pré-publication, Document de travail</w:t></w:r></w:p><w:p><w:pPr/><w:hyperlink r:id="rId46" w:history="1"><w:r><w:rPr><w:color w:val="#410a8c"/><w:u w:val="single"/></w:rPr><w:t xml:space="preserve">hal-04928289v1</w:t></w:r></w:hyperlink></w:p></w:tc></w:tr><w:tr><w:trPr/><w:tc><w:tcPr><w:noWrap/></w:tcPr><w:p><w:pPr><w:spacing w:after="200"/></w:pPr><w:hyperlink r:id="rId47" w:history="1"><w:r><w:rPr><w:color w:val="1e198e"/><w:b w:val="1"/><w:bCs w:val="1"/><w:u w:val="single"/></w:rPr><w:t xml:space="preserve">J’adopte ou je n’adopte pas ? Estimation des coûts et des bénéfices d’adopter une application numérique dans sa classe.</w:t></w:r></w:hyperlink></w:p><w:p><w:pPr/><w:hyperlink r:id="rId11" w:history="1"><w:r><w:rPr><w:color w:val="#410a8c"/><w:u w:val="single"/></w:rPr><w:t xml:space="preserve">Cynthia Boggio</w:t></w:r></w:hyperlink><w:r><w:rPr/><w:t xml:space="preserve">,</w:t></w:r><w:hyperlink r:id="rId48" w:history="1"><w:r><w:rPr><w:color w:val="#410a8c"/><w:u w:val="single"/></w:rPr><w:t xml:space="preserve">Noé Monsaingeon</w:t></w:r></w:hyperlink></w:p><w:p><w:pPr/><w:r><w:rPr/><w:t xml:space="preserve">2024</w:t></w:r></w:p><w:p><w:pPr/><w:r><w:rPr/><w:t xml:space="preserve">Pré-publication, Document de travail</w:t></w:r></w:p><w:p><w:pPr/><w:hyperlink r:id="rId47" w:history="1"><w:r><w:rPr><w:color w:val="#410a8c"/><w:u w:val="single"/></w:rPr><w:t xml:space="preserve">hal-04932217v1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Elargir l'application</w:t></w:r></w:hyperlink></w:p><w:p><w:pPr/><w:hyperlink r:id="rId13" w:history="1"><w:r><w:rPr><w:color w:val="#410a8c"/><w:u w:val="single"/></w:rPr><w:t xml:space="preserve">Erika Godde</w:t></w:r></w:hyperlink><w:r><w:rPr/><w:t xml:space="preserve">,</w:t></w:r><w:hyperlink r:id="rId11" w:history="1"><w:r><w:rPr><w:color w:val="#410a8c"/><w:u w:val="single"/></w:rPr><w:t xml:space="preserve">Cynthia Boggio</w:t></w:r></w:hyperlink></w:p><w:p><w:pPr/><w:r><w:rPr/><w:t xml:space="preserve">Les éditions Hatier, 2023, 978-2-401-10419-8</w:t></w:r></w:p><w:p><w:pPr/><w:r><w:rPr/><w:t xml:space="preserve">Ouvrages</w:t></w:r></w:p><w:p><w:pPr/><w:hyperlink r:id="rId49" w:history="1"><w:r><w:rPr><w:color w:val="#410a8c"/><w:u w:val="single"/></w:rPr><w:t xml:space="preserve">hal-04548907v1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Des résultats de la recherche aux pratiques pédagogiques : Rôle de l’implémentation dans la mise en place de séances de compréhension dans des classes françaises de 2ème année (CE1)</w:t></w:r></w:hyperlink></w:p><w:p><w:pPr/><w:hyperlink r:id="rId29" w:history="1"><w:r><w:rPr><w:color w:val="#410a8c"/><w:u w:val="single"/></w:rPr><w:t xml:space="preserve">Céline Pobel-Burtin</w:t></w:r></w:hyperlink><w:r><w:rPr/><w:t xml:space="preserve">,</w:t></w:r><w:hyperlink r:id="rId27" w:history="1"><w:r><w:rPr><w:color w:val="#410a8c"/><w:u w:val="single"/></w:rPr><w:t xml:space="preserve">Maryse Bianco</w:t></w:r></w:hyperlink><w:r><w:rPr/><w:t xml:space="preserve">,</w:t></w:r><w:hyperlink r:id="rId11" w:history="1"><w:r><w:rPr><w:color w:val="#410a8c"/><w:u w:val="single"/></w:rPr><w:t xml:space="preserve">Cynthia Boggio</w:t></w:r></w:hyperlink><w:r><w:rPr/><w:t xml:space="preserve">,</w:t></w:r><w:hyperlink r:id="rId18" w:history="1"><w:r><w:rPr><w:color w:val="#410a8c"/><w:u w:val="single"/></w:rPr><w:t xml:space="preserve">Marie-Line Bosse</w:t></w:r></w:hyperlink></w:p><w:p><w:pPr/><w:r><w:rPr><w:i w:val="1"/><w:iCs w:val="1"/></w:rPr><w:t xml:space="preserve">Symposium International sur la Littéracie à l'Ecole (SILE)</w:t></w:r><w:r><w:rPr/><w:t xml:space="preserve">, May 2021, Sherbrooke (à distance), Canada</w:t></w:r></w:p><w:p><w:pPr/><w:r><w:rPr/><w:t xml:space="preserve">Communication dans un congrès</w:t></w:r></w:p><w:p><w:pPr/><w:hyperlink r:id="rId50" w:history="1"><w:r><w:rPr><w:color w:val="#410a8c"/><w:u w:val="single"/></w:rPr><w:t xml:space="preserve">hal-04235784v1</w:t></w:r></w:hyperlink></w:p></w:tc></w:tr></w:tbl><w:sectPr><w:footerReference w:type="default" r:id="rId5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oi.org/10.1080/02568543.2025.2468480" TargetMode="External"/><Relationship Id="rId9" Type="http://schemas.openxmlformats.org/officeDocument/2006/relationships/hyperlink" Target="https://prune.conference.univ-poitiers.fr/author/cboggio/" TargetMode="External"/><Relationship Id="rId10" Type="http://schemas.openxmlformats.org/officeDocument/2006/relationships/hyperlink" Target="https://hal.science/hal-04988088v1" TargetMode="External"/><Relationship Id="rId11" Type="http://schemas.openxmlformats.org/officeDocument/2006/relationships/hyperlink" Target="https://hal.science/search/index/?q=*&amp;authFullName_s=Cynthia Boggio" TargetMode="External"/><Relationship Id="rId12" Type="http://schemas.openxmlformats.org/officeDocument/2006/relationships/hyperlink" Target="https://hal.science/search/index/?q=*&amp;authFullName_s=Alexis Favre-Felix" TargetMode="External"/><Relationship Id="rId13" Type="http://schemas.openxmlformats.org/officeDocument/2006/relationships/hyperlink" Target="https://hal.science/search/index/?q=*&amp;authFullName_s=Erika Godde" TargetMode="External"/><Relationship Id="rId14" Type="http://schemas.openxmlformats.org/officeDocument/2006/relationships/hyperlink" Target="https://hal.science/search/index/?q=*&amp;authFullName_s=G&#233;rard Bailly" TargetMode="External"/><Relationship Id="rId15" Type="http://schemas.openxmlformats.org/officeDocument/2006/relationships/hyperlink" Target="https://hal.science/search/index/?q=*&amp;authFullName_s=Andrea Briglia" TargetMode="External"/><Relationship Id="rId16" Type="http://schemas.openxmlformats.org/officeDocument/2006/relationships/hyperlink" Target="https://hal.science/hal-04659756v1" TargetMode="External"/><Relationship Id="rId17" Type="http://schemas.openxmlformats.org/officeDocument/2006/relationships/hyperlink" Target="https://hal.science/search/index/?q=*&amp;authFullName_s=Adeline Leclercq-Samson" TargetMode="External"/><Relationship Id="rId18" Type="http://schemas.openxmlformats.org/officeDocument/2006/relationships/hyperlink" Target="https://hal.science/search/index/?q=*&amp;authFullName_s=Marie-Line Bosse" TargetMode="External"/><Relationship Id="rId19" Type="http://schemas.openxmlformats.org/officeDocument/2006/relationships/hyperlink" Target="https://hal.science/hal-04062326v1" TargetMode="External"/><Relationship Id="rId20" Type="http://schemas.openxmlformats.org/officeDocument/2006/relationships/hyperlink" Target="https://hal.science/search/index/?q=*&amp;authFullName_s=Emilie Ginestet" TargetMode="External"/><Relationship Id="rId21" Type="http://schemas.openxmlformats.org/officeDocument/2006/relationships/hyperlink" Target="https://hal.science/search/index/?q=*&amp;authFullName_s=Sonia Mandin" TargetMode="External"/><Relationship Id="rId22" Type="http://schemas.openxmlformats.org/officeDocument/2006/relationships/hyperlink" Target="https://hal.science/search/index/?q=*&amp;authFullName_s=Julien Diard" TargetMode="External"/><Relationship Id="rId23" Type="http://schemas.openxmlformats.org/officeDocument/2006/relationships/hyperlink" Target="https://hal.science/hal-04328841v1" TargetMode="External"/><Relationship Id="rId24" Type="http://schemas.openxmlformats.org/officeDocument/2006/relationships/hyperlink" Target="https://hal.science/hal-04060955v1" TargetMode="External"/><Relationship Id="rId25" Type="http://schemas.openxmlformats.org/officeDocument/2006/relationships/hyperlink" Target="https://hal.science/hal-04072668v1" TargetMode="External"/><Relationship Id="rId26" Type="http://schemas.openxmlformats.org/officeDocument/2006/relationships/hyperlink" Target="https://hal.science/hal-03811725v1" TargetMode="External"/><Relationship Id="rId27" Type="http://schemas.openxmlformats.org/officeDocument/2006/relationships/hyperlink" Target="https://hal.science/search/index/?q=*&amp;authFullName_s=Maryse Bianco" TargetMode="External"/><Relationship Id="rId28" Type="http://schemas.openxmlformats.org/officeDocument/2006/relationships/hyperlink" Target="https://hal.science/hal-03245270v1" TargetMode="External"/><Relationship Id="rId29" Type="http://schemas.openxmlformats.org/officeDocument/2006/relationships/hyperlink" Target="https://hal.science/search/index/?q=*&amp;authFullName_s=C&#233;line Pobel-Burtin" TargetMode="External"/><Relationship Id="rId30" Type="http://schemas.openxmlformats.org/officeDocument/2006/relationships/hyperlink" Target="https://hal.science/search/index/?q=*&amp;authFullName_s=Val&#233;rie Perthu&#233;" TargetMode="External"/><Relationship Id="rId31" Type="http://schemas.openxmlformats.org/officeDocument/2006/relationships/hyperlink" Target="https://hal.science/hal-02900846v1" TargetMode="External"/><Relationship Id="rId32" Type="http://schemas.openxmlformats.org/officeDocument/2006/relationships/hyperlink" Target="https://hal.science/hal-04988169v1" TargetMode="External"/><Relationship Id="rId33" Type="http://schemas.openxmlformats.org/officeDocument/2006/relationships/hyperlink" Target="https://dx.doi.org/10.1080/02568543.2025.2468480" TargetMode="External"/><Relationship Id="rId34" Type="http://schemas.openxmlformats.org/officeDocument/2006/relationships/hyperlink" Target="https://hal.science/hal-04237579v1" TargetMode="External"/><Relationship Id="rId35" Type="http://schemas.openxmlformats.org/officeDocument/2006/relationships/hyperlink" Target="https://hal.science/search/index/?q=*&amp;authFullName_s=Alexis Favre-F&#233;lix" TargetMode="External"/><Relationship Id="rId36" Type="http://schemas.openxmlformats.org/officeDocument/2006/relationships/hyperlink" Target="https://hal.science/search/index/?q=*&amp;authFullName_s=Morgane Burnel" TargetMode="External"/><Relationship Id="rId37" Type="http://schemas.openxmlformats.org/officeDocument/2006/relationships/hyperlink" Target="https://dx.doi.org/10.1080/00220671.2023.2233000" TargetMode="External"/><Relationship Id="rId38" Type="http://schemas.openxmlformats.org/officeDocument/2006/relationships/hyperlink" Target="https://hal.science/hal-04207607v1" TargetMode="External"/><Relationship Id="rId39" Type="http://schemas.openxmlformats.org/officeDocument/2006/relationships/hyperlink" Target="https://hal.science/search/index/?q=*&amp;authFullName_s=Ahmed Zaher" TargetMode="External"/><Relationship Id="rId40" Type="http://schemas.openxmlformats.org/officeDocument/2006/relationships/hyperlink" Target="https://hal.science/search/index/?q=*&amp;authFullName_s=Marie&#8208;Line Bosse" TargetMode="External"/><Relationship Id="rId41" Type="http://schemas.openxmlformats.org/officeDocument/2006/relationships/hyperlink" Target="https://dx.doi.org/10.1111/bjet.13354" TargetMode="External"/><Relationship Id="rId42" Type="http://schemas.openxmlformats.org/officeDocument/2006/relationships/hyperlink" Target="https://hal.science/hal-03526766v1" TargetMode="External"/><Relationship Id="rId43" Type="http://schemas.openxmlformats.org/officeDocument/2006/relationships/hyperlink" Target="https://dx.doi.org/10.48464/ef-104-05" TargetMode="External"/><Relationship Id="rId44" Type="http://schemas.openxmlformats.org/officeDocument/2006/relationships/hyperlink" Target="https://hal.science/hal-03811405v1" TargetMode="External"/><Relationship Id="rId45" Type="http://schemas.openxmlformats.org/officeDocument/2006/relationships/hyperlink" Target="https://hal.science/hal-02159774v1" TargetMode="External"/><Relationship Id="rId46" Type="http://schemas.openxmlformats.org/officeDocument/2006/relationships/hyperlink" Target="https://hal.science/hal-04928289v1" TargetMode="External"/><Relationship Id="rId47" Type="http://schemas.openxmlformats.org/officeDocument/2006/relationships/hyperlink" Target="https://hal.science/hal-04932217v1" TargetMode="External"/><Relationship Id="rId48" Type="http://schemas.openxmlformats.org/officeDocument/2006/relationships/hyperlink" Target="https://hal.science/search/index/?q=*&amp;authFullName_s=No&#233; Monsaingeon" TargetMode="External"/><Relationship Id="rId49" Type="http://schemas.openxmlformats.org/officeDocument/2006/relationships/hyperlink" Target="https://hal.univ-grenoble-alpes.fr/hal-04548907v1" TargetMode="External"/><Relationship Id="rId50" Type="http://schemas.openxmlformats.org/officeDocument/2006/relationships/hyperlink" Target="https://hal.science/hal-04235784v1"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Cynthia Boggio</dc:title>
  <dc:description>CV</dc:description>
  <dc:subject/>
  <cp:keywords/>
  <cp:category/>
  <cp:lastModifiedBy/>
  <dcterms:created xsi:type="dcterms:W3CDTF">2026-03-15T21:18:16+01:00</dcterms:created>
  <dcterms:modified xsi:type="dcterms:W3CDTF">2026-03-15T21:18:16+01:00</dcterms:modified>
</cp:coreProperties>
</file>

<file path=docProps/custom.xml><?xml version="1.0" encoding="utf-8"?>
<Properties xmlns="http://schemas.openxmlformats.org/officeDocument/2006/custom-properties" xmlns:vt="http://schemas.openxmlformats.org/officeDocument/2006/docPropsVTypes"/>
</file>