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Yoong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cyoong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0000-0001-6174-9515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25312686X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an elastic bar subject to a unilateral contact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(4), pp.2453-2476.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⟨10.1007/s11071-017-4025-9⟩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hal-01471341v2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non-internally resonant finite bar subject to a unilateral contact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IMAC: A Conference and Exposition on Structural Dynamics</w:t>
            </w:r>
            <w:r>
              <w:rPr/>
              <w:t xml:space="preserve">, Society for Experimental Mechanics, Jan 2019, Orlando, United States. pp.1-10,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⟨10.1007/978-3-030-12391-8_1⟩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hal-01918511v2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non-internally resonant finite bar subject to a unilateral contact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Nonlinear Dynamics Conference (Nodycon 2019)</w:t>
            </w:r>
            <w:r>
              <w:rPr/>
              <w:t xml:space="preserve">, Feb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Moreau-Jean's Scheme for Energy Conservation in Inelastic Impact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for a one-dimensional finite bar subject to unilateral contact using the Wave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Joint International Conference on Multibody Systems Dynamics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 Finite Element Method applied to a one-dimensional linear elastodynamic problem with unilateral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2015 International Design Engineering Technical Conferences &amp; Computers and Information in Engineering Conference</w:t>
            </w:r>
            <w:r>
              <w:rPr/>
              <w:t xml:space="preserve">, Aug 2015, Boston, United States.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⟨10.1115/DETC2015-46919⟩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hal-01194922v1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2C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oong" TargetMode="External"/><Relationship Id="rId8" Type="http://schemas.openxmlformats.org/officeDocument/2006/relationships/hyperlink" Target="https://orcid.org/0000-0001-6174-9515" TargetMode="External"/><Relationship Id="rId9" Type="http://schemas.openxmlformats.org/officeDocument/2006/relationships/hyperlink" Target="https://www.idref.fr/25312686X" TargetMode="External"/><Relationship Id="rId10" Type="http://schemas.openxmlformats.org/officeDocument/2006/relationships/hyperlink" Target="https://hal.science/hal-01471341v2" TargetMode="External"/><Relationship Id="rId11" Type="http://schemas.openxmlformats.org/officeDocument/2006/relationships/hyperlink" Target="https://hal.science/search/index/?q=*&amp;authFullName_s=Carlos Yoong" TargetMode="External"/><Relationship Id="rId12" Type="http://schemas.openxmlformats.org/officeDocument/2006/relationships/hyperlink" Target="https://hal.science/search/index/?q=*&amp;authFullName_s=Anders Thorin" TargetMode="External"/><Relationship Id="rId13" Type="http://schemas.openxmlformats.org/officeDocument/2006/relationships/hyperlink" Target="https://hal.science/search/index/?q=*&amp;authFullName_s=Mathias Legrand" TargetMode="External"/><Relationship Id="rId14" Type="http://schemas.openxmlformats.org/officeDocument/2006/relationships/hyperlink" Target="https://dx.doi.org/10.1007/s11071-017-4025-9" TargetMode="External"/><Relationship Id="rId15" Type="http://schemas.openxmlformats.org/officeDocument/2006/relationships/hyperlink" Target="https://hal.science/hal-01918511v2" TargetMode="External"/><Relationship Id="rId16" Type="http://schemas.openxmlformats.org/officeDocument/2006/relationships/hyperlink" Target="https://dx.doi.org/10.1007/978-3-030-12391-8_1" TargetMode="External"/><Relationship Id="rId17" Type="http://schemas.openxmlformats.org/officeDocument/2006/relationships/hyperlink" Target="https://hal.science/hal-02277579v1" TargetMode="External"/><Relationship Id="rId18" Type="http://schemas.openxmlformats.org/officeDocument/2006/relationships/hyperlink" Target="https://hal.science/hal-01569841v1" TargetMode="External"/><Relationship Id="rId19" Type="http://schemas.openxmlformats.org/officeDocument/2006/relationships/hyperlink" Target="https://hal.science/search/index/?q=*&amp;authFullName_s=Vincent Acary" TargetMode="External"/><Relationship Id="rId20" Type="http://schemas.openxmlformats.org/officeDocument/2006/relationships/hyperlink" Target="https://hal.science/hal-01408111v1" TargetMode="External"/><Relationship Id="rId21" Type="http://schemas.openxmlformats.org/officeDocument/2006/relationships/hyperlink" Target="https://hal.science/hal-01194922v1" TargetMode="External"/><Relationship Id="rId22" Type="http://schemas.openxmlformats.org/officeDocument/2006/relationships/hyperlink" Target="https://dx.doi.org/10.1115/DETC2015-4691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Yoong</dc:title>
  <dc:description>CV</dc:description>
  <dc:subject/>
  <cp:keywords/>
  <cp:category/>
  <cp:lastModifiedBy/>
  <dcterms:created xsi:type="dcterms:W3CDTF">2026-03-18T15:38:24+01:00</dcterms:created>
  <dcterms:modified xsi:type="dcterms:W3CDTF">2026-03-18T15:38:24+01:00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