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Cyrielle Landrea </w:t>
      </w:r>
      <w:r>
        <w:rPr>
          <w:color w:val="641e6e"/>
        </w:rPr>
        <w:t xml:space="preserve">Maître de conférences en histoire romaine à l'Université Bretagne Sud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mémorielle et tradition gentilice dans l’histoire de Coriolan: le cas de Valeria et de la coopération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2026, 43, pp.91-104.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⟨10.1387/veleia.27847⟩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T. P. Wiseman, The Roman Audience : Classical Literature as Social History, Oxford, 2015, dans Anabases, 27, 2018, p. 249-251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Carcopino et la mémoire perdue de M. Valerius Messalla Corvinus (cos. 31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27, pp.177-184.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⟨10.4000/anabases.7147⟩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Y. Berthelet, Gouverner avec les dieux : autorité, auspices et pouvoir sous la République romaine et sous Auguste, Paris, 2015 dans Bryn Mawr Classical Review, 2017.03.08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F. Santangelo (éd.), Approaching the Roman Revolution. Sir Ronald Syme, Papers on Republican History, Oxford, 2016, dans Anabases, 26, 2017, p. 249-251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B. Levick, Catiline, Londres-New York, 2015, dans Anabases, 25, 2017, p. 292-294.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A. H. Lushkov, Magistracy and the Historiography of the Roman Republic. Politics in Prose, Cambridge, 2015, dans Anabases, 26, 2017, p. 240-241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H.-C. Günther (dir.), Augustus und Rom : 2000 Jahre Danach, Nordhausen, 2015, dans Anabases, 25, 2017, p. 286-287.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F. Santangelo, Marius, Londres, 2016, dans Anabases, 25, 2017, p. 301-302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J. H. Richardson et F. Santangelo (éd.), The Roman Historical Tradition : Regal and Republican Rome. Oxford Readings in Classical Studies, Oxford-New York, 2014, dans Anabases, 23, 2016, p. 334-335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J. Schmitt, La mort des Césars, Paris, 2016, dans les Actualités des études anciennes (en ligne).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L. Boulègue, H. Casanova-Robin et C. Lévy, Le Tyran et sa postérité dans la littérature latine de l’Antiquité à la Renaissance, Paris, 2013, dans Anabases, 22, 2015, p. 272-274.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A. Rolet (dir.), Allégorie et symbole : voie de dissidence ? de l’Antiquité à la Renaissance, Rennes, 2012, dans Anabases, 21, 2015, p. 287-288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Codifier les pratiques sociales. Réflexions sur les savoirs sociaux dans la Méditerranée hellénistique et romaine (Paris, 3 juin 2015) » dans Bollettino di studi latini, 45, 2, 2015, p. 683-684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R. Winsbury, Pliny the Younger. A life in Roman Letters, Londres-New York, 2013, dans Anabases, 22, 2015, p. 286-288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 Aurelius Cotta Maximus Messallinus : un noble sous les Julio-Claudiens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(2), pp.557-579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patricien au service du prince et de la res publica ? M. Valerius Messalla Messallinus (cos. 3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Enjeux de pouvoir à Notre-Dame de Paris, 659 (3), pp.561-587.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⟨10.3917/rhis.113.0561⟩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aristocratiques dans l'Antiquité romaine : du corps à l'honneur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Dialogues d'Histoire Ancienne. Supplément (28),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aristocratiques (II) de l'Antiquité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archéologie, histoire de l'art : master 2018 : actes du IVe Colloque des étudiants de master en sciences historiques et artistiques de Lille, Villeneuve d'Ascq 29 et 30 mai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pp.183, 2022, 978-2-7574-3552-6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pouvoir dans le monde romain (218 av. n. è. – 250 n. è.), Ellipses,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2020, 9782340039971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l'objet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Raluca Batranu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Borghino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Patroix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Raluca Batranu; Elisa Borghino; Isabelle Patroix. Université Savoie Mont Blanc, 6, 2015, Ecole doctorale, 978-2-919732-18-0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Là où il faut commencer : de l'idée de blessure et d'attaque à un &amp;quot;corps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Husquin, C. Landrea (dir.), Blessures aristocratiques dans l'Antiquité romaine. Du corps à l'honneur</w:t>
            </w:r>
            <w:r>
              <w:rPr/>
              <w:t xml:space="preserve">, Dialogues d'Histoire Ancienne. Supplément (28), p. 11-38,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8–17 de notre ère, Ovide à Tomes : lectures croisées des Tristes et des Pontiques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Benoist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Hélène Casanova-Robin, Bénédicte Delignon, Jean-Baptiste Gourinat, Romain Loriol, Smaranda Marculescu et Gilles van Heems. </w:t>
            </w:r>
            <w:r>
              <w:rPr>
                <w:i w:val="1"/>
                <w:iCs w:val="1"/>
              </w:rPr>
              <w:t xml:space="preserve">Étudier les humanités aujourd’hui. Nouveaux enjeux, nouvelles méthodes</w:t>
            </w:r>
            <w:r>
              <w:rPr/>
              <w:t xml:space="preserve">, Classiques Garnier, pp.57-92, 2022, Lectures de la Renaissance latine n°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2018 : renouvellement, pérennisation et continuité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Histoire, archéologie, histoire de l'art : master 2018 : actes du IVe Colloque des étudiants de master en sciences historiques et artistiques de Lille, Villeneuve d'Ascq 29 et 30 mai 2018</w:t>
            </w:r>
            <w:r>
              <w:rPr/>
              <w:t xml:space="preserve">, Presses universitaires du Septentrion, pp.9-12, 2022, Actes des Colloques des étudiants de master en sciences historiques et artistiques de Lille ; Villeneuve d'Ascq : Presses universitaires du Septentrion 2015 ; 4, 978-2-7574-3552-6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de la religion romaine : un état des lieux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C. Husquin, C. Landrea (dir.). </w:t>
            </w:r>
            <w:r>
              <w:rPr>
                <w:i w:val="1"/>
                <w:iCs w:val="1"/>
              </w:rPr>
              <w:t xml:space="preserve">Religions et pouvoir dans le monde romain (218 av. n. è. – 250 n. è.)</w:t>
            </w:r>
            <w:r>
              <w:rPr/>
              <w:t xml:space="preserve">, Ellipses, p. 35-46,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sang des patriciens : la fabrique de l'excellence nobiliaire à Rome », dans Bodiou L. et Mehl V. (dir.), L’Antiquité écarlate : le sang des Anciens, Rennes, 2017, p. 183-193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écarlate : le sang des Anciens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Expressions et figures du pouvoir : la famille patricienne des Valerii (Ve-IIe s. av. J.-C.) dans Guilhembet J.-P., Parmentier E. et Roman Y. (éd.), Famille et société dans le monde grec et en Italie du Ve au IIe s. av. J.-C., Paris, Ellipses, 2017, p. 491-502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société dans le monde grec et en Italie du Ve au IIe s. av. J.-C.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familia méconnue des Valerii Messallae (Ier s. av. - Ier s. ap. J.-C.) », dans Esclaves et maîtres dans le monde romain – expressions épigraphiques des liens et relations, Rome, 2017, p. 97-111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Esclaves et maîtres dans le monde romain – expressions épigraphiques des liens et relations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inscriptions, des objets porteurs de la mémoire nobiliaire à Rome », dans Batranu R., Borghino E. et Patroix I. (dir.), Un autre regard sur l’objet, Chambéry, 2015, p. 45-54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Un autre regard sur l’objet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Valerii Messallae, itinéraire d’une famille gâtée&amp;quot;, dans Roman Y. et Guilhembet J.-P. (dir.), Le monde romain de 70 a.C. à 73 p.C., Paris, Ellipses, 2014, p. 119-127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romain de 70 a.C. à 73 p.C.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Biens de prestige et uillae de plaisance. A propos de quelques propriétés des Valerii Messallae », dans Gregori G. L. (dir.), Epigrafia e ordine senatorio 30 anni dopo, Rome, 2014, p. 85-97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Epigrafia e ordine senatorio 30 anni dopo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Traditions, mémoire nobiliaire et savoirs d’Etat à la fin de la République », dans Dubouloz J., Pittia S. et Sabatini G. (dir.), Techniques, savoirs et cultures d’empire, Besançon, collection de l’ISTA, 2014, p. 117-130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savoirs et cultures d’empire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A. De Francesco, The Antiquity of the Italian Nation. The Cultural Origins of a Political Myth in Modern Italy, 1796-1943, Oxford, 2013, dans Anabases, 20, 2014, p. 409-410.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A. Gangloff (éd.), Lieux de mémoire en Orient grec à l'époque impériale, Bern, 2013, dans Anabases, 19, 2014, p. 343-345.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Landrea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hal-01841614v1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250v1" TargetMode="External"/><Relationship Id="rId8" Type="http://schemas.openxmlformats.org/officeDocument/2006/relationships/hyperlink" Target="https://hal.science/search/index/?q=*&amp;authFullName_s=Cyrielle Landrea" TargetMode="External"/><Relationship Id="rId9" Type="http://schemas.openxmlformats.org/officeDocument/2006/relationships/hyperlink" Target="https://dx.doi.org/10.1387/veleia.27847" TargetMode="External"/><Relationship Id="rId10" Type="http://schemas.openxmlformats.org/officeDocument/2006/relationships/hyperlink" Target="https://hal.science/hal-01841747v1" TargetMode="External"/><Relationship Id="rId11" Type="http://schemas.openxmlformats.org/officeDocument/2006/relationships/hyperlink" Target="https://hal.science/hal-01841296v1" TargetMode="External"/><Relationship Id="rId12" Type="http://schemas.openxmlformats.org/officeDocument/2006/relationships/hyperlink" Target="https://dx.doi.org/10.4000/anabases.7147" TargetMode="External"/><Relationship Id="rId13" Type="http://schemas.openxmlformats.org/officeDocument/2006/relationships/hyperlink" Target="https://hal.science/hal-01841652v1" TargetMode="External"/><Relationship Id="rId14" Type="http://schemas.openxmlformats.org/officeDocument/2006/relationships/hyperlink" Target="https://hal.science/hal-01841727v1" TargetMode="External"/><Relationship Id="rId15" Type="http://schemas.openxmlformats.org/officeDocument/2006/relationships/hyperlink" Target="https://hal.science/hal-01841709v1" TargetMode="External"/><Relationship Id="rId16" Type="http://schemas.openxmlformats.org/officeDocument/2006/relationships/hyperlink" Target="https://hal.science/hal-01841731v1" TargetMode="External"/><Relationship Id="rId17" Type="http://schemas.openxmlformats.org/officeDocument/2006/relationships/hyperlink" Target="https://hal.science/hal-01841659v1" TargetMode="External"/><Relationship Id="rId18" Type="http://schemas.openxmlformats.org/officeDocument/2006/relationships/hyperlink" Target="https://hal.science/hal-01841714v1" TargetMode="External"/><Relationship Id="rId19" Type="http://schemas.openxmlformats.org/officeDocument/2006/relationships/hyperlink" Target="https://hal.science/hal-01841648v1" TargetMode="External"/><Relationship Id="rId20" Type="http://schemas.openxmlformats.org/officeDocument/2006/relationships/hyperlink" Target="https://hal.science/hal-01841724v1" TargetMode="External"/><Relationship Id="rId21" Type="http://schemas.openxmlformats.org/officeDocument/2006/relationships/hyperlink" Target="https://hal.science/hal-01841641v1" TargetMode="External"/><Relationship Id="rId22" Type="http://schemas.openxmlformats.org/officeDocument/2006/relationships/hyperlink" Target="https://hal.science/hal-01841634v1" TargetMode="External"/><Relationship Id="rId23" Type="http://schemas.openxmlformats.org/officeDocument/2006/relationships/hyperlink" Target="https://hal.science/hal-01841603v1" TargetMode="External"/><Relationship Id="rId24" Type="http://schemas.openxmlformats.org/officeDocument/2006/relationships/hyperlink" Target="https://hal.science/hal-01841645v1" TargetMode="External"/><Relationship Id="rId25" Type="http://schemas.openxmlformats.org/officeDocument/2006/relationships/hyperlink" Target="https://hal.science/hal-01830448v1" TargetMode="External"/><Relationship Id="rId26" Type="http://schemas.openxmlformats.org/officeDocument/2006/relationships/hyperlink" Target="https://lilloa.hal.science/hal-01701806v1" TargetMode="External"/><Relationship Id="rId27" Type="http://schemas.openxmlformats.org/officeDocument/2006/relationships/hyperlink" Target="https://dx.doi.org/10.3917/rhis.113.0561" TargetMode="External"/><Relationship Id="rId28" Type="http://schemas.openxmlformats.org/officeDocument/2006/relationships/hyperlink" Target="https://hal.science/hal-04414171v1" TargetMode="External"/><Relationship Id="rId29" Type="http://schemas.openxmlformats.org/officeDocument/2006/relationships/hyperlink" Target="https://hal.science/search/index/?q=*&amp;authFullName_s=Caroline Husquin" TargetMode="External"/><Relationship Id="rId30" Type="http://schemas.openxmlformats.org/officeDocument/2006/relationships/hyperlink" Target="https://hal.science/hal-04414213v1" TargetMode="External"/><Relationship Id="rId31" Type="http://schemas.openxmlformats.org/officeDocument/2006/relationships/hyperlink" Target="https://lilloa.hal.science/hal-04087326v1" TargetMode="External"/><Relationship Id="rId32" Type="http://schemas.openxmlformats.org/officeDocument/2006/relationships/hyperlink" Target="https://hal.science/search/index/?q=*&amp;authFullName_s=S&#233;bastien Martin" TargetMode="External"/><Relationship Id="rId33" Type="http://schemas.openxmlformats.org/officeDocument/2006/relationships/hyperlink" Target="https://hal.science/search/index/?q=*&amp;authFullName_s=Bertrand Cosnet" TargetMode="External"/><Relationship Id="rId34" Type="http://schemas.openxmlformats.org/officeDocument/2006/relationships/hyperlink" Target="https://hal.science/search/index/?q=*&amp;authFullName_s=Cyrielle Landr&#233;a" TargetMode="External"/><Relationship Id="rId35" Type="http://schemas.openxmlformats.org/officeDocument/2006/relationships/hyperlink" Target="https://hal.science/search/index/?q=*&amp;authFullName_s=Sylvain Lesage" TargetMode="External"/><Relationship Id="rId36" Type="http://schemas.openxmlformats.org/officeDocument/2006/relationships/hyperlink" Target="https://hal.science/hal-03961843v1" TargetMode="External"/><Relationship Id="rId37" Type="http://schemas.openxmlformats.org/officeDocument/2006/relationships/hyperlink" Target="https://univ-smb.hal.science/hal-01228083v1" TargetMode="External"/><Relationship Id="rId38" Type="http://schemas.openxmlformats.org/officeDocument/2006/relationships/hyperlink" Target="https://hal.science/search/index/?q=*&amp;authFullName_s=Raluca Batranu" TargetMode="External"/><Relationship Id="rId39" Type="http://schemas.openxmlformats.org/officeDocument/2006/relationships/hyperlink" Target="https://hal.science/search/index/?q=*&amp;authFullName_s=Elisa Borghino" TargetMode="External"/><Relationship Id="rId40" Type="http://schemas.openxmlformats.org/officeDocument/2006/relationships/hyperlink" Target="https://hal.science/search/index/?q=*&amp;authFullName_s=Isabelle Patroix" TargetMode="External"/><Relationship Id="rId41" Type="http://schemas.openxmlformats.org/officeDocument/2006/relationships/hyperlink" Target="https://hal.science/search/index/?q=*&amp;authFullName_s=Jean-Pol Madou" TargetMode="External"/><Relationship Id="rId42" Type="http://schemas.openxmlformats.org/officeDocument/2006/relationships/hyperlink" Target="https://hal.science/search/index/?q=*&amp;authFullName_s=Nicolas Baptiste" TargetMode="External"/><Relationship Id="rId43" Type="http://schemas.openxmlformats.org/officeDocument/2006/relationships/hyperlink" Target="https://hal.science/hal-04414717v1" TargetMode="External"/><Relationship Id="rId44" Type="http://schemas.openxmlformats.org/officeDocument/2006/relationships/hyperlink" Target="https://shs.hal.science/halshs-03718857v1" TargetMode="External"/><Relationship Id="rId45" Type="http://schemas.openxmlformats.org/officeDocument/2006/relationships/hyperlink" Target="https://hal.science/search/index/?q=*&amp;authFullName_s=St&#233;phane Benoist" TargetMode="External"/><Relationship Id="rId46" Type="http://schemas.openxmlformats.org/officeDocument/2006/relationships/hyperlink" Target="https://hal.science/search/index/?q=*&amp;authFullName_s=Florence Klein" TargetMode="External"/><Relationship Id="rId47" Type="http://schemas.openxmlformats.org/officeDocument/2006/relationships/hyperlink" Target="https://lilloa.hal.science/hal-04806877v1" TargetMode="External"/><Relationship Id="rId48" Type="http://schemas.openxmlformats.org/officeDocument/2006/relationships/hyperlink" Target="https://hal.science/hal-03961868v1" TargetMode="External"/><Relationship Id="rId49" Type="http://schemas.openxmlformats.org/officeDocument/2006/relationships/hyperlink" Target="https://hal.science/hal-01841320v1" TargetMode="External"/><Relationship Id="rId50" Type="http://schemas.openxmlformats.org/officeDocument/2006/relationships/hyperlink" Target="https://hal.science/hal-01841592v1" TargetMode="External"/><Relationship Id="rId51" Type="http://schemas.openxmlformats.org/officeDocument/2006/relationships/hyperlink" Target="https://hal.science/hal-01841306v1" TargetMode="External"/><Relationship Id="rId52" Type="http://schemas.openxmlformats.org/officeDocument/2006/relationships/hyperlink" Target="https://hal.science/hal-01841577v1" TargetMode="External"/><Relationship Id="rId53" Type="http://schemas.openxmlformats.org/officeDocument/2006/relationships/hyperlink" Target="https://hal.science/hal-01841583v1" TargetMode="External"/><Relationship Id="rId54" Type="http://schemas.openxmlformats.org/officeDocument/2006/relationships/hyperlink" Target="https://hal.science/hal-01841303v1" TargetMode="External"/><Relationship Id="rId55" Type="http://schemas.openxmlformats.org/officeDocument/2006/relationships/hyperlink" Target="https://hal.science/hal-01841301v1" TargetMode="External"/><Relationship Id="rId56" Type="http://schemas.openxmlformats.org/officeDocument/2006/relationships/hyperlink" Target="https://hal.science/hal-01841632v1" TargetMode="External"/><Relationship Id="rId57" Type="http://schemas.openxmlformats.org/officeDocument/2006/relationships/hyperlink" Target="https://hal.science/hal-018416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Landrea</dc:title>
  <dc:description>CV</dc:description>
  <dc:subject/>
  <cp:keywords/>
  <cp:category/>
  <cp:lastModifiedBy/>
  <dcterms:created xsi:type="dcterms:W3CDTF">2026-05-14T15:44:41+02:00</dcterms:created>
  <dcterms:modified xsi:type="dcterms:W3CDTF">2026-05-14T15:44:41+02:00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