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Cyrielle Maingraud-Martinaud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cyrielle-maingraud-martinaud</w:t>
        </w:r>
      </w:hyperlink>
    </w:p>
    <w:p>
      <w:pPr>
        <w:numPr>
          <w:ilvl w:val="0"/>
          <w:numId w:val="1"/>
        </w:numPr>
      </w:pPr>
      <w:r>
        <w:rPr/>
        <w:t xml:space="preserve"> ORCID : </w:t>
      </w:r>
      <w:hyperlink r:id="rId9" w:history="1">
        <w:r>
          <w:rPr>
            <w:color w:val="#410a8c"/>
            <w:u w:val="single"/>
          </w:rPr>
          <w:t xml:space="preserve">0000-0002-3736-6909</w:t>
        </w:r>
      </w:hyperlink>
    </w:p>
    <w:p>
      <w:pPr>
        <w:spacing w:before="600"/>
      </w:pPr>
    </w:p>
    <w:p>
      <w:pPr>
        <w:pStyle w:val="Heading2"/>
      </w:pPr>
      <w:r>
        <w:rPr>
          <w:color w:val="1e198e"/>
          <w:b w:val="1"/>
          <w:bCs w:val="1"/>
        </w:rPr>
        <w:t xml:space="preserve">Présentation</w:t>
      </w:r>
    </w:p>
    <w:p>
      <w:pPr>
        <w:spacing w:after="100"/>
      </w:pPr>
    </w:p>
    <w:p>
      <w:pPr/>
      <w:r>
        <w:rPr/>
        <w:t xml:space="preserve">Titulaire d'un doctorat en science politique de Sciences Po Bordeaux, obtenu en 2018, je suis chercheuse associée au laboratoire Les Afriques dans le Monde. De septembre 2019 à août 2023, j'ai occupé le poste de Directeur adjoint de l'IFRA-Nigeria. Mes travaux de recherche s’articulent autour de deux axes principaux.</w:t>
      </w:r>
    </w:p>
    <w:p>
      <w:pPr/>
      <w:r>
        <w:rPr/>
        <w:t xml:space="preserve">Le premier porte sur la sociologie des régimes autoritaires, dans la continuité de ma thèse de doctorat menée en Tanzanie entre 2013 et 2018. J’y ai analysé la manière dont les mouvements de libéralisation des années 1980 et la réintroduction du multipartisme dans les années 1990 ont reconfiguré les formes de politisation identitaire dans un contexte semi-compétitif. À partir d’enquêtes ethnographiques qualitatives et d’entretiens semi-directifs menés dans quatre districts de la Tanzanie continentale, j’ai étudié les dynamiques contemporaines des identités religieuses et ethniques dans l’espace politique. Mes recherches actuelles prolongent ce travail en s’intéressant aux dynamiques de classe à l’œuvre dans ces processus, et plus particulièrement au rôle joué par la classe intermédiaire dans la reproduction symbolique et narrative du régime, ainsi que dans son fonctionnement quotidien.</w:t>
      </w:r>
    </w:p>
    <w:p>
      <w:pPr/>
      <w:r>
        <w:rPr/>
        <w:t xml:space="preserve">Le second axe de mes recherches s’intéresse aux enjeux méthodologiques et épistémologiques des collaborations scientifiques entre le Nord et le Sud, dans un contexte marqué par les débats sur la décolonisation de la production des savoirs et la mise en place de pratiques de recherche plus équitables. Depuis 2022, je mène une réflexion sur les rapports de pouvoir au sein des projets en humanités numériques auxquels j’ai participé à l’IFRA-Nigeria, qui ont mis en évidence les inégalités persistantes entre institutions du Nord et du Sud. Cette réflexion soulève des questions critiques : qui contrôle, interprète et bénéficie des archives numériques ? J’analyse comment les objectifs des chercheurs et des institutions orientent la conception et les résultats de ces projets, en prêtant une attention particulière aux déséquilibres de pouvoir qui influencent les données conservées et utilisées. J’interroge également les défis de long terme liés à l’archivage numérique – durabilité, accessibilité, propriété des données – et discute des conditions dans lesquelles ces projets peuvent non seulement préserver des histoires importantes, mais le faire de manière inclusive, en intégrant la pluralité des perspectives.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Étudier la violence en Afrique : apport des sources, enjeux de terrain et considérations éthiques</w:t>
              </w:r>
            </w:hyperlink>
          </w:p>
          <w:p>
            <w:pPr/>
            <w:hyperlink r:id="rId11" w:history="1">
              <w:r>
                <w:rPr>
                  <w:color w:val="#410a8c"/>
                  <w:u w:val="single"/>
                </w:rPr>
                <w:t xml:space="preserve">Élodie Apard</w:t>
              </w:r>
            </w:hyperlink>
            <w:r>
              <w:rPr/>
              <w:t xml:space="preserve">,</w:t>
            </w:r>
            <w:hyperlink r:id="rId12" w:history="1">
              <w:r>
                <w:rPr>
                  <w:color w:val="#410a8c"/>
                  <w:u w:val="single"/>
                </w:rPr>
                <w:t xml:space="preserve">Cyrielle Maingraud-Martinaud</w:t>
              </w:r>
            </w:hyperlink>
          </w:p>
          <w:p>
            <w:pPr/>
            <w:r>
              <w:rPr>
                <w:i w:val="1"/>
                <w:iCs w:val="1"/>
              </w:rPr>
              <w:t xml:space="preserve">Sources. Material &amp; Fieldwork in African Studies</w:t>
            </w:r>
            <w:r>
              <w:rPr/>
              <w:t xml:space="preserve">, 2021, Sources of violence | Sources de la violence, 2, pp.3-22</w:t>
            </w:r>
          </w:p>
          <w:p>
            <w:pPr/>
            <w:r>
              <w:rPr/>
              <w:t xml:space="preserve">Article dans une revue</w:t>
            </w:r>
          </w:p>
          <w:p>
            <w:pPr/>
            <w:hyperlink r:id="rId10" w:history="1">
              <w:r>
                <w:rPr>
                  <w:color w:val="#410a8c"/>
                  <w:u w:val="single"/>
                </w:rPr>
                <w:t xml:space="preserve">halshs-03146133v1</w:t>
              </w:r>
            </w:hyperlink>
          </w:p>
        </w:tc>
      </w:tr>
      <w:tr>
        <w:trPr/>
        <w:tc>
          <w:tcPr>
            <w:noWrap/>
          </w:tcPr>
          <w:p>
            <w:pPr>
              <w:spacing w:after="200"/>
            </w:pPr>
            <w:hyperlink r:id="rId13" w:history="1">
              <w:r>
                <w:rPr>
                  <w:color w:val="1e198e"/>
                  <w:b w:val="1"/>
                  <w:bCs w:val="1"/>
                  <w:u w:val="single"/>
                </w:rPr>
                <w:t xml:space="preserve">Introduction: Studying Violence in Africa: Contributions from Sources, Fieldwork Challenges and Ethical Considerations</w:t>
              </w:r>
            </w:hyperlink>
          </w:p>
          <w:p>
            <w:pPr/>
            <w:hyperlink r:id="rId11" w:history="1">
              <w:r>
                <w:rPr>
                  <w:color w:val="#410a8c"/>
                  <w:u w:val="single"/>
                </w:rPr>
                <w:t xml:space="preserve">Élodie Apard</w:t>
              </w:r>
            </w:hyperlink>
            <w:r>
              <w:rPr/>
              <w:t xml:space="preserve">,</w:t>
            </w:r>
            <w:hyperlink r:id="rId12" w:history="1">
              <w:r>
                <w:rPr>
                  <w:color w:val="#410a8c"/>
                  <w:u w:val="single"/>
                </w:rPr>
                <w:t xml:space="preserve">Cyrielle Maingraud-Martinaud</w:t>
              </w:r>
            </w:hyperlink>
          </w:p>
          <w:p>
            <w:pPr/>
            <w:r>
              <w:rPr>
                <w:i w:val="1"/>
                <w:iCs w:val="1"/>
              </w:rPr>
              <w:t xml:space="preserve">Sources. Material &amp; Fieldwork in African Studies</w:t>
            </w:r>
            <w:r>
              <w:rPr/>
              <w:t xml:space="preserve">, 2021, Sources of violence | Sources de la violence, 2, pp.25-42</w:t>
            </w:r>
          </w:p>
          <w:p>
            <w:pPr/>
            <w:r>
              <w:rPr/>
              <w:t xml:space="preserve">Article dans une revue</w:t>
            </w:r>
          </w:p>
          <w:p>
            <w:pPr/>
            <w:hyperlink r:id="rId13" w:history="1">
              <w:r>
                <w:rPr>
                  <w:color w:val="#410a8c"/>
                  <w:u w:val="single"/>
                </w:rPr>
                <w:t xml:space="preserve">halshs-03197831v1</w:t>
              </w:r>
            </w:hyperlink>
          </w:p>
        </w:tc>
      </w:tr>
      <w:tr>
        <w:trPr/>
        <w:tc>
          <w:tcPr>
            <w:noWrap/>
          </w:tcPr>
          <w:p>
            <w:pPr>
              <w:spacing w:after="200"/>
            </w:pPr>
            <w:hyperlink r:id="rId14" w:history="1">
              <w:r>
                <w:rPr>
                  <w:color w:val="1e198e"/>
                  <w:b w:val="1"/>
                  <w:bCs w:val="1"/>
                  <w:u w:val="single"/>
                </w:rPr>
                <w:t xml:space="preserve">Une hégémonie compétitive contre vents et marées: les élections générales de 2015 en Tanzanie et à Zanzibar</w:t>
              </w:r>
            </w:hyperlink>
          </w:p>
          <w:p>
            <w:pPr/>
            <w:hyperlink r:id="rId15" w:history="1">
              <w:r>
                <w:rPr>
                  <w:color w:val="#410a8c"/>
                  <w:u w:val="single"/>
                </w:rPr>
                <w:t xml:space="preserve">Marie-Aude Fouéré</w:t>
              </w:r>
            </w:hyperlink>
            <w:r>
              <w:rPr/>
              <w:t xml:space="preserve">,</w:t>
            </w:r>
            <w:hyperlink r:id="rId16" w:history="1">
              <w:r>
                <w:rPr>
                  <w:color w:val="#410a8c"/>
                  <w:u w:val="single"/>
                </w:rPr>
                <w:t xml:space="preserve">Cyrielle Maingraud</w:t>
              </w:r>
            </w:hyperlink>
          </w:p>
          <w:p>
            <w:pPr/>
            <w:r>
              <w:rPr>
                <w:i w:val="1"/>
                <w:iCs w:val="1"/>
              </w:rPr>
              <w:t xml:space="preserve">Politique africaine</w:t>
            </w:r>
            <w:r>
              <w:rPr/>
              <w:t xml:space="preserve">, 2015, Post-esclavage et mobilisations, 140, pp.145-163</w:t>
            </w:r>
          </w:p>
          <w:p>
            <w:pPr/>
            <w:r>
              <w:rPr/>
              <w:t xml:space="preserve">Article dans une revue</w:t>
            </w:r>
          </w:p>
          <w:p>
            <w:pPr/>
            <w:hyperlink r:id="rId14" w:history="1">
              <w:r>
                <w:rPr>
                  <w:color w:val="#410a8c"/>
                  <w:u w:val="single"/>
                </w:rPr>
                <w:t xml:space="preserve">halshs-01493007v1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projet NaijaArchives. Enjeux et potentialités d’un projet de numérisation d’archives militantes et institutionnelles nigérianes à l’ère des humanités digitales</w:t>
              </w:r>
            </w:hyperlink>
          </w:p>
          <w:p>
            <w:pPr/>
            <w:hyperlink r:id="rId18" w:history="1">
              <w:r>
                <w:rPr>
                  <w:color w:val="#410a8c"/>
                  <w:u w:val="single"/>
                </w:rPr>
                <w:t xml:space="preserve">Sara Panata</w:t>
              </w:r>
            </w:hyperlink>
            <w:r>
              <w:rPr/>
              <w:t xml:space="preserve">,</w:t>
            </w:r>
            <w:hyperlink r:id="rId12" w:history="1">
              <w:r>
                <w:rPr>
                  <w:color w:val="#410a8c"/>
                  <w:u w:val="single"/>
                </w:rPr>
                <w:t xml:space="preserve">Cyrielle Maingraud-Martinaud</w:t>
              </w:r>
            </w:hyperlink>
            <w:r>
              <w:rPr/>
              <w:t xml:space="preserve">,</w:t>
            </w:r>
            <w:hyperlink r:id="rId19" w:history="1">
              <w:r>
                <w:rPr>
                  <w:color w:val="#410a8c"/>
                  <w:u w:val="single"/>
                </w:rPr>
                <w:t xml:space="preserve">Vincent Hiribarren</w:t>
              </w:r>
            </w:hyperlink>
          </w:p>
          <w:p>
            <w:pPr/>
            <w:r>
              <w:rPr>
                <w:i w:val="1"/>
                <w:iCs w:val="1"/>
              </w:rPr>
              <w:t xml:space="preserve">7e Rencontres des études africaines en France (REAF), Circulations dans les Afriques, Afriques en circulation, Toulouse, 28 juin-1er juillet 2022</w:t>
            </w:r>
            <w:r>
              <w:rPr/>
              <w:t xml:space="preserve">, GIS Études africaines en France, Jun 2022, Toulouse, France</w:t>
            </w:r>
          </w:p>
          <w:p>
            <w:pPr/>
            <w:r>
              <w:rPr/>
              <w:t xml:space="preserve">Communication dans un congrès</w:t>
            </w:r>
          </w:p>
          <w:p>
            <w:pPr/>
            <w:hyperlink r:id="rId17" w:history="1">
              <w:r>
                <w:rPr>
                  <w:color w:val="#410a8c"/>
                  <w:u w:val="single"/>
                </w:rPr>
                <w:t xml:space="preserve">hal-04952843v1</w:t>
              </w:r>
            </w:hyperlink>
          </w:p>
        </w:tc>
      </w:tr>
      <w:tr>
        <w:trPr/>
        <w:tc>
          <w:tcPr>
            <w:noWrap/>
          </w:tcPr>
          <w:p>
            <w:pPr>
              <w:spacing w:after="200"/>
            </w:pPr>
            <w:hyperlink r:id="rId20" w:history="1">
              <w:r>
                <w:rPr>
                  <w:color w:val="1e198e"/>
                  <w:b w:val="1"/>
                  <w:bCs w:val="1"/>
                  <w:u w:val="single"/>
                </w:rPr>
                <w:t xml:space="preserve">Ujamaa na mungu – (post)socialisme et religion : dynamiques contemporaines d’enchantement du régime politique tanzanien, Panel 22 : Enchanter l’autoritarisme ? Imaginaires et pratiques de la domination autoritaire</w:t>
              </w:r>
            </w:hyperlink>
          </w:p>
          <w:p>
            <w:pPr/>
            <w:hyperlink r:id="rId12" w:history="1">
              <w:r>
                <w:rPr>
                  <w:color w:val="#410a8c"/>
                  <w:u w:val="single"/>
                </w:rPr>
                <w:t xml:space="preserve">Cyrielle Maingraud-Martinaud</w:t>
              </w:r>
            </w:hyperlink>
          </w:p>
          <w:p>
            <w:pPr/>
            <w:r>
              <w:rPr>
                <w:i w:val="1"/>
                <w:iCs w:val="1"/>
              </w:rPr>
              <w:t xml:space="preserve">5èmes Rencontres des Etudes africaines en France (REAF), “Afriques enchantées, Afriques en chantiers”</w:t>
            </w:r>
            <w:r>
              <w:rPr/>
              <w:t xml:space="preserve">, 2018, Marseille, France</w:t>
            </w:r>
          </w:p>
          <w:p>
            <w:pPr/>
            <w:r>
              <w:rPr/>
              <w:t xml:space="preserve">Communication dans un congrès</w:t>
            </w:r>
          </w:p>
          <w:p>
            <w:pPr/>
            <w:hyperlink r:id="rId20" w:history="1">
              <w:r>
                <w:rPr>
                  <w:color w:val="#410a8c"/>
                  <w:u w:val="single"/>
                </w:rPr>
                <w:t xml:space="preserve">hal-02636408v1</w:t>
              </w:r>
            </w:hyperlink>
          </w:p>
        </w:tc>
      </w:tr>
      <w:tr>
        <w:trPr/>
        <w:tc>
          <w:tcPr>
            <w:noWrap/>
          </w:tcPr>
          <w:p>
            <w:pPr>
              <w:spacing w:after="200"/>
            </w:pPr>
            <w:hyperlink r:id="rId21" w:history="1">
              <w:r>
                <w:rPr>
                  <w:color w:val="1e198e"/>
                  <w:b w:val="1"/>
                  <w:bCs w:val="1"/>
                  <w:u w:val="single"/>
                </w:rPr>
                <w:t xml:space="preserve">“Explaining One-party Dominance in Tanzania: the Role of Religion in Producing a Discipline of Citizenship. Evidences from Geita Region”</w:t>
              </w:r>
            </w:hyperlink>
          </w:p>
          <w:p>
            <w:pPr/>
            <w:hyperlink r:id="rId12" w:history="1">
              <w:r>
                <w:rPr>
                  <w:color w:val="#410a8c"/>
                  <w:u w:val="single"/>
                </w:rPr>
                <w:t xml:space="preserve">Cyrielle Maingraud-Martinaud</w:t>
              </w:r>
            </w:hyperlink>
          </w:p>
          <w:p>
            <w:pPr/>
            <w:r>
              <w:rPr>
                <w:i w:val="1"/>
                <w:iCs w:val="1"/>
              </w:rPr>
              <w:t xml:space="preserve">Conference Religion, Elections and Conflicts in East Africa, U. Dar es Salaam</w:t>
            </w:r>
            <w:r>
              <w:rPr/>
              <w:t xml:space="preserve">, 2016, Dar es Salaam, Tanzania</w:t>
            </w:r>
          </w:p>
          <w:p>
            <w:pPr/>
            <w:r>
              <w:rPr/>
              <w:t xml:space="preserve">Communication dans un congrès</w:t>
            </w:r>
          </w:p>
          <w:p>
            <w:pPr/>
            <w:hyperlink r:id="rId21" w:history="1">
              <w:r>
                <w:rPr>
                  <w:color w:val="#410a8c"/>
                  <w:u w:val="single"/>
                </w:rPr>
                <w:t xml:space="preserve">hal-02632704v1</w:t>
              </w:r>
            </w:hyperlink>
          </w:p>
        </w:tc>
      </w:tr>
      <w:tr>
        <w:trPr/>
        <w:tc>
          <w:tcPr>
            <w:noWrap/>
          </w:tcPr>
          <w:p>
            <w:pPr>
              <w:spacing w:after="200"/>
            </w:pPr>
            <w:hyperlink r:id="rId22" w:history="1">
              <w:r>
                <w:rPr>
                  <w:color w:val="1e198e"/>
                  <w:b w:val="1"/>
                  <w:bCs w:val="1"/>
                  <w:u w:val="single"/>
                </w:rPr>
                <w:t xml:space="preserve">Entre contrôle et participation, mobiliser en Tanzanie : de l’ujamaa aux élections</w:t>
              </w:r>
            </w:hyperlink>
          </w:p>
          <w:p>
            <w:pPr/>
            <w:hyperlink r:id="rId12" w:history="1">
              <w:r>
                <w:rPr>
                  <w:color w:val="#410a8c"/>
                  <w:u w:val="single"/>
                </w:rPr>
                <w:t xml:space="preserve">Cyrielle Maingraud-Martinaud</w:t>
              </w:r>
            </w:hyperlink>
          </w:p>
          <w:p>
            <w:pPr/>
            <w:r>
              <w:rPr>
                <w:i w:val="1"/>
                <w:iCs w:val="1"/>
              </w:rPr>
              <w:t xml:space="preserve">4es Rencontres des études africaines en France, REAF 2016 : Afriques cosmopolitiques, Paris, Institut national des langues et civilisations orientales</w:t>
            </w:r>
            <w:r>
              <w:rPr/>
              <w:t xml:space="preserve">, 2016, Paris, France</w:t>
            </w:r>
          </w:p>
          <w:p>
            <w:pPr/>
            <w:r>
              <w:rPr/>
              <w:t xml:space="preserve">Communication dans un congrès</w:t>
            </w:r>
          </w:p>
          <w:p>
            <w:pPr/>
            <w:hyperlink r:id="rId22" w:history="1">
              <w:r>
                <w:rPr>
                  <w:color w:val="#410a8c"/>
                  <w:u w:val="single"/>
                </w:rPr>
                <w:t xml:space="preserve">hal-02632829v1</w:t>
              </w:r>
            </w:hyperlink>
          </w:p>
        </w:tc>
      </w:tr>
      <w:tr>
        <w:trPr/>
        <w:tc>
          <w:tcPr>
            <w:noWrap/>
          </w:tcPr>
          <w:p>
            <w:pPr>
              <w:spacing w:after="200"/>
            </w:pPr>
            <w:hyperlink r:id="rId23" w:history="1">
              <w:r>
                <w:rPr>
                  <w:color w:val="1e198e"/>
                  <w:b w:val="1"/>
                  <w:bCs w:val="1"/>
                  <w:u w:val="single"/>
                </w:rPr>
                <w:t xml:space="preserve">Adjustments in Party Hegemony: Politics of Inclusion in Semi-competitive Contexts. The Example of Tanzania</w:t>
              </w:r>
            </w:hyperlink>
          </w:p>
          <w:p>
            <w:pPr/>
            <w:hyperlink r:id="rId12" w:history="1">
              <w:r>
                <w:rPr>
                  <w:color w:val="#410a8c"/>
                  <w:u w:val="single"/>
                </w:rPr>
                <w:t xml:space="preserve">Cyrielle Maingraud-Martinaud</w:t>
              </w:r>
            </w:hyperlink>
          </w:p>
          <w:p>
            <w:pPr/>
            <w:r>
              <w:rPr>
                <w:i w:val="1"/>
                <w:iCs w:val="1"/>
              </w:rPr>
              <w:t xml:space="preserve">6e Conférence européenne des études africaines (ECAS 2015) Mobilisations collectives en Afrique : contestations, résistances et révoltes, Université Paris I Panthéon-Sorbonne</w:t>
            </w:r>
            <w:r>
              <w:rPr/>
              <w:t xml:space="preserve">, 2015, Paris, France</w:t>
            </w:r>
          </w:p>
          <w:p>
            <w:pPr/>
            <w:r>
              <w:rPr/>
              <w:t xml:space="preserve">Communication dans un congrès</w:t>
            </w:r>
          </w:p>
          <w:p>
            <w:pPr/>
            <w:hyperlink r:id="rId23" w:history="1">
              <w:r>
                <w:rPr>
                  <w:color w:val="#410a8c"/>
                  <w:u w:val="single"/>
                </w:rPr>
                <w:t xml:space="preserve">hal-02632705v1</w:t>
              </w:r>
            </w:hyperlink>
          </w:p>
        </w:tc>
      </w:tr>
      <w:tr>
        <w:trPr/>
        <w:tc>
          <w:tcPr>
            <w:noWrap/>
          </w:tcPr>
          <w:p>
            <w:pPr>
              <w:spacing w:after="200"/>
            </w:pPr>
            <w:hyperlink r:id="rId24" w:history="1">
              <w:r>
                <w:rPr>
                  <w:color w:val="1e198e"/>
                  <w:b w:val="1"/>
                  <w:bCs w:val="1"/>
                  <w:u w:val="single"/>
                </w:rPr>
                <w:t xml:space="preserve">Arrangements ou changement ? Politique de (non) réforme électorale en situation autoritaire en Tanzanie</w:t>
              </w:r>
            </w:hyperlink>
          </w:p>
          <w:p>
            <w:pPr/>
            <w:hyperlink r:id="rId12" w:history="1">
              <w:r>
                <w:rPr>
                  <w:color w:val="#410a8c"/>
                  <w:u w:val="single"/>
                </w:rPr>
                <w:t xml:space="preserve">Cyrielle Maingraud-Martinaud</w:t>
              </w:r>
            </w:hyperlink>
          </w:p>
          <w:p>
            <w:pPr/>
            <w:r>
              <w:rPr>
                <w:i w:val="1"/>
                <w:iCs w:val="1"/>
              </w:rPr>
              <w:t xml:space="preserve">13e Congrès de l’Association française de science politique</w:t>
            </w:r>
            <w:r>
              <w:rPr/>
              <w:t xml:space="preserve">, 2015, Aix-en-Provence, France</w:t>
            </w:r>
          </w:p>
          <w:p>
            <w:pPr/>
            <w:r>
              <w:rPr/>
              <w:t xml:space="preserve">Communication dans un congrès</w:t>
            </w:r>
          </w:p>
          <w:p>
            <w:pPr/>
            <w:hyperlink r:id="rId24" w:history="1">
              <w:r>
                <w:rPr>
                  <w:color w:val="#410a8c"/>
                  <w:u w:val="single"/>
                </w:rPr>
                <w:t xml:space="preserve">hal-02632707v1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Katibampya? Dynamics and pitfalls of the constitutional reform process in Tanzania MAMBO! I FRA</w:t>
              </w:r>
            </w:hyperlink>
          </w:p>
          <w:p>
            <w:pPr/>
            <w:hyperlink r:id="rId16" w:history="1">
              <w:r>
                <w:rPr>
                  <w:color w:val="#410a8c"/>
                  <w:u w:val="single"/>
                </w:rPr>
                <w:t xml:space="preserve">Cyrielle Maingraud</w:t>
              </w:r>
            </w:hyperlink>
          </w:p>
          <w:p>
            <w:pPr/>
            <w:r>
              <w:rPr/>
              <w:t xml:space="preserve">[Research Report] IFRA-Nairobi-Kenya. 2015</w:t>
            </w:r>
          </w:p>
          <w:p>
            <w:pPr/>
            <w:r>
              <w:rPr/>
              <w:t xml:space="preserve">Rapport</w:t>
            </w:r>
            <w:r>
              <w:rPr/>
              <w:t xml:space="preserve"> (rapport de recherche)</w:t>
            </w:r>
          </w:p>
          <w:p>
            <w:pPr/>
            <w:hyperlink r:id="rId25" w:history="1">
              <w:r>
                <w:rPr>
                  <w:color w:val="#410a8c"/>
                  <w:u w:val="single"/>
                </w:rPr>
                <w:t xml:space="preserve">halshs-01195733v1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8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elle-maingraud-martinaud" TargetMode="External"/><Relationship Id="rId9" Type="http://schemas.openxmlformats.org/officeDocument/2006/relationships/hyperlink" Target="https://orcid.org/0000-0002-3736-6909" TargetMode="External"/><Relationship Id="rId10" Type="http://schemas.openxmlformats.org/officeDocument/2006/relationships/hyperlink" Target="https://shs.hal.science/halshs-03146133v1" TargetMode="External"/><Relationship Id="rId11" Type="http://schemas.openxmlformats.org/officeDocument/2006/relationships/hyperlink" Target="https://hal.science/search/index/?q=*&amp;authFullName_s=&#201;lodie Apard" TargetMode="External"/><Relationship Id="rId12" Type="http://schemas.openxmlformats.org/officeDocument/2006/relationships/hyperlink" Target="https://hal.science/search/index/?q=*&amp;authFullName_s=Cyrielle Maingraud-Martinaud" TargetMode="External"/><Relationship Id="rId13" Type="http://schemas.openxmlformats.org/officeDocument/2006/relationships/hyperlink" Target="https://shs.hal.science/halshs-03197831v1" TargetMode="External"/><Relationship Id="rId14" Type="http://schemas.openxmlformats.org/officeDocument/2006/relationships/hyperlink" Target="https://shs.hal.science/halshs-01493007v1" TargetMode="External"/><Relationship Id="rId15" Type="http://schemas.openxmlformats.org/officeDocument/2006/relationships/hyperlink" Target="https://hal.science/search/index/?q=*&amp;authFullName_s=Marie-Aude Fou&#233;r&#233;" TargetMode="External"/><Relationship Id="rId16" Type="http://schemas.openxmlformats.org/officeDocument/2006/relationships/hyperlink" Target="https://hal.science/search/index/?q=*&amp;authFullName_s=Cyrielle Maingraud" TargetMode="External"/><Relationship Id="rId17" Type="http://schemas.openxmlformats.org/officeDocument/2006/relationships/hyperlink" Target="https://hal.science/hal-04952843v1" TargetMode="External"/><Relationship Id="rId18" Type="http://schemas.openxmlformats.org/officeDocument/2006/relationships/hyperlink" Target="https://hal.science/search/index/?q=*&amp;authFullName_s=Sara Panata" TargetMode="External"/><Relationship Id="rId19" Type="http://schemas.openxmlformats.org/officeDocument/2006/relationships/hyperlink" Target="https://hal.science/search/index/?q=*&amp;authFullName_s=Vincent Hiribarren" TargetMode="External"/><Relationship Id="rId20" Type="http://schemas.openxmlformats.org/officeDocument/2006/relationships/hyperlink" Target="https://hal.science/hal-02636408v1" TargetMode="External"/><Relationship Id="rId21" Type="http://schemas.openxmlformats.org/officeDocument/2006/relationships/hyperlink" Target="https://hal.science/hal-02632704v1" TargetMode="External"/><Relationship Id="rId22" Type="http://schemas.openxmlformats.org/officeDocument/2006/relationships/hyperlink" Target="https://hal.science/hal-02632829v1" TargetMode="External"/><Relationship Id="rId23" Type="http://schemas.openxmlformats.org/officeDocument/2006/relationships/hyperlink" Target="https://hal.science/hal-02632705v1" TargetMode="External"/><Relationship Id="rId24" Type="http://schemas.openxmlformats.org/officeDocument/2006/relationships/hyperlink" Target="https://hal.science/hal-02632707v1" TargetMode="External"/><Relationship Id="rId25" Type="http://schemas.openxmlformats.org/officeDocument/2006/relationships/hyperlink" Target="https://shs.hal.science/halshs-01195733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Cyrielle Maingraud-Martinaud</dc:title>
  <dc:description>CV</dc:description>
  <dc:subject/>
  <cp:keywords/>
  <cp:category/>
  <cp:lastModifiedBy/>
  <dcterms:created xsi:type="dcterms:W3CDTF">2026-05-01T12:28:28+02:00</dcterms:created>
  <dcterms:modified xsi:type="dcterms:W3CDTF">2026-05-01T12:28:28+02:00</dcterms:modified>
</cp:coreProperties>
</file>

<file path=docProps/custom.xml><?xml version="1.0" encoding="utf-8"?>
<Properties xmlns="http://schemas.openxmlformats.org/officeDocument/2006/custom-properties" xmlns:vt="http://schemas.openxmlformats.org/officeDocument/2006/docPropsVTypes"/>
</file>