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Verdier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proximités sur la relation entre le degré de décentralisation et la performance : l’exemple d’une université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10 (1), pp.11-31.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⟨10.3917/gmp.101.0011⟩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proximités, un cadre d’analyse de l’environnement de contrôle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8 (3), pp.73-95.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⟨10.3917/gmp.083.0073⟩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perspectives managériales de la proximité en vue d’actionner les pratiques de contrôle de gestion déployées dans une administration publique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symposium international Regards croisés sur les transformations de la gestion et des organisations publiques : Les futurs possibles du management public</w:t>
            </w:r>
            <w:r>
              <w:rPr/>
              <w:t xml:space="preserve">, Université Paris-Panthéon-Assas,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: un levier managérial des pratiques de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d'étude en contrôle de gestion : Le contrôle de gestion en période de transitions</w:t>
            </w:r>
            <w:r>
              <w:rPr/>
              <w:t xml:space="preserve">, Université de Haute-Alsace, Dec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space on the interdependence of management control practices at the University: what avenues for research on temporality?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control as practice workshop: temporal perspectives</w:t>
            </w:r>
            <w:r>
              <w:rPr/>
              <w:t xml:space="preserve">, ESSEC Business School,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proximités, un cadre d’analyse des relations entre les systèmes de contrôle de gestion (MCS) et leur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Workshop Contrôle de Gestion &amp; Management Public : Les organisations publiques face à leur responsabilité sociétale : quels modes de contrôle ?</w:t>
            </w:r>
            <w:r>
              <w:rPr/>
              <w:t xml:space="preserve">, CREGO, Mar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proximités sur la relation entre le degré de décentralisation et la performance – l’exemple d’une université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 : Territoires intelligents et management public durable</w:t>
            </w:r>
            <w:r>
              <w:rPr/>
              <w:t xml:space="preserve">, Association Internationale de Recherche en Management Public,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hal-03347708v1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23446v1" TargetMode="External"/><Relationship Id="rId9" Type="http://schemas.openxmlformats.org/officeDocument/2006/relationships/hyperlink" Target="https://hal.science/search/index/?q=*&amp;authFullName_s=Cyril Verdier" TargetMode="External"/><Relationship Id="rId10" Type="http://schemas.openxmlformats.org/officeDocument/2006/relationships/hyperlink" Target="https://hal.science/search/index/?q=*&amp;authFullName_s=Laurent M&#233;riade" TargetMode="External"/><Relationship Id="rId11" Type="http://schemas.openxmlformats.org/officeDocument/2006/relationships/hyperlink" Target="https://hal.science/search/index/?q=*&amp;authFullName_s=Damien Talbot" TargetMode="External"/><Relationship Id="rId12" Type="http://schemas.openxmlformats.org/officeDocument/2006/relationships/hyperlink" Target="https://dx.doi.org/10.3917/gmp.101.0011" TargetMode="External"/><Relationship Id="rId13" Type="http://schemas.openxmlformats.org/officeDocument/2006/relationships/hyperlink" Target="https://hal.science/hal-03345467v1" TargetMode="External"/><Relationship Id="rId14" Type="http://schemas.openxmlformats.org/officeDocument/2006/relationships/hyperlink" Target="https://dx.doi.org/10.3917/gmp.083.0073" TargetMode="External"/><Relationship Id="rId15" Type="http://schemas.openxmlformats.org/officeDocument/2006/relationships/hyperlink" Target="https://hal.science/hal-04543021v1" TargetMode="External"/><Relationship Id="rId16" Type="http://schemas.openxmlformats.org/officeDocument/2006/relationships/hyperlink" Target="https://hal.science/hal-04543033v1" TargetMode="External"/><Relationship Id="rId17" Type="http://schemas.openxmlformats.org/officeDocument/2006/relationships/hyperlink" Target="https://hal.science/hal-03823436v1" TargetMode="External"/><Relationship Id="rId18" Type="http://schemas.openxmlformats.org/officeDocument/2006/relationships/hyperlink" Target="https://hal.science/hal-03347746v1" TargetMode="External"/><Relationship Id="rId19" Type="http://schemas.openxmlformats.org/officeDocument/2006/relationships/hyperlink" Target="https://hal.science/hal-0334770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Verdier</dc:title>
  <dc:description>CV</dc:description>
  <dc:subject/>
  <cp:keywords/>
  <cp:category/>
  <cp:lastModifiedBy/>
  <dcterms:created xsi:type="dcterms:W3CDTF">2026-05-07T00:11:23+02:00</dcterms:created>
  <dcterms:modified xsi:type="dcterms:W3CDTF">2026-05-07T00:11:23+02:00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