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NOUVEL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damien-d-nouvel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0000-0002-7564-8499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Organic, Planned or Both: Alserkal Avenue: An Art District by Entrepreneurial Action in an Organic Evolutionary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2020, 46 (2), pp.102-118.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⟨10.2148/benv.46.2.262⟩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hal-03740998v1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Organic, Planned or Both: Alserkal Avenue: An Art District by Entrepreneurial Action in an Organic Evolutionary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D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Built Environment</w:t>
            </w:r>
            <w:r>
              <w:rPr/>
              <w:t xml:space="preserve">, 2020, 46 (2), pp.102-118.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⟨10.2148/benv.46.2.262⟩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innovation networks: The Case of the Proptech 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Malmö Real Estate Research Conference</w:t>
            </w:r>
            <w:r>
              <w:rPr/>
              <w:t xml:space="preserve">, Malmö University, Department of Urban Studies, Real Estate unit, May 2023, Malmö Sweden,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Proptech Entrepreneurial Ecosystem: A Complexity-Evolutionary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ERES Annual Conference</w:t>
            </w:r>
            <w:r>
              <w:rPr/>
              <w:t xml:space="preserve">, ERES - European Real Estate Society, Jul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Sustainability and the Regeneration Developments of City Cultural and Historic Core Districts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D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premier colloque international du Groupe ESPI "Immobilier durable"</w:t>
            </w:r>
            <w:r>
              <w:rPr/>
              <w:t xml:space="preserve">, École supérieure des professions immobilières ESPI,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genesis and resilience of Creative Clusters: Lessons from Dubai, Istanbul and Barcelona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D Nouvel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Morteau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Jérémie Molho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Workshop: Beyond Creative Cities: People, Places, Innovation.</w:t>
            </w:r>
            <w:r>
              <w:rPr/>
              <w:t xml:space="preserve">, GRANEM, Université d'Angers, Apr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hal-03951195v1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en immobilier non résidentiel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de l'immobilier</w:t>
            </w:r>
            <w:r>
              <w:rPr/>
              <w:t xml:space="preserve">, De Boeck Supérieur, 2025, 978-2-8073-6684-8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quartiers culturels et créatifs : l'approche évolutionniste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D Nouvel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hal-04022778v1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des quartiers culturels et créatifs : l’approche évolutionniste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D Nouvel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ESPI2R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hal-04964451v1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and creative clusters in the spatiotemporal continuum : an evolutionary perspective : Dubai art and design districts as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Damien Nouvel</w:t>
              </w:r>
            </w:hyperlink>
          </w:p>
          <w:p>
            <w:pPr/>
            <w:r>
              <w:rPr/>
              <w:t xml:space="preserve">Economics and Finance. Université d'Angers, 2019.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2019ANGE0084⟩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tel-03594184v1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6D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d-nouvel" TargetMode="External"/><Relationship Id="rId8" Type="http://schemas.openxmlformats.org/officeDocument/2006/relationships/hyperlink" Target="https://orcid.org/0000-0002-7564-8499" TargetMode="External"/><Relationship Id="rId9" Type="http://schemas.openxmlformats.org/officeDocument/2006/relationships/hyperlink" Target="https://hal.science/hal-03740998v1" TargetMode="External"/><Relationship Id="rId10" Type="http://schemas.openxmlformats.org/officeDocument/2006/relationships/hyperlink" Target="https://hal.science/search/index/?q=*&amp;authFullName_s=Damien Nouvel" TargetMode="External"/><Relationship Id="rId11" Type="http://schemas.openxmlformats.org/officeDocument/2006/relationships/hyperlink" Target="https://dx.doi.org/10.2148/benv.46.2.262" TargetMode="External"/><Relationship Id="rId12" Type="http://schemas.openxmlformats.org/officeDocument/2006/relationships/hyperlink" Target="https://hal.science/hal-03951190v1" TargetMode="External"/><Relationship Id="rId13" Type="http://schemas.openxmlformats.org/officeDocument/2006/relationships/hyperlink" Target="https://hal.science/search/index/?q=*&amp;authFullName_s=Damien D Nouvel" TargetMode="External"/><Relationship Id="rId14" Type="http://schemas.openxmlformats.org/officeDocument/2006/relationships/hyperlink" Target="https://hal.science/hal-04569793v1" TargetMode="External"/><Relationship Id="rId15" Type="http://schemas.openxmlformats.org/officeDocument/2006/relationships/hyperlink" Target="https://hal.science/hal-04191229v1" TargetMode="External"/><Relationship Id="rId16" Type="http://schemas.openxmlformats.org/officeDocument/2006/relationships/hyperlink" Target="https://hal.science/hal-03951193v1" TargetMode="External"/><Relationship Id="rId17" Type="http://schemas.openxmlformats.org/officeDocument/2006/relationships/hyperlink" Target="https://hal.science/hal-03951195v1" TargetMode="External"/><Relationship Id="rId18" Type="http://schemas.openxmlformats.org/officeDocument/2006/relationships/hyperlink" Target="https://hal.science/search/index/?q=*&amp;authFullName_s=H&#233;l&#232;ne Morteau" TargetMode="External"/><Relationship Id="rId19" Type="http://schemas.openxmlformats.org/officeDocument/2006/relationships/hyperlink" Target="https://hal.science/search/index/?q=*&amp;authFullName_s=J&#233;r&#233;mie Molho" TargetMode="External"/><Relationship Id="rId20" Type="http://schemas.openxmlformats.org/officeDocument/2006/relationships/hyperlink" Target="https://hal.science/hal-05358803v1" TargetMode="External"/><Relationship Id="rId21" Type="http://schemas.openxmlformats.org/officeDocument/2006/relationships/hyperlink" Target="https://hal.science/hal-04022778v1" TargetMode="External"/><Relationship Id="rId22" Type="http://schemas.openxmlformats.org/officeDocument/2006/relationships/hyperlink" Target="https://hal.science/hal-04964451v1" TargetMode="External"/><Relationship Id="rId23" Type="http://schemas.openxmlformats.org/officeDocument/2006/relationships/hyperlink" Target="https://theses.hal.science/tel-03594184v1" TargetMode="External"/><Relationship Id="rId24" Type="http://schemas.openxmlformats.org/officeDocument/2006/relationships/hyperlink" Target="https://www.theses.fr/2019ANGE008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NOUVEL</dc:title>
  <dc:description>CV</dc:description>
  <dc:subject/>
  <cp:keywords/>
  <cp:category/>
  <cp:lastModifiedBy/>
  <dcterms:created xsi:type="dcterms:W3CDTF">2026-03-22T08:23:05+01:00</dcterms:created>
  <dcterms:modified xsi:type="dcterms:W3CDTF">2026-03-22T08:23:05+01:00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