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Deias </w:t>
      </w:r>
      <w:r>
        <w:rPr>
          <w:color w:val="641e6e"/>
        </w:rPr>
        <w:t xml:space="preserve">Maître de conférences en sciences du langageAix-Marseille Université (AMU)Laboratoire Parole et Langage (LPL) - UMR 7309 -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damien-deias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0000-0003-4162-3565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198435215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épistémologiques de l’analyse du discours numérique : l’exemple de TikTok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226, pp.91-108.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⟨10.3917/lf.226.0091⟩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Justine Simon et Albin Wagener éd., Approches discursives des mèmes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2025, 139 (139), https://journals.openedition.org/mots/36676.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⟨10.4000/15dw5⟩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au-delà d’une petite phrase : réception de l’énoncé « La République, c’est moi !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2023, La République au-delà du slogan, 133, pp.61-78.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⟨10.4000/mots.32481⟩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non-verbale en contexte scolaire : (dis)joindre le geste et la parole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Pays Riverains de la Baltique</w:t>
            </w:r>
            <w:r>
              <w:rPr/>
              <w:t xml:space="preserve">, 2023, Geste mental / Geste verbal en linguistique, poétique et acquisition des langues, 17,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énonciation aphorisante. Dominique Maingueneau, Les Phrases sans texte, Paris : Armand Colin, coll. « U Linguistique », 2012, 184 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2023, 24 (11), pp.[En ligne].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⟨10.58282/acta.17610⟩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complexité pour comprendre la plurisémiocité des discours numériques : de l’efficacité de TikTok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LHUMAINE</w:t>
            </w:r>
            <w:r>
              <w:rPr/>
              <w:t xml:space="preserve">, 2023, Langage et pensée complexe, 2,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l'image de soi à travers les petites phrases en politique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Akofena - Revue scientifique des Sciences du Langage, Lettres, Langues &amp; Communication, </w:t>
            </w:r>
            <w:r>
              <w:rPr/>
              <w:t xml:space="preserve">, 2021, 2 (004),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Casse-toi pov’con à Jair Bolsonaro : la confusion des scènes dans le discours politique à l’ère de la communication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Algérienne des Sciences du Langage</w:t>
            </w:r>
            <w:r>
              <w:rPr/>
              <w:t xml:space="preserve">, 2020, 5 (2),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hal-03097689v1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Galia Yanoshevsky (dir.), Éthique du discours et responsabilité. En hommage à Roselyne Koren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La communication politique négative en campagne présidentielle, 38, pp.658-660.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⟨10.4000/questionsdecommunication.24685⟩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Pierre-Emmanuel Guigo, Mitterrand, un homme de paroles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La religion sous le regard du tiers, 37, pp.424-426.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⟨10.4000/questionsdecommunication.22782⟩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le monopole de la petite phrase ? Analyse du phénomène médiatique de la petite phrase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LPL</w:t>
            </w:r>
            <w:r>
              <w:rPr/>
              <w:t xml:space="preserve">, UMR Parole et Langage; Aix Marseille Université, Jan 2026,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Formules et petites phrases dans les « cahiers citoyens de Lorraine » : appropriation citoyenne d'objets discursifs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demande (encore) le peuple ? </w:t>
            </w:r>
            <w:r>
              <w:rPr/>
              <w:t xml:space="preserve">, Université de Lorraine; CREM, Dec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Uses and Non-Uses of Generative AI by MEEF Master's Students in Primary Teacher training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NEALA 2025 : naturel et artificiel en linguistique appliquée. Une époque de paradoxe</w:t>
            </w:r>
            <w:r>
              <w:rPr/>
              <w:t xml:space="preserve">, Association Française de Linguistique Appliquée (Afla); Université de Lorraine,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non-usages des IA génératives : premières pistes de réflexion sur le processus de réflexivité et sur l’appropriation des tâches de production de textes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Antonietta Denami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CIAREI : Communication, Intelligence Artificielle, Remédiation, Ethique et Inclusion</w:t>
            </w:r>
            <w:r>
              <w:rPr/>
              <w:t xml:space="preserve">, Laboratoire interuniversitaire des sciences de l'éducation et de la communication (Lisec, Université de Strasbourg, Université de Lorraine, Université de Haute-Alsace), Sep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au technographisme : enseigner la lecture des discours numériques à l’école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Lire le texte, lire l'image : regards pluridisciplinaires</w:t>
            </w:r>
            <w:r>
              <w:rPr/>
              <w:t xml:space="preserve">, Universidad de Las Palmas de Gran Canaria, Feb 2025, Las Palmas de Gran Canaria,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L'interdiscursivité et la multimodalité au prisme des petites phrases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Intertextualité et mémoire discursive au prime de la multimodalité </w:t>
            </w:r>
            <w:r>
              <w:rPr/>
              <w:t xml:space="preserve">, Lidilem; Université Grenoble Alpes, Nov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émergents de l'IA générative chez les apprenants de FLE et les élèves du secondaire : penser l'outil comme levier d'écriture et de réflexion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mésusages de l'IAG à l'Université : regards croisés étudiants, enseignants, chercheurs. Repères pour un usage éclairé</w:t>
            </w:r>
            <w:r>
              <w:rPr/>
              <w:t xml:space="preserve">, Laboratoire Parole et Langage; CNRS; Aix-Marseille Université, Nov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&amp;quot;petites phrases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 Promouvoir les Enquêtes et Recherches Interlabo Sur la Communication Politique</w:t>
            </w:r>
            <w:r>
              <w:rPr/>
              <w:t xml:space="preserve">, Cente d'étude des discours, images, textes, écrits, communication (Ceditec, Université Paris Est Créteil); Centre de recherche sur les médiations (Crem, Université de Lorraine); Institut de recherche, médias, cultures, communication et numérique (Irméccen, Université Sorbonne Paris Nord); Centre de recherche sur les liens sociaux (Cerlis, Université Sorbonne Nouvelle),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comme un wesh wesh, non mais wesh !&amp;quot;. ​ Analyse du mot symbole &amp;quot;wesh&amp;quot; et ​de sa représentation auprès des jeunes usagers des réseaux sociaux ​Tiktok et Instagram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"langage des jeunes" : évolution des usages et représentations </w:t>
            </w:r>
            <w:r>
              <w:rPr/>
              <w:t xml:space="preserve">, Université de Vienne, May 2024,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génératives et grands modèles de langages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Jean-Luc Pierre Bergey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l'IA Et si on parlait d'IA ?</w:t>
            </w:r>
            <w:r>
              <w:rPr/>
              <w:t xml:space="preserve">, DRANE Grand-Est, Apr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phrases et proverbes chinois : de la dénomination des formes et des genres brefs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 genre bref"</w:t>
            </w:r>
            <w:r>
              <w:rPr/>
              <w:t xml:space="preserve">, Centre d'études et de recherches sur l'espace germanophone (Cereg, Université Sorbonne Nouvelle); Clesthia (Université Sorbonne Nouvelle),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avec un smartphone : approche méthodologique de l'application Duolingo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Raha Bidarmaghz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discours numériques : enjeux linguistiques et communicationnels, perspectives didactiques</w:t>
            </w:r>
            <w:r>
              <w:rPr/>
              <w:t xml:space="preserve">, Association des jeunes chercheur·es du Crem (AJC Crem, Université de Lorraine); Centre de recherche sur les médiations (Crem, Université de Lorraine), Jun 2022, Metz, France. pp.[En ligne]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bouche aux espaces numériques : médiatisation et mise en spectacle des petites phrases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Congrès de la SFSIC La numérisation des sociétés</w:t>
            </w:r>
            <w:r>
              <w:rPr/>
              <w:t xml:space="preserve">, Société française des sciences de l'information et de la communication (SFSIC); Médiations informations communication arts (Mica, Université Bordeaux), Jun 2023, Bordeaux, France. pp.28-37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Passation de consignes et gestion de classe : l’empan pédagogique des gestes sur les mots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Monin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linguistiques</w:t>
            </w:r>
            <w:r>
              <w:rPr/>
              <w:t xml:space="preserve">, Centre pluridisciplinaire textes et cultures (CPTC, Université de Bourgogne), Nov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Phraséologie journalistique des attentats : la routine de l'exceptionnel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presse après les attentats du 13-novembre. Témoignages et traitements journalistiques</w:t>
            </w:r>
            <w:r>
              <w:rPr/>
              <w:t xml:space="preserve">, Centre de recherche sur les médiations (Crem, Université de Lorraine), Oct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Fallait-il &amp;quot;emmerder les non-vaccinés&amp;quot; ? Analyse du phénomène médiatico-discursif des petites phrases, entre polémique et panaphorisation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Théories et pratiques linguistiques</w:t>
            </w:r>
            <w:r>
              <w:rPr/>
              <w:t xml:space="preserve">, Centre pluridisciplinaire textes et cultures (CPTC, Université de Bourgogne),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politiques : la puissance des mots en circulation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Le pouvoir des mots</w:t>
            </w:r>
            <w:r>
              <w:rPr/>
              <w:t xml:space="preserve">, Université Lyon 2, UFR ASSP; ENS de Lyon; CNRS; Laboratoire Triangle, Apr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parodiques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GReLiSC</w:t>
            </w:r>
            <w:r>
              <w:rPr/>
              <w:t xml:space="preserve">, Centre pluridisciplinaire textes et cultures (CPTC, Université de Bourgogne),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sociale de la dénomination &amp;quot;petite phrase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Laboratoire Ligérien de linguistique (LLL, Université d'Orléans), Jul 2022, Orléans, France. pp.[En ligne],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⟨10.1051/shsconf/202213801005⟩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dans le domaine politique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Praxitexte</w:t>
            </w:r>
            <w:r>
              <w:rPr/>
              <w:t xml:space="preserve">, Centre de recherche sur les médiations (Crem, Université de Lorraine),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en politique : analyse d'un phénomène médiatique. Définition et facteurs de détachement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doctoraux GReLiSC - CPTC - Université de Bourgogne</w:t>
            </w:r>
            <w:r>
              <w:rPr/>
              <w:t xml:space="preserve">, Groupe de recherches linguistiques en sciences de la culture (GReLiSC) du Centre pluridisciplinaire textes et cultures (CPTC, Université de Bourgogne), May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pognon de dingue, quoi qu'il en coûte ! » : circulation, recatégorisation et figement des petites phrases politiques dans les espaces des discours 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Langue et espace</w:t>
            </w:r>
            <w:r>
              <w:rPr/>
              <w:t xml:space="preserve">, Centre pluridisciplinaire Textes et cultures (CPTC, Université de Bourgogne), Oct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hal-03375331v1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wesh » à « wesh wesh » : de la mise en discours à la mise en scène numérique d’un mot-symbole du « parler jeune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Paniz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une personne peut en cacher une autre</w:t>
            </w:r>
            <w:r>
              <w:rPr/>
              <w:t xml:space="preserve">, Jun 2025, Metz,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petites phrases » à la phrase : constitution et exploitation d'un corpus de discours politico-médiatiques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Journées Linguistique de Corpus</w:t>
            </w:r>
            <w:r>
              <w:rPr/>
              <w:t xml:space="preserve">, Jul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hal-04154638v1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d'un corpus de &amp;quot;petites phrases&amp;quot; politiques : particularités et richesse du questionnement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2019 : Fondements empiriques de la linguistique : données de corpus, données expérimentales. Quelles données pour le linguiste ?</w:t>
            </w:r>
            <w:r>
              <w:rPr/>
              <w:t xml:space="preserve">, Nov 2019, Nanterre,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hal-03099879v1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Éditions universitaires de Dijon. , 2025, Langages, 978-2-36441-566-9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hal-05024164v1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pognon de dingue, quoi qu'il en coûte !&amp;quot; : des énoncés oraux à la fabrication des petites phrases politiques dans les espaces des discours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Editions Universitaires de Dijon. </w:t>
            </w:r>
            <w:r>
              <w:rPr>
                <w:i w:val="1"/>
                <w:iCs w:val="1"/>
              </w:rPr>
              <w:t xml:space="preserve">Espaces du sujet parlant. Intime et public, lecture et écriture</w:t>
            </w:r>
            <w:r>
              <w:rPr/>
              <w:t xml:space="preserve">, , 2025, 236441489X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hal-05407837v1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phrases politiques en temps de pandémie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hal-03097827v1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l'enquête enseignants élèves sur les usages et non-usages des IAG dans la Région académique Grand-Est. GTnum IA2GE de la Direction du numérique éducatif du MENESR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Trestini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Claude-Alexandre Magot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Zeyringer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Plateau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Frisch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GTnum IA2GE de la Direction du numérique éducatif du MENESR.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hal-05062217v2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phrases en politique : analyse d’un phénomène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</w:p>
          <w:p>
            <w:pPr/>
            <w:r>
              <w:rPr/>
              <w:t xml:space="preserve">Linguistique. Université de Lorraine, 2022.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2022LORR0181⟩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tel-03933020v1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numériques : enjeux linguistiques et communicationnels, perspectives didactiques. Actes de la journée d'étude - Metz, 14 juin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Deias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Raha Bidarmaghz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Jenguiz Kanaani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Les discours numériques : enjeux linguistiques et communicationnels, perspectives didactiques</w:t>
            </w:r>
            <w:r>
              <w:rPr/>
              <w:t xml:space="preserve">, AJC Crem, pp.[En ligne],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hal-04168687v1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F4F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deias" TargetMode="External"/><Relationship Id="rId9" Type="http://schemas.openxmlformats.org/officeDocument/2006/relationships/hyperlink" Target="https://orcid.org/0000-0003-4162-3565" TargetMode="External"/><Relationship Id="rId10" Type="http://schemas.openxmlformats.org/officeDocument/2006/relationships/hyperlink" Target="https://www.idref.fr/198435215" TargetMode="External"/><Relationship Id="rId11" Type="http://schemas.openxmlformats.org/officeDocument/2006/relationships/hyperlink" Target="https://hal.science/hal-05121132v1" TargetMode="External"/><Relationship Id="rId12" Type="http://schemas.openxmlformats.org/officeDocument/2006/relationships/hyperlink" Target="https://hal.science/search/index/?q=*&amp;authFullName_s=Damien Deias" TargetMode="External"/><Relationship Id="rId13" Type="http://schemas.openxmlformats.org/officeDocument/2006/relationships/hyperlink" Target="https://dx.doi.org/10.3917/lf.226.0091" TargetMode="External"/><Relationship Id="rId14" Type="http://schemas.openxmlformats.org/officeDocument/2006/relationships/hyperlink" Target="https://hal.science/hal-05443812v1" TargetMode="External"/><Relationship Id="rId15" Type="http://schemas.openxmlformats.org/officeDocument/2006/relationships/hyperlink" Target="https://dx.doi.org/10.4000/15dw5" TargetMode="External"/><Relationship Id="rId16" Type="http://schemas.openxmlformats.org/officeDocument/2006/relationships/hyperlink" Target="https://hal.science/hal-04347300v1" TargetMode="External"/><Relationship Id="rId17" Type="http://schemas.openxmlformats.org/officeDocument/2006/relationships/hyperlink" Target="https://dx.doi.org/10.4000/mots.32481" TargetMode="External"/><Relationship Id="rId18" Type="http://schemas.openxmlformats.org/officeDocument/2006/relationships/hyperlink" Target="https://hal.science/hal-04773074v1" TargetMode="External"/><Relationship Id="rId19" Type="http://schemas.openxmlformats.org/officeDocument/2006/relationships/hyperlink" Target="https://hal.science/search/index/?q=*&amp;authFullName_s=Isabelle Monin" TargetMode="External"/><Relationship Id="rId20" Type="http://schemas.openxmlformats.org/officeDocument/2006/relationships/hyperlink" Target="https://hal.science/hal-04357790v1" TargetMode="External"/><Relationship Id="rId21" Type="http://schemas.openxmlformats.org/officeDocument/2006/relationships/hyperlink" Target="https://dx.doi.org/10.58282/acta.17610" TargetMode="External"/><Relationship Id="rId22" Type="http://schemas.openxmlformats.org/officeDocument/2006/relationships/hyperlink" Target="https://hal.science/hal-04146824v1" TargetMode="External"/><Relationship Id="rId23" Type="http://schemas.openxmlformats.org/officeDocument/2006/relationships/hyperlink" Target="https://hal.science/hal-03334441v1" TargetMode="External"/><Relationship Id="rId24" Type="http://schemas.openxmlformats.org/officeDocument/2006/relationships/hyperlink" Target="https://hal.science/hal-03097689v1" TargetMode="External"/><Relationship Id="rId25" Type="http://schemas.openxmlformats.org/officeDocument/2006/relationships/hyperlink" Target="https://hal.science/hal-03298437v1" TargetMode="External"/><Relationship Id="rId26" Type="http://schemas.openxmlformats.org/officeDocument/2006/relationships/hyperlink" Target="https://dx.doi.org/10.4000/questionsdecommunication.24685" TargetMode="External"/><Relationship Id="rId27" Type="http://schemas.openxmlformats.org/officeDocument/2006/relationships/hyperlink" Target="https://hal.science/hal-03097732v1" TargetMode="External"/><Relationship Id="rId28" Type="http://schemas.openxmlformats.org/officeDocument/2006/relationships/hyperlink" Target="https://dx.doi.org/10.4000/questionsdecommunication.22782" TargetMode="External"/><Relationship Id="rId29" Type="http://schemas.openxmlformats.org/officeDocument/2006/relationships/hyperlink" Target="https://hal.science/hal-05465110v1" TargetMode="External"/><Relationship Id="rId30" Type="http://schemas.openxmlformats.org/officeDocument/2006/relationships/hyperlink" Target="https://hal.science/hal-05400988v1" TargetMode="External"/><Relationship Id="rId31" Type="http://schemas.openxmlformats.org/officeDocument/2006/relationships/hyperlink" Target="https://hal.science/hal-05156989v1" TargetMode="External"/><Relationship Id="rId32" Type="http://schemas.openxmlformats.org/officeDocument/2006/relationships/hyperlink" Target="https://hal.science/search/index/?q=*&amp;authFullName_s=Jean-Luc Pierre Bergey" TargetMode="External"/><Relationship Id="rId33" Type="http://schemas.openxmlformats.org/officeDocument/2006/relationships/hyperlink" Target="https://hal.science/search/index/?q=*&amp;authFullName_s=Sara Mazziotti" TargetMode="External"/><Relationship Id="rId34" Type="http://schemas.openxmlformats.org/officeDocument/2006/relationships/hyperlink" Target="https://hal.science/hal-05326873v1" TargetMode="External"/><Relationship Id="rId35" Type="http://schemas.openxmlformats.org/officeDocument/2006/relationships/hyperlink" Target="https://hal.science/search/index/?q=*&amp;authFullName_s=Maria Antonietta Denami" TargetMode="External"/><Relationship Id="rId36" Type="http://schemas.openxmlformats.org/officeDocument/2006/relationships/hyperlink" Target="https://hal.science/search/index/?q=*&amp;authFullName_s=Claude-Alexandre Magot" TargetMode="External"/><Relationship Id="rId37" Type="http://schemas.openxmlformats.org/officeDocument/2006/relationships/hyperlink" Target="https://hal.science/hal-04937124v1" TargetMode="External"/><Relationship Id="rId38" Type="http://schemas.openxmlformats.org/officeDocument/2006/relationships/hyperlink" Target="https://hal.science/hal-05378539v1" TargetMode="External"/><Relationship Id="rId39" Type="http://schemas.openxmlformats.org/officeDocument/2006/relationships/hyperlink" Target="https://hal.science/hal-05378532v1" TargetMode="External"/><Relationship Id="rId40" Type="http://schemas.openxmlformats.org/officeDocument/2006/relationships/hyperlink" Target="https://hal.science/search/index/?q=*&amp;authFullName_s=Paul Pouzergues" TargetMode="External"/><Relationship Id="rId41" Type="http://schemas.openxmlformats.org/officeDocument/2006/relationships/hyperlink" Target="https://hal.science/hal-04799166v1" TargetMode="External"/><Relationship Id="rId42" Type="http://schemas.openxmlformats.org/officeDocument/2006/relationships/hyperlink" Target="https://hal.science/hal-04586372v1" TargetMode="External"/><Relationship Id="rId43" Type="http://schemas.openxmlformats.org/officeDocument/2006/relationships/hyperlink" Target="https://hal.science/search/index/?q=*&amp;authFullName_s=Monica Paniz" TargetMode="External"/><Relationship Id="rId44" Type="http://schemas.openxmlformats.org/officeDocument/2006/relationships/hyperlink" Target="https://hal.science/hal-04581635v1" TargetMode="External"/><Relationship Id="rId45" Type="http://schemas.openxmlformats.org/officeDocument/2006/relationships/hyperlink" Target="https://hal.science/hal-04436154v1" TargetMode="External"/><Relationship Id="rId46" Type="http://schemas.openxmlformats.org/officeDocument/2006/relationships/hyperlink" Target="https://hal.science/hal-04168682v1" TargetMode="External"/><Relationship Id="rId47" Type="http://schemas.openxmlformats.org/officeDocument/2006/relationships/hyperlink" Target="https://hal.science/search/index/?q=*&amp;authFullName_s=Raha Bidarmaghz" TargetMode="External"/><Relationship Id="rId48" Type="http://schemas.openxmlformats.org/officeDocument/2006/relationships/hyperlink" Target="https://hal.science/hal-04131691v1" TargetMode="External"/><Relationship Id="rId49" Type="http://schemas.openxmlformats.org/officeDocument/2006/relationships/hyperlink" Target="https://hal.science/hal-04290404v1" TargetMode="External"/><Relationship Id="rId50" Type="http://schemas.openxmlformats.org/officeDocument/2006/relationships/hyperlink" Target="https://hal.science/hal-03825649v1" TargetMode="External"/><Relationship Id="rId51" Type="http://schemas.openxmlformats.org/officeDocument/2006/relationships/hyperlink" Target="https://hal.univ-lorraine.fr/hal-03931471v1" TargetMode="External"/><Relationship Id="rId52" Type="http://schemas.openxmlformats.org/officeDocument/2006/relationships/hyperlink" Target="https://hal.science/hal-03636464v1" TargetMode="External"/><Relationship Id="rId53" Type="http://schemas.openxmlformats.org/officeDocument/2006/relationships/hyperlink" Target="https://hal.science/hal-03666304v1" TargetMode="External"/><Relationship Id="rId54" Type="http://schemas.openxmlformats.org/officeDocument/2006/relationships/hyperlink" Target="https://hal.science/hal-03717772v1" TargetMode="External"/><Relationship Id="rId55" Type="http://schemas.openxmlformats.org/officeDocument/2006/relationships/hyperlink" Target="https://dx.doi.org/10.1051/shsconf/202213801005" TargetMode="External"/><Relationship Id="rId56" Type="http://schemas.openxmlformats.org/officeDocument/2006/relationships/hyperlink" Target="https://hal.science/hal-03254590v1" TargetMode="External"/><Relationship Id="rId57" Type="http://schemas.openxmlformats.org/officeDocument/2006/relationships/hyperlink" Target="https://hal.science/hal-03254588v1" TargetMode="External"/><Relationship Id="rId58" Type="http://schemas.openxmlformats.org/officeDocument/2006/relationships/hyperlink" Target="https://hal.science/hal-03375331v1" TargetMode="External"/><Relationship Id="rId59" Type="http://schemas.openxmlformats.org/officeDocument/2006/relationships/hyperlink" Target="https://hal.science/hal-05099118v1" TargetMode="External"/><Relationship Id="rId60" Type="http://schemas.openxmlformats.org/officeDocument/2006/relationships/hyperlink" Target="https://hal.science/hal-04154638v1" TargetMode="External"/><Relationship Id="rId61" Type="http://schemas.openxmlformats.org/officeDocument/2006/relationships/hyperlink" Target="https://hal.science/hal-03099879v1" TargetMode="External"/><Relationship Id="rId62" Type="http://schemas.openxmlformats.org/officeDocument/2006/relationships/hyperlink" Target="https://hal.science/hal-05024164v1" TargetMode="External"/><Relationship Id="rId63" Type="http://schemas.openxmlformats.org/officeDocument/2006/relationships/hyperlink" Target="https://hal.science/hal-05407837v1" TargetMode="External"/><Relationship Id="rId64" Type="http://schemas.openxmlformats.org/officeDocument/2006/relationships/hyperlink" Target="https://hal.science/hal-03097827v1" TargetMode="External"/><Relationship Id="rId65" Type="http://schemas.openxmlformats.org/officeDocument/2006/relationships/hyperlink" Target="https://hal.science/hal-05062217v2" TargetMode="External"/><Relationship Id="rId66" Type="http://schemas.openxmlformats.org/officeDocument/2006/relationships/hyperlink" Target="https://hal.science/search/index/?q=*&amp;authFullName_s=Marc Trestini" TargetMode="External"/><Relationship Id="rId67" Type="http://schemas.openxmlformats.org/officeDocument/2006/relationships/hyperlink" Target="https://hal.science/search/index/?q=*&amp;authFullName_s=Michael Zeyringer" TargetMode="External"/><Relationship Id="rId68" Type="http://schemas.openxmlformats.org/officeDocument/2006/relationships/hyperlink" Target="https://hal.science/search/index/?q=*&amp;authFullName_s=Jean-Fran&#231;ois Plateau" TargetMode="External"/><Relationship Id="rId69" Type="http://schemas.openxmlformats.org/officeDocument/2006/relationships/hyperlink" Target="https://hal.science/search/index/?q=*&amp;authFullName_s=Muriel Frisch" TargetMode="External"/><Relationship Id="rId70" Type="http://schemas.openxmlformats.org/officeDocument/2006/relationships/hyperlink" Target="https://hal.science/tel-03933020v1" TargetMode="External"/><Relationship Id="rId71" Type="http://schemas.openxmlformats.org/officeDocument/2006/relationships/hyperlink" Target="https://www.theses.fr/2022LORR0181" TargetMode="External"/><Relationship Id="rId72" Type="http://schemas.openxmlformats.org/officeDocument/2006/relationships/hyperlink" Target="https://hal.science/hal-04168687v1" TargetMode="External"/><Relationship Id="rId73" Type="http://schemas.openxmlformats.org/officeDocument/2006/relationships/hyperlink" Target="https://hal.science/search/index/?q=*&amp;authFullName_s=Jenguiz Kanaani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Deias</dc:title>
  <dc:description>CV</dc:description>
  <dc:subject/>
  <cp:keywords/>
  <cp:category/>
  <cp:lastModifiedBy/>
  <dcterms:created xsi:type="dcterms:W3CDTF">2026-03-30T11:55:42+02:00</dcterms:created>
  <dcterms:modified xsi:type="dcterms:W3CDTF">2026-03-30T11:55:42+02:00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