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6.233766233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Damien Issanchou </w:t>
      </w:r>
      <w:r>
        <w:rPr>
          <w:color w:val="641e6e"/>
        </w:rPr>
        <w:t xml:space="preserve">Enseignant chercheur en sociologie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damien-issanchou</w:t>
        </w:r>
      </w:hyperlink>
    </w:p>
    <w:p>
      <w:pPr>
        <w:numPr>
          <w:ilvl w:val="0"/>
          <w:numId w:val="1"/>
        </w:numPr>
      </w:pPr>
      <w:r>
        <w:rPr/>
        <w:t xml:space="preserve"> ORCID : </w:t>
      </w:r>
      <w:hyperlink r:id="rId9" w:history="1">
        <w:r>
          <w:rPr>
            <w:color w:val="#410a8c"/>
            <w:u w:val="single"/>
          </w:rPr>
          <w:t xml:space="preserve">0000-0002-4749-3039</w:t>
        </w:r>
      </w:hyperlink>
    </w:p>
    <w:p>
      <w:pPr>
        <w:spacing w:before="600"/>
      </w:pPr>
    </w:p>
    <w:p>
      <w:pPr>
        <w:pStyle w:val="Heading2"/>
      </w:pPr>
      <w:r>
        <w:rPr>
          <w:color w:val="1e198e"/>
          <w:b w:val="1"/>
          <w:bCs w:val="1"/>
        </w:rPr>
        <w:t xml:space="preserve">Présentation</w:t>
      </w:r>
    </w:p>
    <w:p>
      <w:pPr>
        <w:spacing w:after="100"/>
      </w:pPr>
    </w:p>
    <w:p>
      <w:pPr/>
      <w:r>
        <w:rPr/>
        <w:t xml:space="preserve">Mes domaines principaux d’enseignements concernent la sociologie du handicap, la sociologie de la santé, la sociologie de l’activité physique ainsi que l’épistémologie et la méthodologie de la recherche scientifique en sciences sociales.</w:t>
      </w:r>
    </w:p>
    <w:p>
      <w:pPr/>
      <w:r>
        <w:rPr/>
        <w:t xml:space="preserve">Mes activités de recherche principales concernent l’analyse des situations et expériences vécues par des personnes qui vivent des situations de handicap. Plus spécifiquement, il s’agit d’analyser comment les trajectoires de maladie et la participation sociale des personnes qui vivent avec une maladie chronique évoluent dans le contexte du développement de solutions innovantes (interventions chirurgicales, médicaments, applications numériques, etc.). Ces enquêtes concernent essentiellement la mucoviscidose d’une part et l’obésité d’autre part.</w:t>
      </w:r>
    </w:p>
    <w:p>
      <w:pPr/>
      <w:r>
        <w:rPr/>
        <w:t xml:space="preserve">Enquêtes en cours :</w:t>
      </w:r>
    </w:p>
    <w:p>
      <w:pPr>
        <w:numPr>
          <w:ilvl w:val="0"/>
          <w:numId w:val="2"/>
        </w:numPr>
      </w:pPr>
      <w:r>
        <w:rPr/>
        <w:t xml:space="preserve">Revo-Muco : Vivre une “révolution thérapeutique” : la fin d’une carrière de malade ? La recomposition des expériences et des trajectoires des patients atteints de mucoviscidose</w:t>
      </w:r>
    </w:p>
    <w:p>
      <w:pPr>
        <w:numPr>
          <w:ilvl w:val="0"/>
          <w:numId w:val="2"/>
        </w:numPr>
      </w:pPr>
      <w:r>
        <w:rPr/>
        <w:t xml:space="preserve">ChiBarAPS : La fin d’une carrière d’obèse ? Etude sociologique des incertitudes biographiques post-chirurgie bariatrique (6-24mois) au prisme de l’évolution des pratiques corporelles</w:t>
      </w:r>
    </w:p>
    <w:p>
      <w:pPr>
        <w:numPr>
          <w:ilvl w:val="0"/>
          <w:numId w:val="2"/>
        </w:numPr>
      </w:pPr>
      <w:r>
        <w:rPr/>
        <w:t xml:space="preserve">AdAppS : Des applications de sport et d’activité physique en quête d’usagers : une approche combinatoire en termes d’adoptation et d’ajustements</w:t>
      </w:r>
    </w:p>
    <w:p>
      <w:pPr/>
      <w:r>
        <w:rPr/>
        <w:t xml:space="preserve">L’autre axe de recherche concerne l’analyse des modalités socio historiques de construction du spectacle sportif d’athlètes caractérisés par leur diversité corporelle (notamment du mouvement para-sportif et paralympique). Dans ce cadre, je me suis particulièrement intéressé aux controverses qui peuvent être suscitées par certaines performances inattendues.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Investigating biographical post-bariatric surgery uncertainties in the light of changes in bodily practices: a mixed-method, multicentric and longitudinal research protocol</w:t>
              </w:r>
            </w:hyperlink>
          </w:p>
          <w:p>
            <w:pPr/>
            <w:hyperlink r:id="rId11" w:history="1">
              <w:r>
                <w:rPr>
                  <w:color w:val="#410a8c"/>
                  <w:u w:val="single"/>
                </w:rPr>
                <w:t xml:space="preserve">Sylvain Ferez</w:t>
              </w:r>
            </w:hyperlink>
            <w:r>
              <w:rPr/>
              <w:t xml:space="preserve">,</w:t>
            </w:r>
            <w:hyperlink r:id="rId12" w:history="1">
              <w:r>
                <w:rPr>
                  <w:color w:val="#410a8c"/>
                  <w:u w:val="single"/>
                </w:rPr>
                <w:t xml:space="preserve">Cyriac Bouchet-Mayer</w:t>
              </w:r>
            </w:hyperlink>
            <w:r>
              <w:rPr/>
              <w:t xml:space="preserve">,</w:t>
            </w:r>
            <w:hyperlink r:id="rId13" w:history="1">
              <w:r>
                <w:rPr>
                  <w:color w:val="#410a8c"/>
                  <w:u w:val="single"/>
                </w:rPr>
                <w:t xml:space="preserve">Lise Charissou-Pujol</w:t>
              </w:r>
            </w:hyperlink>
            <w:r>
              <w:rPr/>
              <w:t xml:space="preserve">,</w:t>
            </w:r>
            <w:hyperlink r:id="rId14" w:history="1">
              <w:r>
                <w:rPr>
                  <w:color w:val="#410a8c"/>
                  <w:u w:val="single"/>
                </w:rPr>
                <w:t xml:space="preserve">Philippe Terral</w:t>
              </w:r>
            </w:hyperlink>
            <w:r>
              <w:rPr/>
              <w:t xml:space="preserve">,</w:t>
            </w:r>
            <w:hyperlink r:id="rId15" w:history="1">
              <w:r>
                <w:rPr>
                  <w:color w:val="#410a8c"/>
                  <w:u w:val="single"/>
                </w:rPr>
                <w:t xml:space="preserve">Camille Couvry</w:t>
              </w:r>
            </w:hyperlink>
            <w:r>
              <w:rPr/>
              <w:t xml:space="preserve">et al.</w:t>
            </w:r>
          </w:p>
          <w:p>
            <w:pPr/>
            <w:r>
              <w:rPr>
                <w:i w:val="1"/>
                <w:iCs w:val="1"/>
              </w:rPr>
              <w:t xml:space="preserve">BMJ Open</w:t>
            </w:r>
            <w:r>
              <w:rPr/>
              <w:t xml:space="preserve">, 2025, 15 (5), pp.e101199. </w:t>
            </w:r>
            <w:hyperlink r:id="rId16" w:history="1">
              <w:r>
                <w:rPr>
                  <w:color w:val="#410a8c"/>
                  <w:u w:val="single"/>
                </w:rPr>
                <w:t xml:space="preserve">⟨10.1136/bmjopen-2025-101199⟩</w:t>
              </w:r>
            </w:hyperlink>
          </w:p>
          <w:p>
            <w:pPr/>
            <w:r>
              <w:rPr/>
              <w:t xml:space="preserve">Article dans une revue</w:t>
            </w:r>
          </w:p>
          <w:p>
            <w:pPr/>
            <w:hyperlink r:id="rId10" w:history="1">
              <w:r>
                <w:rPr>
                  <w:color w:val="#410a8c"/>
                  <w:u w:val="single"/>
                </w:rPr>
                <w:t xml:space="preserve">hal-05080227v1</w:t>
              </w:r>
            </w:hyperlink>
          </w:p>
        </w:tc>
      </w:tr>
      <w:tr>
        <w:trPr/>
        <w:tc>
          <w:tcPr>
            <w:noWrap/>
          </w:tcPr>
          <w:p>
            <w:pPr>
              <w:spacing w:after="200"/>
            </w:pPr>
            <w:hyperlink r:id="rId17" w:history="1">
              <w:r>
                <w:rPr>
                  <w:color w:val="1e198e"/>
                  <w:b w:val="1"/>
                  <w:bCs w:val="1"/>
                  <w:u w:val="single"/>
                </w:rPr>
                <w:t xml:space="preserve">Approche pragmatique et contribution du travail de construction des classifications sportives des « handicapés physiques » en France (1968-1976)</w:t>
              </w:r>
            </w:hyperlink>
          </w:p>
          <w:p>
            <w:pP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r>
              <w:rPr/>
              <w:t xml:space="preserve">,</w:t>
            </w:r>
            <w:hyperlink r:id="rId19" w:history="1">
              <w:r>
                <w:rPr>
                  <w:color w:val="#410a8c"/>
                  <w:u w:val="single"/>
                </w:rPr>
                <w:t xml:space="preserve">Ruffié Sébastien</w:t>
              </w:r>
            </w:hyperlink>
          </w:p>
          <w:p>
            <w:pPr/>
            <w:r>
              <w:rPr>
                <w:i w:val="1"/>
                <w:iCs w:val="1"/>
              </w:rPr>
              <w:t xml:space="preserve">Aequitas. Revue de développement humain, handicap et changement social/Journal of human development, disability, and social change</w:t>
            </w:r>
            <w:r>
              <w:rPr/>
              <w:t xml:space="preserve">, 2024, 30 (2), pp.33-54</w:t>
            </w:r>
          </w:p>
          <w:p>
            <w:pPr/>
            <w:r>
              <w:rPr/>
              <w:t xml:space="preserve">Article dans une revue</w:t>
            </w:r>
          </w:p>
          <w:p>
            <w:pPr/>
            <w:hyperlink r:id="rId17" w:history="1">
              <w:r>
                <w:rPr>
                  <w:color w:val="#410a8c"/>
                  <w:u w:val="single"/>
                </w:rPr>
                <w:t xml:space="preserve">hal-04828042v1</w:t>
              </w:r>
            </w:hyperlink>
          </w:p>
        </w:tc>
      </w:tr>
      <w:tr>
        <w:trPr/>
        <w:tc>
          <w:tcPr>
            <w:noWrap/>
          </w:tcPr>
          <w:p>
            <w:pPr>
              <w:spacing w:after="200"/>
            </w:pPr>
            <w:hyperlink r:id="rId20" w:history="1">
              <w:r>
                <w:rPr>
                  <w:color w:val="1e198e"/>
                  <w:b w:val="1"/>
                  <w:bCs w:val="1"/>
                  <w:u w:val="single"/>
                </w:rPr>
                <w:t xml:space="preserve">Évaluer les obstacles et les facilitateurs à la participation sociale en contextes scolaires et professionnels de jeunes atteints de mucoviscidose</w:t>
              </w:r>
            </w:hyperlink>
          </w:p>
          <w:p>
            <w:pPr/>
            <w:hyperlink r:id="rId11" w:history="1">
              <w:r>
                <w:rPr>
                  <w:color w:val="#410a8c"/>
                  <w:u w:val="single"/>
                </w:rPr>
                <w:t xml:space="preserve">Sylvain Ferez</w:t>
              </w:r>
            </w:hyperlink>
            <w:r>
              <w:rPr/>
              <w:t xml:space="preserve">,</w:t>
            </w:r>
            <w:hyperlink r:id="rId21" w:history="1">
              <w:r>
                <w:rPr>
                  <w:color w:val="#410a8c"/>
                  <w:u w:val="single"/>
                </w:rPr>
                <w:t xml:space="preserve">Laura Silvestri</w:t>
              </w:r>
            </w:hyperlink>
            <w:r>
              <w:rPr/>
              <w:t xml:space="preserve">,</w:t>
            </w:r>
            <w:hyperlink r:id="rId18" w:history="1">
              <w:r>
                <w:rPr>
                  <w:color w:val="#410a8c"/>
                  <w:u w:val="single"/>
                </w:rPr>
                <w:t xml:space="preserve">Damien Issanchou</w:t>
              </w:r>
            </w:hyperlink>
            <w:r>
              <w:rPr/>
              <w:t xml:space="preserve">,</w:t>
            </w:r>
            <w:hyperlink r:id="rId22" w:history="1">
              <w:r>
                <w:rPr>
                  <w:color w:val="#410a8c"/>
                  <w:u w:val="single"/>
                </w:rPr>
                <w:t xml:space="preserve">Normand Boucher</w:t>
              </w:r>
            </w:hyperlink>
            <w:r>
              <w:rPr/>
              <w:t xml:space="preserve">,</w:t>
            </w:r>
            <w:hyperlink r:id="rId23" w:history="1">
              <w:r>
                <w:rPr>
                  <w:color w:val="#410a8c"/>
                  <w:u w:val="single"/>
                </w:rPr>
                <w:t xml:space="preserve">Patrick Fougeyrollas</w:t>
              </w:r>
            </w:hyperlink>
          </w:p>
          <w:p>
            <w:pPr/>
            <w:r>
              <w:rPr>
                <w:i w:val="1"/>
                <w:iCs w:val="1"/>
              </w:rPr>
              <w:t xml:space="preserve">Alter: European Journal of Disability Research / Revue européenne de recherche sur le handicap</w:t>
            </w:r>
            <w:r>
              <w:rPr/>
              <w:t xml:space="preserve">, 2023, 17 (2), pp.5-25</w:t>
            </w:r>
          </w:p>
          <w:p>
            <w:pPr/>
            <w:r>
              <w:rPr/>
              <w:t xml:space="preserve">Article dans une revue</w:t>
            </w:r>
          </w:p>
          <w:p>
            <w:pPr/>
            <w:hyperlink r:id="rId20" w:history="1">
              <w:r>
                <w:rPr>
                  <w:color w:val="#410a8c"/>
                  <w:u w:val="single"/>
                </w:rPr>
                <w:t xml:space="preserve">hal-04198007v1</w:t>
              </w:r>
            </w:hyperlink>
          </w:p>
        </w:tc>
      </w:tr>
      <w:tr>
        <w:trPr/>
        <w:tc>
          <w:tcPr>
            <w:noWrap/>
          </w:tcPr>
          <w:p>
            <w:pPr>
              <w:spacing w:after="200"/>
            </w:pPr>
            <w:hyperlink r:id="rId24" w:history="1">
              <w:r>
                <w:rPr>
                  <w:color w:val="1e198e"/>
                  <w:b w:val="1"/>
                  <w:bCs w:val="1"/>
                  <w:u w:val="single"/>
                </w:rPr>
                <w:t xml:space="preserve">How workplaces produce or reduce disability along the career paths of young people with cystic fibrosis</w:t>
              </w:r>
            </w:hyperlink>
          </w:p>
          <w:p>
            <w:pPr/>
            <w:hyperlink r:id="rId21" w:history="1">
              <w:r>
                <w:rPr>
                  <w:color w:val="#410a8c"/>
                  <w:u w:val="single"/>
                </w:rPr>
                <w:t xml:space="preserve">Laura Silvestri</w:t>
              </w:r>
            </w:hyperlink>
            <w:r>
              <w:rPr/>
              <w:t xml:space="preserve">,</w:t>
            </w:r>
            <w:hyperlink r:id="rId18" w:history="1">
              <w:r>
                <w:rPr>
                  <w:color w:val="#410a8c"/>
                  <w:u w:val="single"/>
                </w:rPr>
                <w:t xml:space="preserve">Damien Issanchou</w:t>
              </w:r>
            </w:hyperlink>
            <w:r>
              <w:rPr/>
              <w:t xml:space="preserve">,</w:t>
            </w:r>
            <w:hyperlink r:id="rId25" w:history="1">
              <w:r>
                <w:rPr>
                  <w:color w:val="#410a8c"/>
                  <w:u w:val="single"/>
                </w:rPr>
                <w:t xml:space="preserve">Laura Schuft</w:t>
              </w:r>
            </w:hyperlink>
            <w:r>
              <w:rPr/>
              <w:t xml:space="preserve">,</w:t>
            </w:r>
            <w:hyperlink r:id="rId11" w:history="1">
              <w:r>
                <w:rPr>
                  <w:color w:val="#410a8c"/>
                  <w:u w:val="single"/>
                </w:rPr>
                <w:t xml:space="preserve">Sylvain Ferez</w:t>
              </w:r>
            </w:hyperlink>
          </w:p>
          <w:p>
            <w:pPr/>
            <w:r>
              <w:rPr>
                <w:i w:val="1"/>
                <w:iCs w:val="1"/>
              </w:rPr>
              <w:t xml:space="preserve">Health</w:t>
            </w:r>
            <w:r>
              <w:rPr/>
              <w:t xml:space="preserve">, 2023, </w:t>
            </w:r>
            <w:hyperlink r:id="rId26" w:history="1">
              <w:r>
                <w:rPr>
                  <w:color w:val="#410a8c"/>
                  <w:u w:val="single"/>
                </w:rPr>
                <w:t xml:space="preserve">⟨10.1177/13634593231185265⟩</w:t>
              </w:r>
            </w:hyperlink>
          </w:p>
          <w:p>
            <w:pPr/>
            <w:r>
              <w:rPr/>
              <w:t xml:space="preserve">Article dans une revue</w:t>
            </w:r>
          </w:p>
          <w:p>
            <w:pPr/>
            <w:hyperlink r:id="rId24" w:history="1">
              <w:r>
                <w:rPr>
                  <w:color w:val="#410a8c"/>
                  <w:u w:val="single"/>
                </w:rPr>
                <w:t xml:space="preserve">hal-04198036v1</w:t>
              </w:r>
            </w:hyperlink>
          </w:p>
        </w:tc>
      </w:tr>
      <w:tr>
        <w:trPr/>
        <w:tc>
          <w:tcPr>
            <w:noWrap/>
          </w:tcPr>
          <w:p>
            <w:pPr>
              <w:spacing w:after="200"/>
            </w:pPr>
            <w:hyperlink r:id="rId27" w:history="1">
              <w:r>
                <w:rPr>
                  <w:color w:val="1e198e"/>
                  <w:b w:val="1"/>
                  <w:bCs w:val="1"/>
                  <w:u w:val="single"/>
                </w:rPr>
                <w:t xml:space="preserve">Les usages des activités physiques et sportives dans la &amp;quot;carrière d'épileptique&amp;quot; de l'Institut La Teppe</w:t>
              </w:r>
            </w:hyperlink>
          </w:p>
          <w:p>
            <w:pPr/>
            <w:hyperlink r:id="rId28" w:history="1">
              <w:r>
                <w:rPr>
                  <w:color w:val="#410a8c"/>
                  <w:u w:val="single"/>
                </w:rPr>
                <w:t xml:space="preserve">Axel Lion</w:t>
              </w:r>
            </w:hyperlink>
            <w:r>
              <w:rPr/>
              <w:t xml:space="preserve">,</w:t>
            </w:r>
            <w:hyperlink r:id="rId18" w:history="1">
              <w:r>
                <w:rPr>
                  <w:color w:val="#410a8c"/>
                  <w:u w:val="single"/>
                </w:rPr>
                <w:t xml:space="preserve">Damien Issanchou</w:t>
              </w:r>
            </w:hyperlink>
            <w:r>
              <w:rPr/>
              <w:t xml:space="preserve">,</w:t>
            </w:r>
            <w:hyperlink r:id="rId29" w:history="1">
              <w:r>
                <w:rPr>
                  <w:color w:val="#410a8c"/>
                  <w:u w:val="single"/>
                </w:rPr>
                <w:t xml:space="preserve">Claire Perrin</w:t>
              </w:r>
            </w:hyperlink>
          </w:p>
          <w:p>
            <w:pPr/>
            <w:r>
              <w:rPr>
                <w:i w:val="1"/>
                <w:iCs w:val="1"/>
              </w:rPr>
              <w:t xml:space="preserve">Recherches &amp; éducations</w:t>
            </w:r>
            <w:r>
              <w:rPr/>
              <w:t xml:space="preserve">, 2022, HS - CAPAS</w:t>
            </w:r>
          </w:p>
          <w:p>
            <w:pPr/>
            <w:r>
              <w:rPr/>
              <w:t xml:space="preserve">Article dans une revue</w:t>
            </w:r>
          </w:p>
          <w:p>
            <w:pPr/>
            <w:hyperlink r:id="rId27" w:history="1">
              <w:r>
                <w:rPr>
                  <w:color w:val="#410a8c"/>
                  <w:u w:val="single"/>
                </w:rPr>
                <w:t xml:space="preserve">hal-03768188v1</w:t>
              </w:r>
            </w:hyperlink>
          </w:p>
        </w:tc>
      </w:tr>
      <w:tr>
        <w:trPr/>
        <w:tc>
          <w:tcPr>
            <w:noWrap/>
          </w:tcPr>
          <w:p>
            <w:pPr>
              <w:spacing w:after="200"/>
            </w:pPr>
            <w:hyperlink r:id="rId30" w:history="1">
              <w:r>
                <w:rPr>
                  <w:color w:val="1e198e"/>
                  <w:b w:val="1"/>
                  <w:bCs w:val="1"/>
                  <w:u w:val="single"/>
                </w:rPr>
                <w:t xml:space="preserve">Récits de soi de jeunes vivant avec la mucoviscidose</w:t>
              </w:r>
            </w:hyperlink>
          </w:p>
          <w:p>
            <w:pPr/>
            <w:hyperlink r:id="rId31" w:history="1">
              <w:r>
                <w:rPr>
                  <w:color w:val="#410a8c"/>
                  <w:u w:val="single"/>
                </w:rPr>
                <w:t xml:space="preserve">Frédéric Torterat</w:t>
              </w:r>
            </w:hyperlink>
            <w:r>
              <w:rPr/>
              <w:t xml:space="preserve">,</w:t>
            </w:r>
            <w:hyperlink r:id="rId11" w:history="1">
              <w:r>
                <w:rPr>
                  <w:color w:val="#410a8c"/>
                  <w:u w:val="single"/>
                </w:rPr>
                <w:t xml:space="preserve">Sylvain Ferez</w:t>
              </w:r>
            </w:hyperlink>
            <w:r>
              <w:rPr/>
              <w:t xml:space="preserve">,</w:t>
            </w:r>
            <w:hyperlink r:id="rId18" w:history="1">
              <w:r>
                <w:rPr>
                  <w:color w:val="#410a8c"/>
                  <w:u w:val="single"/>
                </w:rPr>
                <w:t xml:space="preserve">Damien Issanchou</w:t>
              </w:r>
            </w:hyperlink>
            <w:r>
              <w:rPr/>
              <w:t xml:space="preserve">,</w:t>
            </w:r>
            <w:hyperlink r:id="rId21" w:history="1">
              <w:r>
                <w:rPr>
                  <w:color w:val="#410a8c"/>
                  <w:u w:val="single"/>
                </w:rPr>
                <w:t xml:space="preserve">Laura Silvestri</w:t>
              </w:r>
            </w:hyperlink>
          </w:p>
          <w:p>
            <w:pPr/>
            <w:r>
              <w:rPr>
                <w:i w:val="1"/>
                <w:iCs w:val="1"/>
              </w:rPr>
              <w:t xml:space="preserve">La Nouvelle revue – Éducation et société inclusives</w:t>
            </w:r>
            <w:r>
              <w:rPr/>
              <w:t xml:space="preserve">, 2021, Varia, 2 (89-90), pp.65-87. </w:t>
            </w:r>
            <w:hyperlink r:id="rId32" w:history="1">
              <w:r>
                <w:rPr>
                  <w:color w:val="#410a8c"/>
                  <w:u w:val="single"/>
                </w:rPr>
                <w:t xml:space="preserve">⟨10.3917/nresi.090.0065⟩</w:t>
              </w:r>
            </w:hyperlink>
          </w:p>
          <w:p>
            <w:pPr/>
            <w:r>
              <w:rPr/>
              <w:t xml:space="preserve">Article dans une revue</w:t>
            </w:r>
          </w:p>
          <w:p>
            <w:pPr/>
            <w:hyperlink r:id="rId30" w:history="1">
              <w:r>
                <w:rPr>
                  <w:color w:val="#410a8c"/>
                  <w:u w:val="single"/>
                </w:rPr>
                <w:t xml:space="preserve">hal-03256935v1</w:t>
              </w:r>
            </w:hyperlink>
          </w:p>
        </w:tc>
      </w:tr>
      <w:tr>
        <w:trPr/>
        <w:tc>
          <w:tcPr>
            <w:noWrap/>
          </w:tcPr>
          <w:p>
            <w:pPr>
              <w:spacing w:after="200"/>
            </w:pPr>
            <w:hyperlink r:id="rId33" w:history="1">
              <w:r>
                <w:rPr>
                  <w:color w:val="1e198e"/>
                  <w:b w:val="1"/>
                  <w:bCs w:val="1"/>
                  <w:u w:val="single"/>
                </w:rPr>
                <w:t xml:space="preserve">Du modèle médical vers un modèle social de l'autonomie des personnes atteintes de mucoviscidose.</w:t>
              </w:r>
            </w:hyperlink>
          </w:p>
          <w:p>
            <w:pP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r>
              <w:rPr/>
              <w:t xml:space="preserve">,</w:t>
            </w:r>
            <w:hyperlink r:id="rId21" w:history="1">
              <w:r>
                <w:rPr>
                  <w:color w:val="#410a8c"/>
                  <w:u w:val="single"/>
                </w:rPr>
                <w:t xml:space="preserve">Laura Silvestri</w:t>
              </w:r>
            </w:hyperlink>
          </w:p>
          <w:p>
            <w:pPr/>
            <w:r>
              <w:rPr>
                <w:i w:val="1"/>
                <w:iCs w:val="1"/>
              </w:rPr>
              <w:t xml:space="preserve">Recherche en soins infirmiers</w:t>
            </w:r>
            <w:r>
              <w:rPr/>
              <w:t xml:space="preserve">, 2021, 147, pp.42-54. </w:t>
            </w:r>
            <w:hyperlink r:id="rId34" w:history="1">
              <w:r>
                <w:rPr>
                  <w:color w:val="#410a8c"/>
                  <w:u w:val="single"/>
                </w:rPr>
                <w:t xml:space="preserve">⟨10.3917/rsi.147.0042⟩</w:t>
              </w:r>
            </w:hyperlink>
          </w:p>
          <w:p>
            <w:pPr/>
            <w:r>
              <w:rPr/>
              <w:t xml:space="preserve">Article dans une revue</w:t>
            </w:r>
          </w:p>
          <w:p>
            <w:pPr/>
            <w:hyperlink r:id="rId33" w:history="1">
              <w:r>
                <w:rPr>
                  <w:color w:val="#410a8c"/>
                  <w:u w:val="single"/>
                </w:rPr>
                <w:t xml:space="preserve">hal-03475224v1</w:t>
              </w:r>
            </w:hyperlink>
          </w:p>
        </w:tc>
      </w:tr>
      <w:tr>
        <w:trPr/>
        <w:tc>
          <w:tcPr>
            <w:noWrap/>
          </w:tcPr>
          <w:p>
            <w:pPr>
              <w:spacing w:after="200"/>
            </w:pPr>
            <w:hyperlink r:id="rId35" w:history="1">
              <w:r>
                <w:rPr>
                  <w:color w:val="1e198e"/>
                  <w:b w:val="1"/>
                  <w:bCs w:val="1"/>
                  <w:u w:val="single"/>
                </w:rPr>
                <w:t xml:space="preserve">Les obstacles à la participation professionnelle rencontrés par les jeunes atteints de mucoviscidose</w:t>
              </w:r>
            </w:hyperlink>
          </w:p>
          <w:p>
            <w:pPr/>
            <w:hyperlink r:id="rId11" w:history="1">
              <w:r>
                <w:rPr>
                  <w:color w:val="#410a8c"/>
                  <w:u w:val="single"/>
                </w:rPr>
                <w:t xml:space="preserve">Sylvain Ferez</w:t>
              </w:r>
            </w:hyperlink>
            <w:r>
              <w:rPr/>
              <w:t xml:space="preserve">,</w:t>
            </w:r>
            <w:hyperlink r:id="rId21" w:history="1">
              <w:r>
                <w:rPr>
                  <w:color w:val="#410a8c"/>
                  <w:u w:val="single"/>
                </w:rPr>
                <w:t xml:space="preserve">Laura Silvestri</w:t>
              </w:r>
            </w:hyperlink>
            <w:r>
              <w:rPr/>
              <w:t xml:space="preserve">,</w:t>
            </w:r>
            <w:hyperlink r:id="rId18" w:history="1">
              <w:r>
                <w:rPr>
                  <w:color w:val="#410a8c"/>
                  <w:u w:val="single"/>
                </w:rPr>
                <w:t xml:space="preserve">Damien Issanchou</w:t>
              </w:r>
            </w:hyperlink>
          </w:p>
          <w:p>
            <w:pPr/>
            <w:r>
              <w:rPr>
                <w:i w:val="1"/>
                <w:iCs w:val="1"/>
              </w:rPr>
              <w:t xml:space="preserve">Revue française des affaires sociales</w:t>
            </w:r>
            <w:r>
              <w:rPr/>
              <w:t xml:space="preserve">, 2021, Hôpital : réformes, crises et résistances, 2021/4, pp.137-157. </w:t>
            </w:r>
            <w:hyperlink r:id="rId36" w:history="1">
              <w:r>
                <w:rPr>
                  <w:color w:val="#410a8c"/>
                  <w:u w:val="single"/>
                </w:rPr>
                <w:t xml:space="preserve">⟨10.3917/rfas.214.0137⟩</w:t>
              </w:r>
            </w:hyperlink>
          </w:p>
          <w:p>
            <w:pPr/>
            <w:r>
              <w:rPr/>
              <w:t xml:space="preserve">Article dans une revue</w:t>
            </w:r>
          </w:p>
          <w:p>
            <w:pPr/>
            <w:hyperlink r:id="rId35" w:history="1">
              <w:r>
                <w:rPr>
                  <w:color w:val="#410a8c"/>
                  <w:u w:val="single"/>
                </w:rPr>
                <w:t xml:space="preserve">hal-03475203v1</w:t>
              </w:r>
            </w:hyperlink>
          </w:p>
        </w:tc>
      </w:tr>
      <w:tr>
        <w:trPr/>
        <w:tc>
          <w:tcPr>
            <w:noWrap/>
          </w:tcPr>
          <w:p>
            <w:pPr>
              <w:spacing w:after="200"/>
            </w:pPr>
            <w:hyperlink r:id="rId37" w:history="1">
              <w:r>
                <w:rPr>
                  <w:color w:val="1e198e"/>
                  <w:b w:val="1"/>
                  <w:bCs w:val="1"/>
                  <w:u w:val="single"/>
                </w:rPr>
                <w:t xml:space="preserve">Fairness, Regulation of Technology and Enhanced Human: A Comparative Analysis of the Pistorius Case and the Cybathlon</w:t>
              </w:r>
            </w:hyperlink>
          </w:p>
          <w:p>
            <w:pPr/>
            <w:hyperlink r:id="rId38" w:history="1">
              <w:r>
                <w:rPr>
                  <w:color w:val="#410a8c"/>
                  <w:u w:val="single"/>
                </w:rPr>
                <w:t xml:space="preserve">Rémi Richard</w:t>
              </w:r>
            </w:hyperlink>
            <w:r>
              <w:rPr/>
              <w:t xml:space="preserve">,</w:t>
            </w: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p>
          <w:p>
            <w:pPr/>
            <w:r>
              <w:rPr>
                <w:i w:val="1"/>
                <w:iCs w:val="1"/>
              </w:rPr>
              <w:t xml:space="preserve">Sport, Ethics and Philosophy</w:t>
            </w:r>
            <w:r>
              <w:rPr/>
              <w:t xml:space="preserve">, 2020, pp.1-15. </w:t>
            </w:r>
            <w:hyperlink r:id="rId39" w:history="1">
              <w:r>
                <w:rPr>
                  <w:color w:val="#410a8c"/>
                  <w:u w:val="single"/>
                </w:rPr>
                <w:t xml:space="preserve">⟨10.1080/17511321.2020.1818278⟩</w:t>
              </w:r>
            </w:hyperlink>
          </w:p>
          <w:p>
            <w:pPr/>
            <w:r>
              <w:rPr/>
              <w:t xml:space="preserve">Article dans une revue</w:t>
            </w:r>
          </w:p>
          <w:p>
            <w:pPr/>
            <w:hyperlink r:id="rId37" w:history="1">
              <w:r>
                <w:rPr>
                  <w:color w:val="#410a8c"/>
                  <w:u w:val="single"/>
                </w:rPr>
                <w:t xml:space="preserve">hal-02938971v1</w:t>
              </w:r>
            </w:hyperlink>
          </w:p>
        </w:tc>
      </w:tr>
      <w:tr>
        <w:trPr/>
        <w:tc>
          <w:tcPr>
            <w:noWrap/>
          </w:tcPr>
          <w:p>
            <w:pPr>
              <w:spacing w:after="200"/>
            </w:pPr>
            <w:hyperlink r:id="rId40" w:history="1">
              <w:r>
                <w:rPr>
                  <w:color w:val="1e198e"/>
                  <w:b w:val="1"/>
                  <w:bCs w:val="1"/>
                  <w:u w:val="single"/>
                </w:rPr>
                <w:t xml:space="preserve">De l'affaire Pistorius au Cybathlon : compensation du handicap ou augmentation de l'humain ?</w:t>
              </w:r>
            </w:hyperlink>
          </w:p>
          <w:p>
            <w:pPr/>
            <w:hyperlink r:id="rId38" w:history="1">
              <w:r>
                <w:rPr>
                  <w:color w:val="#410a8c"/>
                  <w:u w:val="single"/>
                </w:rPr>
                <w:t xml:space="preserve">Rémi Richard</w:t>
              </w:r>
            </w:hyperlink>
            <w:r>
              <w:rPr/>
              <w:t xml:space="preserve">,</w:t>
            </w:r>
            <w:hyperlink r:id="rId11" w:history="1">
              <w:r>
                <w:rPr>
                  <w:color w:val="#410a8c"/>
                  <w:u w:val="single"/>
                </w:rPr>
                <w:t xml:space="preserve">Sylvain Ferez</w:t>
              </w:r>
            </w:hyperlink>
            <w:r>
              <w:rPr/>
              <w:t xml:space="preserve">,</w:t>
            </w:r>
            <w:hyperlink r:id="rId18" w:history="1">
              <w:r>
                <w:rPr>
                  <w:color w:val="#410a8c"/>
                  <w:u w:val="single"/>
                </w:rPr>
                <w:t xml:space="preserve">Damien Issanchou</w:t>
              </w:r>
            </w:hyperlink>
          </w:p>
          <w:p>
            <w:pPr/>
            <w:r>
              <w:rPr>
                <w:i w:val="1"/>
                <w:iCs w:val="1"/>
              </w:rPr>
              <w:t xml:space="preserve">Actualités en MPR</w:t>
            </w:r>
            <w:r>
              <w:rPr/>
              <w:t xml:space="preserve">, 2018</w:t>
            </w:r>
          </w:p>
          <w:p>
            <w:pPr/>
            <w:r>
              <w:rPr/>
              <w:t xml:space="preserve">Article dans une revue</w:t>
            </w:r>
          </w:p>
          <w:p>
            <w:pPr/>
            <w:hyperlink r:id="rId40" w:history="1">
              <w:r>
                <w:rPr>
                  <w:color w:val="#410a8c"/>
                  <w:u w:val="single"/>
                </w:rPr>
                <w:t xml:space="preserve">hal-02168470v1</w:t>
              </w:r>
            </w:hyperlink>
          </w:p>
        </w:tc>
      </w:tr>
      <w:tr>
        <w:trPr/>
        <w:tc>
          <w:tcPr>
            <w:noWrap/>
          </w:tcPr>
          <w:p>
            <w:pPr>
              <w:spacing w:after="200"/>
            </w:pPr>
            <w:hyperlink r:id="rId41" w:history="1">
              <w:r>
                <w:rPr>
                  <w:color w:val="1e198e"/>
                  <w:b w:val="1"/>
                  <w:bCs w:val="1"/>
                  <w:u w:val="single"/>
                </w:rPr>
                <w:t xml:space="preserve">The manager, the doctor and the technician: political recognition and institutionalization of sport for the physically disabled in France (1968–1973)</w:t>
              </w:r>
            </w:hyperlink>
          </w:p>
          <w:p>
            <w:pPr/>
            <w:hyperlink r:id="rId11" w:history="1">
              <w:r>
                <w:rPr>
                  <w:color w:val="#410a8c"/>
                  <w:u w:val="single"/>
                </w:rPr>
                <w:t xml:space="preserve">Sylvain Ferez</w:t>
              </w:r>
            </w:hyperlink>
            <w:r>
              <w:rPr/>
              <w:t xml:space="preserve">,</w:t>
            </w:r>
            <w:hyperlink r:id="rId42" w:history="1">
              <w:r>
                <w:rPr>
                  <w:color w:val="#410a8c"/>
                  <w:u w:val="single"/>
                </w:rPr>
                <w:t xml:space="preserve">Sébastien Ruffié</w:t>
              </w:r>
            </w:hyperlink>
            <w:r>
              <w:rPr/>
              <w:t xml:space="preserve">,</w:t>
            </w:r>
            <w:hyperlink r:id="rId18" w:history="1">
              <w:r>
                <w:rPr>
                  <w:color w:val="#410a8c"/>
                  <w:u w:val="single"/>
                </w:rPr>
                <w:t xml:space="preserve">Damien Issanchou</w:t>
              </w:r>
            </w:hyperlink>
            <w:r>
              <w:rPr/>
              <w:t xml:space="preserve">,</w:t>
            </w:r>
            <w:hyperlink r:id="rId43" w:history="1">
              <w:r>
                <w:rPr>
                  <w:color w:val="#410a8c"/>
                  <w:u w:val="single"/>
                </w:rPr>
                <w:t xml:space="preserve">Julie Cornaton</w:t>
              </w:r>
            </w:hyperlink>
          </w:p>
          <w:p>
            <w:pPr/>
            <w:r>
              <w:rPr>
                <w:i w:val="1"/>
                <w:iCs w:val="1"/>
              </w:rPr>
              <w:t xml:space="preserve">Sport in Society</w:t>
            </w:r>
            <w:r>
              <w:rPr/>
              <w:t xml:space="preserve">, 2017, 21 (4), pp.622-634. </w:t>
            </w:r>
            <w:hyperlink r:id="rId44" w:history="1">
              <w:r>
                <w:rPr>
                  <w:color w:val="#410a8c"/>
                  <w:u w:val="single"/>
                </w:rPr>
                <w:t xml:space="preserve">⟨10.1080/17430437.2016.1273610⟩</w:t>
              </w:r>
            </w:hyperlink>
          </w:p>
          <w:p>
            <w:pPr/>
            <w:r>
              <w:rPr/>
              <w:t xml:space="preserve">Article dans une revue</w:t>
            </w:r>
          </w:p>
          <w:p>
            <w:pPr/>
            <w:hyperlink r:id="rId41" w:history="1">
              <w:r>
                <w:rPr>
                  <w:color w:val="#410a8c"/>
                  <w:u w:val="single"/>
                </w:rPr>
                <w:t xml:space="preserve">hal-01681359v1</w:t>
              </w:r>
            </w:hyperlink>
          </w:p>
        </w:tc>
      </w:tr>
      <w:tr>
        <w:trPr/>
        <w:tc>
          <w:tcPr>
            <w:noWrap/>
          </w:tcPr>
          <w:p>
            <w:pPr>
              <w:spacing w:after="200"/>
            </w:pPr>
            <w:hyperlink r:id="rId45" w:history="1">
              <w:r>
                <w:rPr>
                  <w:color w:val="1e198e"/>
                  <w:b w:val="1"/>
                  <w:bCs w:val="1"/>
                  <w:u w:val="single"/>
                </w:rPr>
                <w:t xml:space="preserve">Technology at the service of natural performance: cross analysis of the Oscar Pistorius and Caster Semenya cases</w:t>
              </w:r>
            </w:hyperlink>
          </w:p>
          <w:p>
            <w:pP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r>
              <w:rPr/>
              <w:t xml:space="preserve">,</w:t>
            </w:r>
            <w:hyperlink r:id="rId46" w:history="1">
              <w:r>
                <w:rPr>
                  <w:color w:val="#410a8c"/>
                  <w:u w:val="single"/>
                </w:rPr>
                <w:t xml:space="preserve">Eric de Léséleuc</w:t>
              </w:r>
            </w:hyperlink>
          </w:p>
          <w:p>
            <w:pPr/>
            <w:r>
              <w:rPr>
                <w:i w:val="1"/>
                <w:iCs w:val="1"/>
              </w:rPr>
              <w:t xml:space="preserve">Sport in Society</w:t>
            </w:r>
            <w:r>
              <w:rPr/>
              <w:t xml:space="preserve">, 2017, 21 (4), pp.689-704. </w:t>
            </w:r>
            <w:hyperlink r:id="rId47" w:history="1">
              <w:r>
                <w:rPr>
                  <w:color w:val="#410a8c"/>
                  <w:u w:val="single"/>
                </w:rPr>
                <w:t xml:space="preserve">⟨10.1080/17430437.2016.1273633⟩</w:t>
              </w:r>
            </w:hyperlink>
          </w:p>
          <w:p>
            <w:pPr/>
            <w:r>
              <w:rPr/>
              <w:t xml:space="preserve">Article dans une revue</w:t>
            </w:r>
          </w:p>
          <w:p>
            <w:pPr/>
            <w:hyperlink r:id="rId45" w:history="1">
              <w:r>
                <w:rPr>
                  <w:color w:val="#410a8c"/>
                  <w:u w:val="single"/>
                </w:rPr>
                <w:t xml:space="preserve">hal-01680436v1</w:t>
              </w:r>
            </w:hyperlink>
          </w:p>
        </w:tc>
      </w:tr>
      <w:tr>
        <w:trPr/>
        <w:tc>
          <w:tcPr>
            <w:noWrap/>
          </w:tcPr>
          <w:p>
            <w:pPr>
              <w:spacing w:after="200"/>
            </w:pPr>
            <w:hyperlink r:id="rId48" w:history="1">
              <w:r>
                <w:rPr>
                  <w:color w:val="1e198e"/>
                  <w:b w:val="1"/>
                  <w:bCs w:val="1"/>
                  <w:u w:val="single"/>
                </w:rPr>
                <w:t xml:space="preserve">Sport and disability: Pistorius does not fit with the categories</w:t>
              </w:r>
            </w:hyperlink>
          </w:p>
          <w:p>
            <w:pPr/>
            <w:hyperlink r:id="rId46" w:history="1">
              <w:r>
                <w:rPr>
                  <w:color w:val="#410a8c"/>
                  <w:u w:val="single"/>
                </w:rPr>
                <w:t xml:space="preserve">Eric de Léséleuc</w:t>
              </w:r>
            </w:hyperlink>
            <w:r>
              <w:rPr/>
              <w:t xml:space="preserve">,</w:t>
            </w:r>
            <w:hyperlink r:id="rId18" w:history="1">
              <w:r>
                <w:rPr>
                  <w:color w:val="#410a8c"/>
                  <w:u w:val="single"/>
                </w:rPr>
                <w:t xml:space="preserve">Damien Issanchou</w:t>
              </w:r>
            </w:hyperlink>
          </w:p>
          <w:p>
            <w:pPr/>
            <w:r>
              <w:rPr>
                <w:i w:val="1"/>
                <w:iCs w:val="1"/>
              </w:rPr>
              <w:t xml:space="preserve">International Review of Sociology</w:t>
            </w:r>
            <w:r>
              <w:rPr/>
              <w:t xml:space="preserve">, 2016, 26 (3), pp.513-528. </w:t>
            </w:r>
            <w:hyperlink r:id="rId49" w:history="1">
              <w:r>
                <w:rPr>
                  <w:color w:val="#410a8c"/>
                  <w:u w:val="single"/>
                </w:rPr>
                <w:t xml:space="preserve">⟨10.1080/03906701.2016.1223587⟩</w:t>
              </w:r>
            </w:hyperlink>
          </w:p>
          <w:p>
            <w:pPr/>
            <w:r>
              <w:rPr/>
              <w:t xml:space="preserve">Article dans une revue</w:t>
            </w:r>
          </w:p>
          <w:p>
            <w:pPr/>
            <w:hyperlink r:id="rId48" w:history="1">
              <w:r>
                <w:rPr>
                  <w:color w:val="#410a8c"/>
                  <w:u w:val="single"/>
                </w:rPr>
                <w:t xml:space="preserve">hal-01680444v1</w:t>
              </w:r>
            </w:hyperlink>
          </w:p>
        </w:tc>
      </w:tr>
      <w:tr>
        <w:trPr/>
        <w:tc>
          <w:tcPr>
            <w:noWrap/>
          </w:tcPr>
          <w:p>
            <w:pPr>
              <w:spacing w:after="200"/>
            </w:pPr>
            <w:hyperlink r:id="rId50" w:history="1">
              <w:r>
                <w:rPr>
                  <w:color w:val="1e198e"/>
                  <w:b w:val="1"/>
                  <w:bCs w:val="1"/>
                  <w:u w:val="single"/>
                </w:rPr>
                <w:t xml:space="preserve">Rendimientos deportivos y estetizacion de los cuerpos con discapacidad. ¿una interrogacion social alrededor de las categorizaciones de la &amp;quot;normalidad&amp;quot; del ser humano?</w:t>
              </w:r>
            </w:hyperlink>
          </w:p>
          <w:p>
            <w:pPr/>
            <w:hyperlink r:id="rId51" w:history="1">
              <w:r>
                <w:rPr>
                  <w:color w:val="#410a8c"/>
                  <w:u w:val="single"/>
                </w:rPr>
                <w:t xml:space="preserve">Eric de Leseleuc</w:t>
              </w:r>
            </w:hyperlink>
            <w:r>
              <w:rPr/>
              <w:t xml:space="preserve">,</w:t>
            </w:r>
            <w:hyperlink r:id="rId18" w:history="1">
              <w:r>
                <w:rPr>
                  <w:color w:val="#410a8c"/>
                  <w:u w:val="single"/>
                </w:rPr>
                <w:t xml:space="preserve">Damien Issanchou</w:t>
              </w:r>
            </w:hyperlink>
          </w:p>
          <w:p>
            <w:pPr/>
            <w:r>
              <w:rPr>
                <w:i w:val="1"/>
                <w:iCs w:val="1"/>
              </w:rPr>
              <w:t xml:space="preserve">Revista Inclusiones</w:t>
            </w:r>
            <w:r>
              <w:rPr/>
              <w:t xml:space="preserve">, 2015, pp.90-120</w:t>
            </w:r>
          </w:p>
          <w:p>
            <w:pPr/>
            <w:r>
              <w:rPr/>
              <w:t xml:space="preserve">Article dans une revue</w:t>
            </w:r>
          </w:p>
          <w:p>
            <w:pPr/>
            <w:hyperlink r:id="rId50" w:history="1">
              <w:r>
                <w:rPr>
                  <w:color w:val="#410a8c"/>
                  <w:u w:val="single"/>
                </w:rPr>
                <w:t xml:space="preserve">hal-03260345v1</w:t>
              </w:r>
            </w:hyperlink>
          </w:p>
        </w:tc>
      </w:tr>
      <w:tr>
        <w:trPr/>
        <w:tc>
          <w:tcPr>
            <w:noWrap/>
          </w:tcPr>
          <w:p>
            <w:pPr>
              <w:spacing w:after="200"/>
            </w:pPr>
            <w:hyperlink r:id="rId52" w:history="1">
              <w:r>
                <w:rPr>
                  <w:color w:val="1e198e"/>
                  <w:b w:val="1"/>
                  <w:bCs w:val="1"/>
                  <w:u w:val="single"/>
                </w:rPr>
                <w:t xml:space="preserve">Challenging human and sporting boundaries: The case of Oscar Pistorius</w:t>
              </w:r>
            </w:hyperlink>
          </w:p>
          <w:p>
            <w:pPr/>
            <w:hyperlink r:id="rId53" w:history="1">
              <w:r>
                <w:rPr>
                  <w:color w:val="#410a8c"/>
                  <w:u w:val="single"/>
                </w:rPr>
                <w:t xml:space="preserve">Anne Marcellini</w:t>
              </w:r>
            </w:hyperlink>
            <w:r>
              <w:rPr/>
              <w:t xml:space="preserve">,</w:t>
            </w:r>
            <w:hyperlink r:id="rId11" w:history="1">
              <w:r>
                <w:rPr>
                  <w:color w:val="#410a8c"/>
                  <w:u w:val="single"/>
                </w:rPr>
                <w:t xml:space="preserve">Sylvain Ferez</w:t>
              </w:r>
            </w:hyperlink>
            <w:r>
              <w:rPr/>
              <w:t xml:space="preserve">,</w:t>
            </w:r>
            <w:hyperlink r:id="rId18" w:history="1">
              <w:r>
                <w:rPr>
                  <w:color w:val="#410a8c"/>
                  <w:u w:val="single"/>
                </w:rPr>
                <w:t xml:space="preserve">Damien Issanchou</w:t>
              </w:r>
            </w:hyperlink>
            <w:r>
              <w:rPr/>
              <w:t xml:space="preserve">,</w:t>
            </w:r>
            <w:hyperlink r:id="rId46" w:history="1">
              <w:r>
                <w:rPr>
                  <w:color w:val="#410a8c"/>
                  <w:u w:val="single"/>
                </w:rPr>
                <w:t xml:space="preserve">Eric de Léséleuc</w:t>
              </w:r>
            </w:hyperlink>
            <w:r>
              <w:rPr/>
              <w:t xml:space="preserve">,</w:t>
            </w:r>
            <w:hyperlink r:id="rId54" w:history="1">
              <w:r>
                <w:rPr>
                  <w:color w:val="#410a8c"/>
                  <w:u w:val="single"/>
                </w:rPr>
                <w:t xml:space="preserve">Mike Mcnamee</w:t>
              </w:r>
            </w:hyperlink>
          </w:p>
          <w:p>
            <w:pPr/>
            <w:r>
              <w:rPr>
                <w:i w:val="1"/>
                <w:iCs w:val="1"/>
              </w:rPr>
              <w:t xml:space="preserve">Performance Enhancement &amp; Health</w:t>
            </w:r>
            <w:r>
              <w:rPr/>
              <w:t xml:space="preserve">, 2012, 1 (1), pp.3-9. </w:t>
            </w:r>
            <w:hyperlink r:id="rId55" w:history="1">
              <w:r>
                <w:rPr>
                  <w:color w:val="#410a8c"/>
                  <w:u w:val="single"/>
                </w:rPr>
                <w:t xml:space="preserve">⟨10.1016/j.peh.2011.11.002⟩</w:t>
              </w:r>
            </w:hyperlink>
          </w:p>
          <w:p>
            <w:pPr/>
            <w:r>
              <w:rPr/>
              <w:t xml:space="preserve">Article dans une revue</w:t>
            </w:r>
          </w:p>
          <w:p>
            <w:pPr/>
            <w:hyperlink r:id="rId56" w:history="1">
              <w:r>
                <w:rPr>
                  <w:color w:val="#410a8c"/>
                  <w:u w:val="single"/>
                </w:rPr>
                <w:t xml:space="preserve">istex</w:t>
              </w:r>
            </w:hyperlink>
          </w:p>
          <w:p>
            <w:pPr/>
            <w:hyperlink r:id="rId52" w:history="1">
              <w:r>
                <w:rPr>
                  <w:color w:val="#410a8c"/>
                  <w:u w:val="single"/>
                </w:rPr>
                <w:t xml:space="preserve">hal-03260334v1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L'ombre du handicap</w:t>
              </w:r>
            </w:hyperlink>
          </w:p>
          <w:p>
            <w:pPr/>
            <w:hyperlink r:id="rId11" w:history="1">
              <w:r>
                <w:rPr>
                  <w:color w:val="#410a8c"/>
                  <w:u w:val="single"/>
                </w:rPr>
                <w:t xml:space="preserve">Sylvain Ferez</w:t>
              </w:r>
            </w:hyperlink>
            <w:r>
              <w:rPr/>
              <w:t xml:space="preserve">,</w:t>
            </w:r>
            <w:hyperlink r:id="rId21" w:history="1">
              <w:r>
                <w:rPr>
                  <w:color w:val="#410a8c"/>
                  <w:u w:val="single"/>
                </w:rPr>
                <w:t xml:space="preserve">Laura Silvestri</w:t>
              </w:r>
            </w:hyperlink>
            <w:r>
              <w:rPr/>
              <w:t xml:space="preserve">,</w:t>
            </w:r>
            <w:hyperlink r:id="rId18" w:history="1">
              <w:r>
                <w:rPr>
                  <w:color w:val="#410a8c"/>
                  <w:u w:val="single"/>
                </w:rPr>
                <w:t xml:space="preserve">Damien Issanchou</w:t>
              </w:r>
            </w:hyperlink>
          </w:p>
          <w:p>
            <w:pPr/>
            <w:r>
              <w:rPr/>
              <w:t xml:space="preserve">PUG. PUG, 2023, Handicap vieillissement société, Alain Blanc, 978-2-7061-5307-5</w:t>
            </w:r>
          </w:p>
          <w:p>
            <w:pPr/>
            <w:r>
              <w:rPr/>
              <w:t xml:space="preserve">Ouvrages</w:t>
            </w:r>
          </w:p>
          <w:p>
            <w:pPr/>
            <w:hyperlink r:id="rId57" w:history="1">
              <w:r>
                <w:rPr>
                  <w:color w:val="#410a8c"/>
                  <w:u w:val="single"/>
                </w:rPr>
                <w:t xml:space="preserve">hal-04198063v1</w:t>
              </w:r>
            </w:hyperlink>
          </w:p>
        </w:tc>
      </w:tr>
      <w:tr>
        <w:trPr/>
        <w:tc>
          <w:tcPr>
            <w:noWrap/>
          </w:tcPr>
          <w:p>
            <w:pPr>
              <w:spacing w:after="200"/>
            </w:pPr>
            <w:hyperlink r:id="rId58" w:history="1">
              <w:r>
                <w:rPr>
                  <w:color w:val="1e198e"/>
                  <w:b w:val="1"/>
                  <w:bCs w:val="1"/>
                  <w:u w:val="single"/>
                </w:rPr>
                <w:t xml:space="preserve">Bouger pour la santé ! Analyses sociologiques d'une injonction contemporaine</w:t>
              </w:r>
            </w:hyperlink>
          </w:p>
          <w:p>
            <w:pPr/>
            <w:hyperlink r:id="rId29" w:history="1">
              <w:r>
                <w:rPr>
                  <w:color w:val="#410a8c"/>
                  <w:u w:val="single"/>
                </w:rPr>
                <w:t xml:space="preserve">Claire Perrin</w:t>
              </w:r>
            </w:hyperlink>
            <w:r>
              <w:rPr/>
              <w:t xml:space="preserve">,</w:t>
            </w:r>
            <w:hyperlink r:id="rId59" w:history="1">
              <w:r>
                <w:rPr>
                  <w:color w:val="#410a8c"/>
                  <w:u w:val="single"/>
                </w:rPr>
                <w:t xml:space="preserve">Clément Perrier</w:t>
              </w:r>
            </w:hyperlink>
            <w:r>
              <w:rPr/>
              <w:t xml:space="preserve">,</w:t>
            </w:r>
            <w:hyperlink r:id="rId18" w:history="1">
              <w:r>
                <w:rPr>
                  <w:color w:val="#410a8c"/>
                  <w:u w:val="single"/>
                </w:rPr>
                <w:t xml:space="preserve">Damien Issanchou</w:t>
              </w:r>
            </w:hyperlink>
          </w:p>
          <w:p>
            <w:pPr/>
            <w:r>
              <w:rPr/>
              <w:t xml:space="preserve">Presses Universitaires de Grenoble - UGA - Collection " Sport, Culture et Société". Presses Universitaires de Grenoble-UGA Editions, 2022, Sports, cultures, sociétés, Michaël Attali, 978-2-7061-4355-7</w:t>
            </w:r>
          </w:p>
          <w:p>
            <w:pPr/>
            <w:r>
              <w:rPr/>
              <w:t xml:space="preserve">Ouvrages</w:t>
            </w:r>
          </w:p>
          <w:p>
            <w:pPr/>
            <w:hyperlink r:id="rId58" w:history="1">
              <w:r>
                <w:rPr>
                  <w:color w:val="#410a8c"/>
                  <w:u w:val="single"/>
                </w:rPr>
                <w:t xml:space="preserve">halshs-03287416v1</w:t>
              </w:r>
            </w:hyperlink>
          </w:p>
        </w:tc>
      </w:tr>
      <w:tr>
        <w:trPr/>
        <w:tc>
          <w:tcPr>
            <w:noWrap/>
          </w:tcPr>
          <w:p>
            <w:pPr>
              <w:spacing w:after="200"/>
            </w:pPr>
            <w:hyperlink r:id="rId60" w:history="1">
              <w:r>
                <w:rPr>
                  <w:color w:val="1e198e"/>
                  <w:b w:val="1"/>
                  <w:bCs w:val="1"/>
                  <w:u w:val="single"/>
                </w:rPr>
                <w:t xml:space="preserve">Corps, Sport, Handicaps (Tome 3)</w:t>
              </w:r>
            </w:hyperlink>
          </w:p>
          <w:p>
            <w:pPr/>
            <w:hyperlink r:id="rId18" w:history="1">
              <w:r>
                <w:rPr>
                  <w:color w:val="#410a8c"/>
                  <w:u w:val="single"/>
                </w:rPr>
                <w:t xml:space="preserve">Damien Issanchou</w:t>
              </w:r>
            </w:hyperlink>
            <w:r>
              <w:rPr/>
              <w:t xml:space="preserve">,</w:t>
            </w:r>
            <w:hyperlink r:id="rId61" w:history="1">
              <w:r>
                <w:rPr>
                  <w:color w:val="#410a8c"/>
                  <w:u w:val="single"/>
                </w:rPr>
                <w:t xml:space="preserve">Eric Perera</w:t>
              </w:r>
            </w:hyperlink>
          </w:p>
          <w:p>
            <w:pPr/>
            <w:r>
              <w:rPr/>
              <w:t xml:space="preserve">Téraèdre. 2020, 978-2-36085-104-1</w:t>
            </w:r>
          </w:p>
          <w:p>
            <w:pPr/>
            <w:r>
              <w:rPr/>
              <w:t xml:space="preserve">Ouvrages</w:t>
            </w:r>
          </w:p>
          <w:p>
            <w:pPr/>
            <w:hyperlink r:id="rId60" w:history="1">
              <w:r>
                <w:rPr>
                  <w:color w:val="#410a8c"/>
                  <w:u w:val="single"/>
                </w:rPr>
                <w:t xml:space="preserve">hal-02942428v1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Produire une histoire commune pour faire institution</w:t>
              </w:r>
            </w:hyperlink>
          </w:p>
          <w:p>
            <w:pPr/>
            <w:hyperlink r:id="rId11" w:history="1">
              <w:r>
                <w:rPr>
                  <w:color w:val="#410a8c"/>
                  <w:u w:val="single"/>
                </w:rPr>
                <w:t xml:space="preserve">Sylvain Ferez</w:t>
              </w:r>
            </w:hyperlink>
            <w:r>
              <w:rPr/>
              <w:t xml:space="preserve">,</w:t>
            </w:r>
            <w:hyperlink r:id="rId19" w:history="1">
              <w:r>
                <w:rPr>
                  <w:color w:val="#410a8c"/>
                  <w:u w:val="single"/>
                </w:rPr>
                <w:t xml:space="preserve">Ruffié Sébastien</w:t>
              </w:r>
            </w:hyperlink>
            <w:r>
              <w:rPr/>
              <w:t xml:space="preserve">,</w:t>
            </w:r>
            <w:hyperlink r:id="rId18" w:history="1">
              <w:r>
                <w:rPr>
                  <w:color w:val="#410a8c"/>
                  <w:u w:val="single"/>
                </w:rPr>
                <w:t xml:space="preserve">Damien Issanchou</w:t>
              </w:r>
            </w:hyperlink>
          </w:p>
          <w:p>
            <w:pPr/>
            <w:r>
              <w:rPr/>
              <w:t xml:space="preserve">PULM. </w:t>
            </w:r>
            <w:r>
              <w:rPr>
                <w:i w:val="1"/>
                <w:iCs w:val="1"/>
              </w:rPr>
              <w:t xml:space="preserve">Héritages olympiques et patrimoine des événements sportifs</w:t>
            </w:r>
            <w:r>
              <w:rPr/>
              <w:t xml:space="preserve">, </w:t>
            </w:r>
            <w:hyperlink r:id="rId63" w:history="1">
              <w:r>
                <w:rPr>
                  <w:color w:val="#410a8c"/>
                  <w:u w:val="single"/>
                </w:rPr>
                <w:t xml:space="preserve">PULM</w:t>
              </w:r>
            </w:hyperlink>
            <w:r>
              <w:rPr/>
              <w:t xml:space="preserve">, pp.293-308, 2023, Territoires en mutation, 978-2-36781-386-5</w:t>
            </w:r>
          </w:p>
          <w:p>
            <w:pPr/>
            <w:r>
              <w:rPr/>
              <w:t xml:space="preserve">Chapitre d'ouvrage</w:t>
            </w:r>
          </w:p>
          <w:p>
            <w:pPr/>
            <w:hyperlink r:id="rId62" w:history="1">
              <w:r>
                <w:rPr>
                  <w:color w:val="#410a8c"/>
                  <w:u w:val="single"/>
                </w:rPr>
                <w:t xml:space="preserve">hal-04198100v1</w:t>
              </w:r>
            </w:hyperlink>
          </w:p>
        </w:tc>
      </w:tr>
      <w:tr>
        <w:trPr/>
        <w:tc>
          <w:tcPr>
            <w:noWrap/>
          </w:tcPr>
          <w:p>
            <w:pPr>
              <w:spacing w:after="200"/>
            </w:pPr>
            <w:hyperlink r:id="rId64" w:history="1">
              <w:r>
                <w:rPr>
                  <w:color w:val="1e198e"/>
                  <w:b w:val="1"/>
                  <w:bCs w:val="1"/>
                  <w:u w:val="single"/>
                </w:rPr>
                <w:t xml:space="preserve">Adopter-adapter un dispositif de prévention par l'activité physique à l'échelle d'une ville</w:t>
              </w:r>
            </w:hyperlink>
          </w:p>
          <w:p>
            <w:pPr/>
            <w:hyperlink r:id="rId65" w:history="1">
              <w:r>
                <w:rPr>
                  <w:color w:val="#410a8c"/>
                  <w:u w:val="single"/>
                </w:rPr>
                <w:t xml:space="preserve">Emmanuel Dizin</w:t>
              </w:r>
            </w:hyperlink>
            <w:r>
              <w:rPr/>
              <w:t xml:space="preserve">,</w:t>
            </w:r>
            <w:hyperlink r:id="rId29" w:history="1">
              <w:r>
                <w:rPr>
                  <w:color w:val="#410a8c"/>
                  <w:u w:val="single"/>
                </w:rPr>
                <w:t xml:space="preserve">Claire Perrin</w:t>
              </w:r>
            </w:hyperlink>
            <w:r>
              <w:rPr/>
              <w:t xml:space="preserve">,</w:t>
            </w:r>
            <w:hyperlink r:id="rId18" w:history="1">
              <w:r>
                <w:rPr>
                  <w:color w:val="#410a8c"/>
                  <w:u w:val="single"/>
                </w:rPr>
                <w:t xml:space="preserve">Damien Issanchou</w:t>
              </w:r>
            </w:hyperlink>
            <w:r>
              <w:rPr/>
              <w:t xml:space="preserve">,</w:t>
            </w:r>
            <w:hyperlink r:id="rId66" w:history="1">
              <w:r>
                <w:rPr>
                  <w:color w:val="#410a8c"/>
                  <w:u w:val="single"/>
                </w:rPr>
                <w:t xml:space="preserve">Eric Boutroy</w:t>
              </w:r>
            </w:hyperlink>
          </w:p>
          <w:p>
            <w:pPr/>
            <w:r>
              <w:rPr/>
              <w:t xml:space="preserve">PUG -UGA. </w:t>
            </w:r>
            <w:r>
              <w:rPr>
                <w:i w:val="1"/>
                <w:iCs w:val="1"/>
              </w:rPr>
              <w:t xml:space="preserve">Bouger pour la santé ! Analyses sociologiques d'une injonction contemporaine</w:t>
            </w:r>
            <w:r>
              <w:rPr/>
              <w:t xml:space="preserve">, Sports, cultures, sociétés, PUG - UGA, pp.125-134, 2022, 978-2-7061-4355-7</w:t>
            </w:r>
          </w:p>
          <w:p>
            <w:pPr/>
            <w:r>
              <w:rPr/>
              <w:t xml:space="preserve">Chapitre d'ouvrage</w:t>
            </w:r>
          </w:p>
          <w:p>
            <w:pPr/>
            <w:hyperlink r:id="rId64" w:history="1">
              <w:r>
                <w:rPr>
                  <w:color w:val="#410a8c"/>
                  <w:u w:val="single"/>
                </w:rPr>
                <w:t xml:space="preserve">hal-03697427v1</w:t>
              </w:r>
            </w:hyperlink>
          </w:p>
        </w:tc>
      </w:tr>
      <w:tr>
        <w:trPr/>
        <w:tc>
          <w:tcPr>
            <w:noWrap/>
          </w:tcPr>
          <w:p>
            <w:pPr>
              <w:spacing w:after="200"/>
            </w:pPr>
            <w:hyperlink r:id="rId67" w:history="1">
              <w:r>
                <w:rPr>
                  <w:color w:val="1e198e"/>
                  <w:b w:val="1"/>
                  <w:bCs w:val="1"/>
                  <w:u w:val="single"/>
                </w:rPr>
                <w:t xml:space="preserve">L'activité physique dans les trajectoires épileptiques</w:t>
              </w:r>
            </w:hyperlink>
          </w:p>
          <w:p>
            <w:pPr/>
            <w:hyperlink r:id="rId28" w:history="1">
              <w:r>
                <w:rPr>
                  <w:color w:val="#410a8c"/>
                  <w:u w:val="single"/>
                </w:rPr>
                <w:t xml:space="preserve">Axel Lion</w:t>
              </w:r>
            </w:hyperlink>
            <w:r>
              <w:rPr/>
              <w:t xml:space="preserve">,</w:t>
            </w:r>
            <w:hyperlink r:id="rId18" w:history="1">
              <w:r>
                <w:rPr>
                  <w:color w:val="#410a8c"/>
                  <w:u w:val="single"/>
                </w:rPr>
                <w:t xml:space="preserve">Damien Issanchou</w:t>
              </w:r>
            </w:hyperlink>
            <w:r>
              <w:rPr/>
              <w:t xml:space="preserve">,</w:t>
            </w:r>
            <w:hyperlink r:id="rId29" w:history="1">
              <w:r>
                <w:rPr>
                  <w:color w:val="#410a8c"/>
                  <w:u w:val="single"/>
                </w:rPr>
                <w:t xml:space="preserve">Claire Perrin</w:t>
              </w:r>
            </w:hyperlink>
          </w:p>
          <w:p>
            <w:pPr/>
            <w:r>
              <w:rPr>
                <w:i w:val="1"/>
                <w:iCs w:val="1"/>
              </w:rPr>
              <w:t xml:space="preserve">Épilepsie et activité physique. Une pratique adaptée pour tous</w:t>
            </w:r>
            <w:r>
              <w:rPr/>
              <w:t xml:space="preserve">, Autrement, pp.271-279, 2022, 978-2-0802-8246-0</w:t>
            </w:r>
          </w:p>
          <w:p>
            <w:pPr/>
            <w:r>
              <w:rPr/>
              <w:t xml:space="preserve">Chapitre d'ouvrage</w:t>
            </w:r>
          </w:p>
          <w:p>
            <w:pPr/>
            <w:hyperlink r:id="rId67" w:history="1">
              <w:r>
                <w:rPr>
                  <w:color w:val="#410a8c"/>
                  <w:u w:val="single"/>
                </w:rPr>
                <w:t xml:space="preserve">hal-03697414v1</w:t>
              </w:r>
            </w:hyperlink>
          </w:p>
        </w:tc>
      </w:tr>
      <w:tr>
        <w:trPr/>
        <w:tc>
          <w:tcPr>
            <w:noWrap/>
          </w:tcPr>
          <w:p>
            <w:pPr>
              <w:spacing w:after="200"/>
            </w:pPr>
            <w:hyperlink r:id="rId68" w:history="1">
              <w:r>
                <w:rPr>
                  <w:color w:val="1e198e"/>
                  <w:b w:val="1"/>
                  <w:bCs w:val="1"/>
                  <w:u w:val="single"/>
                </w:rPr>
                <w:t xml:space="preserve">Rompre avec les évidences</w:t>
              </w:r>
            </w:hyperlink>
          </w:p>
          <w:p>
            <w:pPr/>
            <w:hyperlink r:id="rId18" w:history="1">
              <w:r>
                <w:rPr>
                  <w:color w:val="#410a8c"/>
                  <w:u w:val="single"/>
                </w:rPr>
                <w:t xml:space="preserve">Damien Issanchou</w:t>
              </w:r>
            </w:hyperlink>
            <w:r>
              <w:rPr/>
              <w:t xml:space="preserve">,</w:t>
            </w:r>
            <w:hyperlink r:id="rId59" w:history="1">
              <w:r>
                <w:rPr>
                  <w:color w:val="#410a8c"/>
                  <w:u w:val="single"/>
                </w:rPr>
                <w:t xml:space="preserve">Clément Perrier</w:t>
              </w:r>
            </w:hyperlink>
            <w:r>
              <w:rPr/>
              <w:t xml:space="preserve">,</w:t>
            </w:r>
            <w:hyperlink r:id="rId29" w:history="1">
              <w:r>
                <w:rPr>
                  <w:color w:val="#410a8c"/>
                  <w:u w:val="single"/>
                </w:rPr>
                <w:t xml:space="preserve">Claire Perrin</w:t>
              </w:r>
            </w:hyperlink>
          </w:p>
          <w:p>
            <w:pPr/>
            <w:r>
              <w:rPr/>
              <w:t xml:space="preserve">PUG - UGA. </w:t>
            </w:r>
            <w:r>
              <w:rPr>
                <w:i w:val="1"/>
                <w:iCs w:val="1"/>
              </w:rPr>
              <w:t xml:space="preserve">Bouger pour la santé ! Analyses sociologiques d'une injonction contemporaine</w:t>
            </w:r>
            <w:r>
              <w:rPr/>
              <w:t xml:space="preserve">, PUG -UGA, pp.199-202, 2022, Sports, cultures, sociétés, 978-2-7061-4355-7</w:t>
            </w:r>
          </w:p>
          <w:p>
            <w:pPr/>
            <w:r>
              <w:rPr/>
              <w:t xml:space="preserve">Chapitre d'ouvrage</w:t>
            </w:r>
          </w:p>
          <w:p>
            <w:pPr/>
            <w:hyperlink r:id="rId68" w:history="1">
              <w:r>
                <w:rPr>
                  <w:color w:val="#410a8c"/>
                  <w:u w:val="single"/>
                </w:rPr>
                <w:t xml:space="preserve">hal-03697430v1</w:t>
              </w:r>
            </w:hyperlink>
          </w:p>
        </w:tc>
      </w:tr>
      <w:tr>
        <w:trPr/>
        <w:tc>
          <w:tcPr>
            <w:noWrap/>
          </w:tcPr>
          <w:p>
            <w:pPr>
              <w:spacing w:after="200"/>
            </w:pPr>
            <w:hyperlink r:id="rId69" w:history="1">
              <w:r>
                <w:rPr>
                  <w:color w:val="1e198e"/>
                  <w:b w:val="1"/>
                  <w:bCs w:val="1"/>
                  <w:u w:val="single"/>
                </w:rPr>
                <w:t xml:space="preserve">Penser les liens entre le handicap et la technologie...</w:t>
              </w:r>
            </w:hyperlink>
          </w:p>
          <w:p>
            <w:pPr/>
            <w:hyperlink r:id="rId18" w:history="1">
              <w:r>
                <w:rPr>
                  <w:color w:val="#410a8c"/>
                  <w:u w:val="single"/>
                </w:rPr>
                <w:t xml:space="preserve">Damien Issanchou</w:t>
              </w:r>
            </w:hyperlink>
            <w:r>
              <w:rPr/>
              <w:t xml:space="preserve">,</w:t>
            </w:r>
            <w:hyperlink r:id="rId61" w:history="1">
              <w:r>
                <w:rPr>
                  <w:color w:val="#410a8c"/>
                  <w:u w:val="single"/>
                </w:rPr>
                <w:t xml:space="preserve">Eric Perera</w:t>
              </w:r>
            </w:hyperlink>
          </w:p>
          <w:p>
            <w:pPr/>
            <w:r>
              <w:rPr/>
              <w:t xml:space="preserve">Téraèdre. </w:t>
            </w:r>
            <w:r>
              <w:rPr>
                <w:i w:val="1"/>
                <w:iCs w:val="1"/>
              </w:rPr>
              <w:t xml:space="preserve">Corps, Sport, Handicaps. Expérimentations et expériences de la technologie</w:t>
            </w:r>
            <w:r>
              <w:rPr/>
              <w:t xml:space="preserve">, pp.15-29, 2020, 978-2-36085-104-1</w:t>
            </w:r>
          </w:p>
          <w:p>
            <w:pPr/>
            <w:r>
              <w:rPr/>
              <w:t xml:space="preserve">Chapitre d'ouvrage</w:t>
            </w:r>
          </w:p>
          <w:p>
            <w:pPr/>
            <w:hyperlink r:id="rId69" w:history="1">
              <w:r>
                <w:rPr>
                  <w:color w:val="#410a8c"/>
                  <w:u w:val="single"/>
                </w:rPr>
                <w:t xml:space="preserve">hal-03258971v1</w:t>
              </w:r>
            </w:hyperlink>
          </w:p>
        </w:tc>
      </w:tr>
      <w:tr>
        <w:trPr/>
        <w:tc>
          <w:tcPr>
            <w:noWrap/>
          </w:tcPr>
          <w:p>
            <w:pPr>
              <w:spacing w:after="200"/>
            </w:pPr>
            <w:hyperlink r:id="rId70" w:history="1">
              <w:r>
                <w:rPr>
                  <w:color w:val="1e198e"/>
                  <w:b w:val="1"/>
                  <w:bCs w:val="1"/>
                  <w:u w:val="single"/>
                </w:rPr>
                <w:t xml:space="preserve">La performance &amp;quot;trop&amp;quot; importante d'Oscar Pistorius : les limites de la (dé)mesure sportive</w:t>
              </w:r>
            </w:hyperlink>
          </w:p>
          <w:p>
            <w:pPr/>
            <w:hyperlink r:id="rId18" w:history="1">
              <w:r>
                <w:rPr>
                  <w:color w:val="#410a8c"/>
                  <w:u w:val="single"/>
                </w:rPr>
                <w:t xml:space="preserve">Damien Issanchou</w:t>
              </w:r>
            </w:hyperlink>
            <w:r>
              <w:rPr/>
              <w:t xml:space="preserve">,</w:t>
            </w:r>
            <w:hyperlink r:id="rId71" w:history="1">
              <w:r>
                <w:rPr>
                  <w:color w:val="#410a8c"/>
                  <w:u w:val="single"/>
                </w:rPr>
                <w:t xml:space="preserve">Eric Léséleuc</w:t>
              </w:r>
            </w:hyperlink>
            <w:r>
              <w:rPr/>
              <w:t xml:space="preserve">,</w:t>
            </w:r>
            <w:hyperlink r:id="rId72" w:history="1">
              <w:r>
                <w:rPr>
                  <w:color w:val="#410a8c"/>
                  <w:u w:val="single"/>
                </w:rPr>
                <w:t xml:space="preserve">Yves Boisvert</w:t>
              </w:r>
            </w:hyperlink>
          </w:p>
          <w:p>
            <w:pPr/>
            <w:r>
              <w:rPr>
                <w:i w:val="1"/>
                <w:iCs w:val="1"/>
              </w:rPr>
              <w:t xml:space="preserve">Démesure - 2e Congrès international de l'AFEA</w:t>
            </w:r>
            <w:r>
              <w:rPr/>
              <w:t xml:space="preserve">, sciencesconf.org, pp.87-98, 2017</w:t>
            </w:r>
          </w:p>
          <w:p>
            <w:pPr/>
            <w:r>
              <w:rPr/>
              <w:t xml:space="preserve">Chapitre d'ouvrage</w:t>
            </w:r>
          </w:p>
          <w:p>
            <w:pPr/>
            <w:hyperlink r:id="rId70" w:history="1">
              <w:r>
                <w:rPr>
                  <w:color w:val="#410a8c"/>
                  <w:u w:val="single"/>
                </w:rPr>
                <w:t xml:space="preserve">hal-02359623v1</w:t>
              </w:r>
            </w:hyperlink>
          </w:p>
        </w:tc>
      </w:tr>
      <w:tr>
        <w:trPr/>
        <w:tc>
          <w:tcPr>
            <w:noWrap/>
          </w:tcPr>
          <w:p>
            <w:pPr>
              <w:spacing w:after="200"/>
            </w:pPr>
            <w:hyperlink r:id="rId73" w:history="1">
              <w:r>
                <w:rPr>
                  <w:color w:val="1e198e"/>
                  <w:b w:val="1"/>
                  <w:bCs w:val="1"/>
                  <w:u w:val="single"/>
                </w:rPr>
                <w:t xml:space="preserve">De Sydney à Pékin : la couverture médiatique des Jeux paralympiques</w:t>
              </w:r>
            </w:hyperlink>
          </w:p>
          <w:p>
            <w:pPr/>
            <w:hyperlink r:id="rId51" w:history="1">
              <w:r>
                <w:rPr>
                  <w:color w:val="#410a8c"/>
                  <w:u w:val="single"/>
                </w:rPr>
                <w:t xml:space="preserve">Eric de Leseleuc</w:t>
              </w:r>
            </w:hyperlink>
            <w:r>
              <w:rPr/>
              <w:t xml:space="preserve">,</w:t>
            </w:r>
            <w:hyperlink r:id="rId74" w:history="1">
              <w:r>
                <w:rPr>
                  <w:color w:val="#410a8c"/>
                  <w:u w:val="single"/>
                </w:rPr>
                <w:t xml:space="preserve">Abdelhakim Cherif</w:t>
              </w:r>
            </w:hyperlink>
            <w:r>
              <w:rPr/>
              <w:t xml:space="preserve">,</w:t>
            </w:r>
            <w:hyperlink r:id="rId18" w:history="1">
              <w:r>
                <w:rPr>
                  <w:color w:val="#410a8c"/>
                  <w:u w:val="single"/>
                </w:rPr>
                <w:t xml:space="preserve">Damien Issanchou</w:t>
              </w:r>
            </w:hyperlink>
            <w:r>
              <w:rPr/>
              <w:t xml:space="preserve">,</w:t>
            </w:r>
            <w:hyperlink r:id="rId75" w:history="1">
              <w:r>
                <w:rPr>
                  <w:color w:val="#410a8c"/>
                  <w:u w:val="single"/>
                </w:rPr>
                <w:t xml:space="preserve">Pappous Athanasios</w:t>
              </w:r>
            </w:hyperlink>
          </w:p>
          <w:p>
            <w:pPr/>
            <w:r>
              <w:rPr/>
              <w:t xml:space="preserve">Téraèdre. </w:t>
            </w:r>
            <w:r>
              <w:rPr>
                <w:i w:val="1"/>
                <w:iCs w:val="1"/>
              </w:rPr>
              <w:t xml:space="preserve">Corps, Sport, Handicaps. Le mouvement handisport au XXIe siècle : Lectures sociologiques</w:t>
            </w:r>
            <w:r>
              <w:rPr/>
              <w:t xml:space="preserve">, pp.75-85, 2014, 978-2-36085-056-3</w:t>
            </w:r>
          </w:p>
          <w:p>
            <w:pPr/>
            <w:r>
              <w:rPr/>
              <w:t xml:space="preserve">Chapitre d'ouvrage</w:t>
            </w:r>
          </w:p>
          <w:p>
            <w:pPr/>
            <w:hyperlink r:id="rId73" w:history="1">
              <w:r>
                <w:rPr>
                  <w:color w:val="#410a8c"/>
                  <w:u w:val="single"/>
                </w:rPr>
                <w:t xml:space="preserve">hal-03260702v1</w:t>
              </w:r>
            </w:hyperlink>
          </w:p>
        </w:tc>
      </w:tr>
      <w:tr>
        <w:trPr/>
        <w:tc>
          <w:tcPr>
            <w:noWrap/>
          </w:tcPr>
          <w:p>
            <w:pPr>
              <w:spacing w:after="200"/>
            </w:pPr>
            <w:hyperlink r:id="rId76" w:history="1">
              <w:r>
                <w:rPr>
                  <w:color w:val="1e198e"/>
                  <w:b w:val="1"/>
                  <w:bCs w:val="1"/>
                  <w:u w:val="single"/>
                </w:rPr>
                <w:t xml:space="preserve">Oscar Pistorius ou une catégorie sportive impossible à penser</w:t>
              </w:r>
            </w:hyperlink>
          </w:p>
          <w:p>
            <w:pPr/>
            <w:hyperlink r:id="rId18" w:history="1">
              <w:r>
                <w:rPr>
                  <w:color w:val="#410a8c"/>
                  <w:u w:val="single"/>
                </w:rPr>
                <w:t xml:space="preserve">Damien Issanchou</w:t>
              </w:r>
            </w:hyperlink>
            <w:r>
              <w:rPr/>
              <w:t xml:space="preserve">,</w:t>
            </w:r>
            <w:hyperlink r:id="rId51" w:history="1">
              <w:r>
                <w:rPr>
                  <w:color w:val="#410a8c"/>
                  <w:u w:val="single"/>
                </w:rPr>
                <w:t xml:space="preserve">Eric de Leseleuc</w:t>
              </w:r>
            </w:hyperlink>
          </w:p>
          <w:p>
            <w:pPr/>
            <w:r>
              <w:rPr/>
              <w:t xml:space="preserve">CNRS. </w:t>
            </w:r>
            <w:r>
              <w:rPr>
                <w:i w:val="1"/>
                <w:iCs w:val="1"/>
              </w:rPr>
              <w:t xml:space="preserve">L'humain augmenté</w:t>
            </w:r>
            <w:r>
              <w:rPr/>
              <w:t xml:space="preserve">, pp.131-136, 2013, 978-2-271-07914-5</w:t>
            </w:r>
          </w:p>
          <w:p>
            <w:pPr/>
            <w:r>
              <w:rPr/>
              <w:t xml:space="preserve">Chapitre d'ouvrage</w:t>
            </w:r>
          </w:p>
          <w:p>
            <w:pPr/>
            <w:hyperlink r:id="rId76" w:history="1">
              <w:r>
                <w:rPr>
                  <w:color w:val="#410a8c"/>
                  <w:u w:val="single"/>
                </w:rPr>
                <w:t xml:space="preserve">hal-03260676v1</w:t>
              </w:r>
            </w:hyperlink>
          </w:p>
        </w:tc>
      </w:tr>
      <w:tr>
        <w:trPr/>
        <w:tc>
          <w:tcPr>
            <w:noWrap/>
          </w:tcPr>
          <w:p>
            <w:pPr>
              <w:spacing w:after="200"/>
            </w:pPr>
            <w:hyperlink r:id="rId77" w:history="1">
              <w:r>
                <w:rPr>
                  <w:color w:val="1e198e"/>
                  <w:b w:val="1"/>
                  <w:bCs w:val="1"/>
                  <w:u w:val="single"/>
                </w:rPr>
                <w:t xml:space="preserve">La dynamique internationale (1977 1989)</w:t>
              </w:r>
            </w:hyperlink>
          </w:p>
          <w:p>
            <w:pPr/>
            <w:hyperlink r:id="rId18" w:history="1">
              <w:r>
                <w:rPr>
                  <w:color w:val="#410a8c"/>
                  <w:u w:val="single"/>
                </w:rPr>
                <w:t xml:space="preserve">Damien Issanchou</w:t>
              </w:r>
            </w:hyperlink>
            <w:r>
              <w:rPr/>
              <w:t xml:space="preserve">,</w:t>
            </w:r>
            <w:hyperlink r:id="rId78" w:history="1">
              <w:r>
                <w:rPr>
                  <w:color w:val="#410a8c"/>
                  <w:u w:val="single"/>
                </w:rPr>
                <w:t xml:space="preserve">Elise Lantz</w:t>
              </w:r>
            </w:hyperlink>
            <w:r>
              <w:rPr/>
              <w:t xml:space="preserve">,</w:t>
            </w:r>
            <w:hyperlink r:id="rId79" w:history="1">
              <w:r>
                <w:rPr>
                  <w:color w:val="#410a8c"/>
                  <w:u w:val="single"/>
                </w:rPr>
                <w:t xml:space="preserve">Philippe Liotard</w:t>
              </w:r>
            </w:hyperlink>
          </w:p>
          <w:p>
            <w:pPr/>
            <w:r>
              <w:rPr/>
              <w:t xml:space="preserve">Téraèdre. </w:t>
            </w:r>
            <w:r>
              <w:rPr>
                <w:i w:val="1"/>
                <w:iCs w:val="1"/>
              </w:rPr>
              <w:t xml:space="preserve">Corps, Sport, Handicaps. L’institutionnalisation du mouvement handisport (1954 2008)</w:t>
            </w:r>
            <w:r>
              <w:rPr/>
              <w:t xml:space="preserve">, pp.133-148, 2013, 978-2-336-00019-0</w:t>
            </w:r>
          </w:p>
          <w:p>
            <w:pPr/>
            <w:r>
              <w:rPr/>
              <w:t xml:space="preserve">Chapitre d'ouvrage</w:t>
            </w:r>
          </w:p>
          <w:p>
            <w:pPr/>
            <w:hyperlink r:id="rId77" w:history="1">
              <w:r>
                <w:rPr>
                  <w:color w:val="#410a8c"/>
                  <w:u w:val="single"/>
                </w:rPr>
                <w:t xml:space="preserve">hal-03260356v1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L'opération est la voie du travail. C'est compliqué d'expliquer ça aux autres.</w:t>
              </w:r>
            </w:hyperlink>
          </w:p>
          <w:p>
            <w:pPr/>
            <w:hyperlink r:id="rId18" w:history="1">
              <w:r>
                <w:rPr>
                  <w:color w:val="#410a8c"/>
                  <w:u w:val="single"/>
                </w:rPr>
                <w:t xml:space="preserve">Damien Issanchou</w:t>
              </w:r>
            </w:hyperlink>
          </w:p>
          <w:p>
            <w:pPr/>
            <w:r>
              <w:rPr>
                <w:i w:val="1"/>
                <w:iCs w:val="1"/>
              </w:rPr>
              <w:t xml:space="preserve">Les enjeux des Jeux</w:t>
            </w:r>
            <w:r>
              <w:rPr/>
              <w:t xml:space="preserve">, Université Paul Sabatier, Dec 2025, Toulouse, France</w:t>
            </w:r>
          </w:p>
          <w:p>
            <w:pPr/>
            <w:r>
              <w:rPr/>
              <w:t xml:space="preserve">Communication dans un congrès</w:t>
            </w:r>
          </w:p>
          <w:p>
            <w:pPr/>
            <w:hyperlink r:id="rId80" w:history="1">
              <w:r>
                <w:rPr>
                  <w:color w:val="#410a8c"/>
                  <w:u w:val="single"/>
                </w:rPr>
                <w:t xml:space="preserve">hal-05413119v1</w:t>
              </w:r>
            </w:hyperlink>
          </w:p>
        </w:tc>
      </w:tr>
      <w:tr>
        <w:trPr/>
        <w:tc>
          <w:tcPr>
            <w:noWrap/>
          </w:tcPr>
          <w:p>
            <w:pPr>
              <w:spacing w:after="200"/>
            </w:pPr>
            <w:hyperlink r:id="rId81" w:history="1">
              <w:r>
                <w:rPr>
                  <w:color w:val="1e198e"/>
                  <w:b w:val="1"/>
                  <w:bCs w:val="1"/>
                  <w:u w:val="single"/>
                </w:rPr>
                <w:t xml:space="preserve">Diversity in the temporalities of bodily evolution post-bariatric surgery</w:t>
              </w:r>
            </w:hyperlink>
          </w:p>
          <w:p>
            <w:pPr/>
            <w:hyperlink r:id="rId14" w:history="1">
              <w:r>
                <w:rPr>
                  <w:color w:val="#410a8c"/>
                  <w:u w:val="single"/>
                </w:rPr>
                <w:t xml:space="preserve">Philippe Terral</w:t>
              </w:r>
            </w:hyperlink>
            <w:r>
              <w:rPr/>
              <w:t xml:space="preserve">,</w:t>
            </w:r>
            <w:hyperlink r:id="rId18" w:history="1">
              <w:r>
                <w:rPr>
                  <w:color w:val="#410a8c"/>
                  <w:u w:val="single"/>
                </w:rPr>
                <w:t xml:space="preserve">Damien Issanchou</w:t>
              </w:r>
            </w:hyperlink>
            <w:r>
              <w:rPr/>
              <w:t xml:space="preserve">,</w:t>
            </w:r>
            <w:hyperlink r:id="rId82" w:history="1">
              <w:r>
                <w:rPr>
                  <w:color w:val="#410a8c"/>
                  <w:u w:val="single"/>
                </w:rPr>
                <w:t xml:space="preserve">Lise Pujol Charissou</w:t>
              </w:r>
            </w:hyperlink>
            <w:r>
              <w:rPr/>
              <w:t xml:space="preserve">,</w:t>
            </w:r>
            <w:hyperlink r:id="rId12" w:history="1">
              <w:r>
                <w:rPr>
                  <w:color w:val="#410a8c"/>
                  <w:u w:val="single"/>
                </w:rPr>
                <w:t xml:space="preserve">Cyriac Bouchet-Mayer</w:t>
              </w:r>
            </w:hyperlink>
            <w:r>
              <w:rPr/>
              <w:t xml:space="preserve">,</w:t>
            </w:r>
            <w:hyperlink r:id="rId11" w:history="1">
              <w:r>
                <w:rPr>
                  <w:color w:val="#410a8c"/>
                  <w:u w:val="single"/>
                </w:rPr>
                <w:t xml:space="preserve">Sylvain Ferez</w:t>
              </w:r>
            </w:hyperlink>
          </w:p>
          <w:p>
            <w:pPr/>
            <w:r>
              <w:rPr>
                <w:i w:val="1"/>
                <w:iCs w:val="1"/>
              </w:rPr>
              <w:t xml:space="preserve">The 2025 meeting of the Society for social studies of science (4S)</w:t>
            </w:r>
            <w:r>
              <w:rPr/>
              <w:t xml:space="preserve">, Sep 2025, Seattle (USA), United States</w:t>
            </w:r>
          </w:p>
          <w:p>
            <w:pPr/>
            <w:r>
              <w:rPr/>
              <w:t xml:space="preserve">Communication dans un congrès</w:t>
            </w:r>
          </w:p>
          <w:p>
            <w:pPr/>
            <w:hyperlink r:id="rId81" w:history="1">
              <w:r>
                <w:rPr>
                  <w:color w:val="#410a8c"/>
                  <w:u w:val="single"/>
                </w:rPr>
                <w:t xml:space="preserve">hal-05305129v1</w:t>
              </w:r>
            </w:hyperlink>
          </w:p>
        </w:tc>
      </w:tr>
      <w:tr>
        <w:trPr/>
        <w:tc>
          <w:tcPr>
            <w:noWrap/>
          </w:tcPr>
          <w:p>
            <w:pPr>
              <w:spacing w:after="200"/>
            </w:pPr>
            <w:hyperlink r:id="rId83" w:history="1">
              <w:r>
                <w:rPr>
                  <w:color w:val="1e198e"/>
                  <w:b w:val="1"/>
                  <w:bCs w:val="1"/>
                  <w:u w:val="single"/>
                </w:rPr>
                <w:t xml:space="preserve">Épreuves et critiques</w:t>
              </w:r>
            </w:hyperlink>
          </w:p>
          <w:p>
            <w:pPr/>
            <w:hyperlink r:id="rId18" w:history="1">
              <w:r>
                <w:rPr>
                  <w:color w:val="#410a8c"/>
                  <w:u w:val="single"/>
                </w:rPr>
                <w:t xml:space="preserve">Damien Issanchou</w:t>
              </w:r>
            </w:hyperlink>
          </w:p>
          <w:p>
            <w:pPr/>
            <w:r>
              <w:rPr>
                <w:i w:val="1"/>
                <w:iCs w:val="1"/>
              </w:rPr>
              <w:t xml:space="preserve">Séminaire : Le genre et le sexe de la performance sportive. Un bouleversement des catégories ?</w:t>
            </w:r>
            <w:r>
              <w:rPr/>
              <w:t xml:space="preserve">, Feb 2023, Paris, France</w:t>
            </w:r>
          </w:p>
          <w:p>
            <w:pPr/>
            <w:r>
              <w:rPr/>
              <w:t xml:space="preserve">Communication dans un congrès</w:t>
            </w:r>
          </w:p>
          <w:p>
            <w:pPr/>
            <w:hyperlink r:id="rId83" w:history="1">
              <w:r>
                <w:rPr>
                  <w:color w:val="#410a8c"/>
                  <w:u w:val="single"/>
                </w:rPr>
                <w:t xml:space="preserve">hal-04198730v1</w:t>
              </w:r>
            </w:hyperlink>
          </w:p>
        </w:tc>
      </w:tr>
      <w:tr>
        <w:trPr/>
        <w:tc>
          <w:tcPr>
            <w:noWrap/>
          </w:tcPr>
          <w:p>
            <w:pPr>
              <w:spacing w:after="200"/>
            </w:pPr>
            <w:hyperlink r:id="rId84" w:history="1">
              <w:r>
                <w:rPr>
                  <w:color w:val="1e198e"/>
                  <w:b w:val="1"/>
                  <w:bCs w:val="1"/>
                  <w:u w:val="single"/>
                </w:rPr>
                <w:t xml:space="preserve">De la proscription à la prescription de l’activité physique dans la trajectoire de l'épilepsie pharmaco-résistante : Enquête à l'Institut La Teppe</w:t>
              </w:r>
            </w:hyperlink>
          </w:p>
          <w:p>
            <w:pPr/>
            <w:hyperlink r:id="rId28" w:history="1">
              <w:r>
                <w:rPr>
                  <w:color w:val="#410a8c"/>
                  <w:u w:val="single"/>
                </w:rPr>
                <w:t xml:space="preserve">Axel Lion</w:t>
              </w:r>
            </w:hyperlink>
            <w:r>
              <w:rPr/>
              <w:t xml:space="preserve">,</w:t>
            </w:r>
            <w:hyperlink r:id="rId18" w:history="1">
              <w:r>
                <w:rPr>
                  <w:color w:val="#410a8c"/>
                  <w:u w:val="single"/>
                </w:rPr>
                <w:t xml:space="preserve">Damien Issanchou</w:t>
              </w:r>
            </w:hyperlink>
            <w:r>
              <w:rPr/>
              <w:t xml:space="preserve">,</w:t>
            </w:r>
            <w:hyperlink r:id="rId29" w:history="1">
              <w:r>
                <w:rPr>
                  <w:color w:val="#410a8c"/>
                  <w:u w:val="single"/>
                </w:rPr>
                <w:t xml:space="preserve">Claire Perrin</w:t>
              </w:r>
            </w:hyperlink>
          </w:p>
          <w:p>
            <w:pPr/>
            <w:r>
              <w:rPr>
                <w:i w:val="1"/>
                <w:iCs w:val="1"/>
              </w:rPr>
              <w:t xml:space="preserve">Les enjeux des jeux</w:t>
            </w:r>
            <w:r>
              <w:rPr/>
              <w:t xml:space="preserve">, Laboratoires SantESiH (Montpellier), CRESCO (Toulouse) et Groupe de Recherche ACHAC, Dec 2022, Montpellier, France</w:t>
            </w:r>
          </w:p>
          <w:p>
            <w:pPr/>
            <w:r>
              <w:rPr/>
              <w:t xml:space="preserve">Communication dans un congrès</w:t>
            </w:r>
          </w:p>
          <w:p>
            <w:pPr/>
            <w:hyperlink r:id="rId84" w:history="1">
              <w:r>
                <w:rPr>
                  <w:color w:val="#410a8c"/>
                  <w:u w:val="single"/>
                </w:rPr>
                <w:t xml:space="preserve">hal-04346609v1</w:t>
              </w:r>
            </w:hyperlink>
          </w:p>
        </w:tc>
      </w:tr>
      <w:tr>
        <w:trPr/>
        <w:tc>
          <w:tcPr>
            <w:noWrap/>
          </w:tcPr>
          <w:p>
            <w:pPr>
              <w:spacing w:after="200"/>
            </w:pPr>
            <w:hyperlink r:id="rId85" w:history="1">
              <w:r>
                <w:rPr>
                  <w:color w:val="1e198e"/>
                  <w:b w:val="1"/>
                  <w:bCs w:val="1"/>
                  <w:u w:val="single"/>
                </w:rPr>
                <w:t xml:space="preserve">Le concept d'épreuve. Un instrument de rupture avec le langage sportif</w:t>
              </w:r>
            </w:hyperlink>
          </w:p>
          <w:p>
            <w:pP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p>
          <w:p>
            <w:pPr/>
            <w:r>
              <w:rPr>
                <w:i w:val="1"/>
                <w:iCs w:val="1"/>
              </w:rPr>
              <w:t xml:space="preserve">Dire, faire et analyser. La sociologie du sport face au langage</w:t>
            </w:r>
            <w:r>
              <w:rPr/>
              <w:t xml:space="preserve">, Jun 2022, Rennes (Campus Villejean), France</w:t>
            </w:r>
          </w:p>
          <w:p>
            <w:pPr/>
            <w:r>
              <w:rPr/>
              <w:t xml:space="preserve">Communication dans un congrès</w:t>
            </w:r>
          </w:p>
          <w:p>
            <w:pPr/>
            <w:hyperlink r:id="rId85" w:history="1">
              <w:r>
                <w:rPr>
                  <w:color w:val="#410a8c"/>
                  <w:u w:val="single"/>
                </w:rPr>
                <w:t xml:space="preserve">hal-03959113v1</w:t>
              </w:r>
            </w:hyperlink>
          </w:p>
        </w:tc>
      </w:tr>
      <w:tr>
        <w:trPr/>
        <w:tc>
          <w:tcPr>
            <w:noWrap/>
          </w:tcPr>
          <w:p>
            <w:pPr>
              <w:spacing w:after="200"/>
            </w:pPr>
            <w:hyperlink r:id="rId86" w:history="1">
              <w:r>
                <w:rPr>
                  <w:color w:val="1e198e"/>
                  <w:b w:val="1"/>
                  <w:bCs w:val="1"/>
                  <w:u w:val="single"/>
                </w:rPr>
                <w:t xml:space="preserve">Epreuves et construction de soi par l'activité physique</w:t>
              </w:r>
            </w:hyperlink>
          </w:p>
          <w:p>
            <w:pPr/>
            <w:hyperlink r:id="rId18" w:history="1">
              <w:r>
                <w:rPr>
                  <w:color w:val="#410a8c"/>
                  <w:u w:val="single"/>
                </w:rPr>
                <w:t xml:space="preserve">Damien Issanchou</w:t>
              </w:r>
            </w:hyperlink>
            <w:r>
              <w:rPr/>
              <w:t xml:space="preserve">,</w:t>
            </w:r>
            <w:hyperlink r:id="rId21" w:history="1">
              <w:r>
                <w:rPr>
                  <w:color w:val="#410a8c"/>
                  <w:u w:val="single"/>
                </w:rPr>
                <w:t xml:space="preserve">Laura Silvestri</w:t>
              </w:r>
            </w:hyperlink>
            <w:r>
              <w:rPr/>
              <w:t xml:space="preserve">,</w:t>
            </w:r>
            <w:hyperlink r:id="rId11" w:history="1">
              <w:r>
                <w:rPr>
                  <w:color w:val="#410a8c"/>
                  <w:u w:val="single"/>
                </w:rPr>
                <w:t xml:space="preserve">Sylvain Ferez</w:t>
              </w:r>
            </w:hyperlink>
            <w:r>
              <w:rPr/>
              <w:t xml:space="preserve">,</w:t>
            </w:r>
            <w:hyperlink r:id="rId87" w:history="1">
              <w:r>
                <w:rPr>
                  <w:color w:val="#410a8c"/>
                  <w:u w:val="single"/>
                </w:rPr>
                <w:t xml:space="preserve">Tanguy Derumaux</w:t>
              </w:r>
            </w:hyperlink>
          </w:p>
          <w:p>
            <w:pPr/>
            <w:r>
              <w:rPr>
                <w:i w:val="1"/>
                <w:iCs w:val="1"/>
              </w:rPr>
              <w:t xml:space="preserve">Les enjeux des jeux</w:t>
            </w:r>
            <w:r>
              <w:rPr/>
              <w:t xml:space="preserve">, Dec 2022, Montpellier, France</w:t>
            </w:r>
          </w:p>
          <w:p>
            <w:pPr/>
            <w:r>
              <w:rPr/>
              <w:t xml:space="preserve">Communication dans un congrès</w:t>
            </w:r>
          </w:p>
          <w:p>
            <w:pPr/>
            <w:hyperlink r:id="rId86" w:history="1">
              <w:r>
                <w:rPr>
                  <w:color w:val="#410a8c"/>
                  <w:u w:val="single"/>
                </w:rPr>
                <w:t xml:space="preserve">hal-04198143v1</w:t>
              </w:r>
            </w:hyperlink>
          </w:p>
        </w:tc>
      </w:tr>
      <w:tr>
        <w:trPr/>
        <w:tc>
          <w:tcPr>
            <w:noWrap/>
          </w:tcPr>
          <w:p>
            <w:pPr>
              <w:spacing w:after="200"/>
            </w:pPr>
            <w:hyperlink r:id="rId88" w:history="1">
              <w:r>
                <w:rPr>
                  <w:color w:val="1e198e"/>
                  <w:b w:val="1"/>
                  <w:bCs w:val="1"/>
                  <w:u w:val="single"/>
                </w:rPr>
                <w:t xml:space="preserve">Intéresser et enrôler pour développer les pouvoirs d’agir en APA. Analyse sociotechnique d’un dispositif de prescription d’activité physique à l’échelle d’une ville</w:t>
              </w:r>
            </w:hyperlink>
          </w:p>
          <w:p>
            <w:pPr/>
            <w:hyperlink r:id="rId65" w:history="1">
              <w:r>
                <w:rPr>
                  <w:color w:val="#410a8c"/>
                  <w:u w:val="single"/>
                </w:rPr>
                <w:t xml:space="preserve">Emmanuel Dizin</w:t>
              </w:r>
            </w:hyperlink>
            <w:r>
              <w:rPr/>
              <w:t xml:space="preserve">,</w:t>
            </w:r>
            <w:hyperlink r:id="rId29" w:history="1">
              <w:r>
                <w:rPr>
                  <w:color w:val="#410a8c"/>
                  <w:u w:val="single"/>
                </w:rPr>
                <w:t xml:space="preserve">Claire Perrin</w:t>
              </w:r>
            </w:hyperlink>
            <w:r>
              <w:rPr/>
              <w:t xml:space="preserve">,</w:t>
            </w:r>
            <w:hyperlink r:id="rId18" w:history="1">
              <w:r>
                <w:rPr>
                  <w:color w:val="#410a8c"/>
                  <w:u w:val="single"/>
                </w:rPr>
                <w:t xml:space="preserve">Damien Issanchou</w:t>
              </w:r>
            </w:hyperlink>
            <w:r>
              <w:rPr/>
              <w:t xml:space="preserve">,</w:t>
            </w:r>
            <w:hyperlink r:id="rId66" w:history="1">
              <w:r>
                <w:rPr>
                  <w:color w:val="#410a8c"/>
                  <w:u w:val="single"/>
                </w:rPr>
                <w:t xml:space="preserve">Eric Boutroy</w:t>
              </w:r>
            </w:hyperlink>
          </w:p>
          <w:p>
            <w:pPr/>
            <w:r>
              <w:rPr>
                <w:i w:val="1"/>
                <w:iCs w:val="1"/>
              </w:rPr>
              <w:t xml:space="preserve">CAPAS - Les capacitaires activations physiques adaptées de santé</w:t>
            </w:r>
            <w:r>
              <w:rPr/>
              <w:t xml:space="preserve">, Institut des sciences du sport-santé de Paris, Jun 2021, Paris, France</w:t>
            </w:r>
          </w:p>
          <w:p>
            <w:pPr/>
            <w:r>
              <w:rPr/>
              <w:t xml:space="preserve">Communication dans un congrès</w:t>
            </w:r>
          </w:p>
          <w:p>
            <w:pPr/>
            <w:hyperlink r:id="rId88" w:history="1">
              <w:r>
                <w:rPr>
                  <w:color w:val="#410a8c"/>
                  <w:u w:val="single"/>
                </w:rPr>
                <w:t xml:space="preserve">hal-03287086v1</w:t>
              </w:r>
            </w:hyperlink>
          </w:p>
        </w:tc>
      </w:tr>
      <w:tr>
        <w:trPr/>
        <w:tc>
          <w:tcPr>
            <w:noWrap/>
          </w:tcPr>
          <w:p>
            <w:pPr>
              <w:spacing w:after="200"/>
            </w:pPr>
            <w:hyperlink r:id="rId89" w:history="1">
              <w:r>
                <w:rPr>
                  <w:color w:val="1e198e"/>
                  <w:b w:val="1"/>
                  <w:bCs w:val="1"/>
                  <w:u w:val="single"/>
                </w:rPr>
                <w:t xml:space="preserve">The Cybathlon: Third kind of Games or Games of a Third kind?</w:t>
              </w:r>
            </w:hyperlink>
          </w:p>
          <w:p>
            <w:pPr/>
            <w:hyperlink r:id="rId38" w:history="1">
              <w:r>
                <w:rPr>
                  <w:color w:val="#410a8c"/>
                  <w:u w:val="single"/>
                </w:rPr>
                <w:t xml:space="preserve">Rémi Richard</w:t>
              </w:r>
            </w:hyperlink>
            <w:r>
              <w:rPr/>
              <w:t xml:space="preserve">,</w:t>
            </w:r>
            <w:hyperlink r:id="rId11" w:history="1">
              <w:r>
                <w:rPr>
                  <w:color w:val="#410a8c"/>
                  <w:u w:val="single"/>
                </w:rPr>
                <w:t xml:space="preserve">Sylvain Ferez</w:t>
              </w:r>
            </w:hyperlink>
            <w:r>
              <w:rPr/>
              <w:t xml:space="preserve">,</w:t>
            </w:r>
            <w:hyperlink r:id="rId18" w:history="1">
              <w:r>
                <w:rPr>
                  <w:color w:val="#410a8c"/>
                  <w:u w:val="single"/>
                </w:rPr>
                <w:t xml:space="preserve">Damien Issanchou</w:t>
              </w:r>
            </w:hyperlink>
          </w:p>
          <w:p>
            <w:pPr/>
            <w:r>
              <w:rPr>
                <w:i w:val="1"/>
                <w:iCs w:val="1"/>
              </w:rPr>
              <w:t xml:space="preserve">2018 Annual conference of the International Sociology of Sport Association</w:t>
            </w:r>
            <w:r>
              <w:rPr/>
              <w:t xml:space="preserve">, Jun 2018, Lausanne, Switzerland</w:t>
            </w:r>
          </w:p>
          <w:p>
            <w:pPr/>
            <w:r>
              <w:rPr/>
              <w:t xml:space="preserve">Communication dans un congrès</w:t>
            </w:r>
          </w:p>
          <w:p>
            <w:pPr/>
            <w:hyperlink r:id="rId89" w:history="1">
              <w:r>
                <w:rPr>
                  <w:color w:val="#410a8c"/>
                  <w:u w:val="single"/>
                </w:rPr>
                <w:t xml:space="preserve">hal-02417926v1</w:t>
              </w:r>
            </w:hyperlink>
          </w:p>
        </w:tc>
      </w:tr>
      <w:tr>
        <w:trPr/>
        <w:tc>
          <w:tcPr>
            <w:noWrap/>
          </w:tcPr>
          <w:p>
            <w:pPr>
              <w:spacing w:after="200"/>
            </w:pPr>
            <w:hyperlink r:id="rId90" w:history="1">
              <w:r>
                <w:rPr>
                  <w:color w:val="1e198e"/>
                  <w:b w:val="1"/>
                  <w:bCs w:val="1"/>
                  <w:u w:val="single"/>
                </w:rPr>
                <w:t xml:space="preserve">Les pratiques physiques et sportives des jeunes &amp;quot;mucos&amp;quot;. Dynamiques identitaires, singularisation et construction de soi</w:t>
              </w:r>
            </w:hyperlink>
          </w:p>
          <w:p>
            <w:pPr/>
            <w:hyperlink r:id="rId18" w:history="1">
              <w:r>
                <w:rPr>
                  <w:color w:val="#410a8c"/>
                  <w:u w:val="single"/>
                </w:rPr>
                <w:t xml:space="preserve">Damien Issanchou</w:t>
              </w:r>
            </w:hyperlink>
            <w:r>
              <w:rPr/>
              <w:t xml:space="preserve">,</w:t>
            </w:r>
            <w:hyperlink r:id="rId21" w:history="1">
              <w:r>
                <w:rPr>
                  <w:color w:val="#410a8c"/>
                  <w:u w:val="single"/>
                </w:rPr>
                <w:t xml:space="preserve">Laura Silvestri</w:t>
              </w:r>
            </w:hyperlink>
            <w:r>
              <w:rPr/>
              <w:t xml:space="preserve">,</w:t>
            </w:r>
            <w:hyperlink r:id="rId11" w:history="1">
              <w:r>
                <w:rPr>
                  <w:color w:val="#410a8c"/>
                  <w:u w:val="single"/>
                </w:rPr>
                <w:t xml:space="preserve">Sylvain Ferez</w:t>
              </w:r>
            </w:hyperlink>
            <w:r>
              <w:rPr/>
              <w:t xml:space="preserve">,</w:t>
            </w:r>
            <w:hyperlink r:id="rId38" w:history="1">
              <w:r>
                <w:rPr>
                  <w:color w:val="#410a8c"/>
                  <w:u w:val="single"/>
                </w:rPr>
                <w:t xml:space="preserve">Rémi Richard</w:t>
              </w:r>
            </w:hyperlink>
          </w:p>
          <w:p>
            <w:pPr/>
            <w:r>
              <w:rPr>
                <w:i w:val="1"/>
                <w:iCs w:val="1"/>
              </w:rPr>
              <w:t xml:space="preserve">Colloque intermédiaire du CR 35 de l’AISLF "Activité physique, santé et innovations : questions scientifiques, questions sociales</w:t>
            </w:r>
            <w:r>
              <w:rPr/>
              <w:t xml:space="preserve">, Nov 2018, Lyon, France</w:t>
            </w:r>
          </w:p>
          <w:p>
            <w:pPr/>
            <w:r>
              <w:rPr/>
              <w:t xml:space="preserve">Communication dans un congrès</w:t>
            </w:r>
          </w:p>
          <w:p>
            <w:pPr/>
            <w:hyperlink r:id="rId90" w:history="1">
              <w:r>
                <w:rPr>
                  <w:color w:val="#410a8c"/>
                  <w:u w:val="single"/>
                </w:rPr>
                <w:t xml:space="preserve">hal-02417923v1</w:t>
              </w:r>
            </w:hyperlink>
          </w:p>
        </w:tc>
      </w:tr>
      <w:tr>
        <w:trPr/>
        <w:tc>
          <w:tcPr>
            <w:noWrap/>
          </w:tcPr>
          <w:p>
            <w:pPr>
              <w:spacing w:after="200"/>
            </w:pPr>
            <w:hyperlink r:id="rId91" w:history="1">
              <w:r>
                <w:rPr>
                  <w:color w:val="1e198e"/>
                  <w:b w:val="1"/>
                  <w:bCs w:val="1"/>
                  <w:u w:val="single"/>
                </w:rPr>
                <w:t xml:space="preserve">Handicap, diversité corporelle et paradigme de la compétition sportive : analyse historique des évolutions catégorielles à la FFSHP (1968-1975)</w:t>
              </w:r>
            </w:hyperlink>
          </w:p>
          <w:p>
            <w:pPr/>
            <w:hyperlink r:id="rId18" w:history="1">
              <w:r>
                <w:rPr>
                  <w:color w:val="#410a8c"/>
                  <w:u w:val="single"/>
                </w:rPr>
                <w:t xml:space="preserve">Damien Issanchou</w:t>
              </w:r>
            </w:hyperlink>
          </w:p>
          <w:p>
            <w:pPr/>
            <w:r>
              <w:rPr>
                <w:i w:val="1"/>
                <w:iCs w:val="1"/>
              </w:rPr>
              <w:t xml:space="preserve">Paradigmes des corps en mouvement</w:t>
            </w:r>
            <w:r>
              <w:rPr/>
              <w:t xml:space="preserve">, Jun 2018, Université Claude Bernard (Lyon 1), Villeurbanne, France</w:t>
            </w:r>
          </w:p>
          <w:p>
            <w:pPr/>
            <w:r>
              <w:rPr/>
              <w:t xml:space="preserve">Communication dans un congrès</w:t>
            </w:r>
          </w:p>
          <w:p>
            <w:pPr/>
            <w:hyperlink r:id="rId91" w:history="1">
              <w:r>
                <w:rPr>
                  <w:color w:val="#410a8c"/>
                  <w:u w:val="single"/>
                </w:rPr>
                <w:t xml:space="preserve">hal-02417924v1</w:t>
              </w:r>
            </w:hyperlink>
          </w:p>
        </w:tc>
      </w:tr>
      <w:tr>
        <w:trPr/>
        <w:tc>
          <w:tcPr>
            <w:noWrap/>
          </w:tcPr>
          <w:p>
            <w:pPr>
              <w:spacing w:after="200"/>
            </w:pPr>
            <w:hyperlink r:id="rId92" w:history="1">
              <w:r>
                <w:rPr>
                  <w:color w:val="1e198e"/>
                  <w:b w:val="1"/>
                  <w:bCs w:val="1"/>
                  <w:u w:val="single"/>
                </w:rPr>
                <w:t xml:space="preserve">Produire une mémoire commune pour faire institution : le cas de la fédération française handisport (1954-2008)</w:t>
              </w:r>
            </w:hyperlink>
          </w:p>
          <w:p>
            <w:pPr/>
            <w:hyperlink r:id="rId11" w:history="1">
              <w:r>
                <w:rPr>
                  <w:color w:val="#410a8c"/>
                  <w:u w:val="single"/>
                </w:rPr>
                <w:t xml:space="preserve">Sylvain Ferez</w:t>
              </w:r>
            </w:hyperlink>
            <w:r>
              <w:rPr/>
              <w:t xml:space="preserve">,</w:t>
            </w:r>
            <w:hyperlink r:id="rId42" w:history="1">
              <w:r>
                <w:rPr>
                  <w:color w:val="#410a8c"/>
                  <w:u w:val="single"/>
                </w:rPr>
                <w:t xml:space="preserve">Sébastien Ruffié</w:t>
              </w:r>
            </w:hyperlink>
            <w:r>
              <w:rPr/>
              <w:t xml:space="preserve">,</w:t>
            </w:r>
            <w:hyperlink r:id="rId18" w:history="1">
              <w:r>
                <w:rPr>
                  <w:color w:val="#410a8c"/>
                  <w:u w:val="single"/>
                </w:rPr>
                <w:t xml:space="preserve">Damien Issanchou</w:t>
              </w:r>
            </w:hyperlink>
          </w:p>
          <w:p>
            <w:pPr/>
            <w:r>
              <w:rPr>
                <w:i w:val="1"/>
                <w:iCs w:val="1"/>
              </w:rPr>
              <w:t xml:space="preserve">14ème Carrefour d’histoire du sport, Héritage et dynamique patrimoniale</w:t>
            </w:r>
            <w:r>
              <w:rPr/>
              <w:t xml:space="preserve">, Oct 2018, Bordeaux, France</w:t>
            </w:r>
          </w:p>
          <w:p>
            <w:pPr/>
            <w:r>
              <w:rPr/>
              <w:t xml:space="preserve">Communication dans un congrès</w:t>
            </w:r>
          </w:p>
          <w:p>
            <w:pPr/>
            <w:hyperlink r:id="rId92" w:history="1">
              <w:r>
                <w:rPr>
                  <w:color w:val="#410a8c"/>
                  <w:u w:val="single"/>
                </w:rPr>
                <w:t xml:space="preserve">hal-02417925v1</w:t>
              </w:r>
            </w:hyperlink>
          </w:p>
        </w:tc>
      </w:tr>
      <w:tr>
        <w:trPr/>
        <w:tc>
          <w:tcPr>
            <w:noWrap/>
          </w:tcPr>
          <w:p>
            <w:pPr>
              <w:spacing w:after="200"/>
            </w:pPr>
            <w:hyperlink r:id="rId93" w:history="1">
              <w:r>
                <w:rPr>
                  <w:color w:val="1e198e"/>
                  <w:b w:val="1"/>
                  <w:bCs w:val="1"/>
                  <w:u w:val="single"/>
                </w:rPr>
                <w:t xml:space="preserve">Obstacles et freins à la participation scolaire ou professionnelle des personnes porteuses de mucoviscidose : la perception des soignants</w:t>
              </w:r>
            </w:hyperlink>
          </w:p>
          <w:p>
            <w:pP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r>
              <w:rPr/>
              <w:t xml:space="preserve">,</w:t>
            </w:r>
            <w:hyperlink r:id="rId94" w:history="1">
              <w:r>
                <w:rPr>
                  <w:color w:val="#410a8c"/>
                  <w:u w:val="single"/>
                </w:rPr>
                <w:t xml:space="preserve">Mélanie Perez</w:t>
              </w:r>
            </w:hyperlink>
          </w:p>
          <w:p>
            <w:pPr/>
            <w:r>
              <w:rPr>
                <w:i w:val="1"/>
                <w:iCs w:val="1"/>
              </w:rPr>
              <w:t xml:space="preserve">Conférence internationale ALTER, handicap, reconnaissance et “vivre ensemble,”</w:t>
            </w:r>
            <w:r>
              <w:rPr/>
              <w:t xml:space="preserve">, Jul 2017, Université de Lausanne, Suisse</w:t>
            </w:r>
          </w:p>
          <w:p>
            <w:pPr/>
            <w:r>
              <w:rPr/>
              <w:t xml:space="preserve">Communication dans un congrès</w:t>
            </w:r>
          </w:p>
          <w:p>
            <w:pPr/>
            <w:hyperlink r:id="rId93" w:history="1">
              <w:r>
                <w:rPr>
                  <w:color w:val="#410a8c"/>
                  <w:u w:val="single"/>
                </w:rPr>
                <w:t xml:space="preserve">hal-02419748v1</w:t>
              </w:r>
            </w:hyperlink>
          </w:p>
        </w:tc>
      </w:tr>
      <w:tr>
        <w:trPr/>
        <w:tc>
          <w:tcPr>
            <w:noWrap/>
          </w:tcPr>
          <w:p>
            <w:pPr>
              <w:spacing w:after="200"/>
            </w:pPr>
            <w:hyperlink r:id="rId95" w:history="1">
              <w:r>
                <w:rPr>
                  <w:color w:val="1e198e"/>
                  <w:b w:val="1"/>
                  <w:bCs w:val="1"/>
                  <w:u w:val="single"/>
                </w:rPr>
                <w:t xml:space="preserve">Oscar Pistorius - Caster Semenya. Résistances par corps à la métrologie sportive</w:t>
              </w:r>
            </w:hyperlink>
          </w:p>
          <w:p>
            <w:pP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r>
              <w:rPr/>
              <w:t xml:space="preserve">,</w:t>
            </w:r>
            <w:hyperlink r:id="rId71" w:history="1">
              <w:r>
                <w:rPr>
                  <w:color w:val="#410a8c"/>
                  <w:u w:val="single"/>
                </w:rPr>
                <w:t xml:space="preserve">Eric Léséleuc</w:t>
              </w:r>
            </w:hyperlink>
          </w:p>
          <w:p>
            <w:pPr/>
            <w:r>
              <w:rPr>
                <w:i w:val="1"/>
                <w:iCs w:val="1"/>
              </w:rPr>
              <w:t xml:space="preserve">Le corps en mouvement 3, transformations des corps</w:t>
            </w:r>
            <w:r>
              <w:rPr/>
              <w:t xml:space="preserve">, Jun 2017, Université de Montpellier, France</w:t>
            </w:r>
          </w:p>
          <w:p>
            <w:pPr/>
            <w:r>
              <w:rPr/>
              <w:t xml:space="preserve">Communication dans un congrès</w:t>
            </w:r>
          </w:p>
          <w:p>
            <w:pPr/>
            <w:hyperlink r:id="rId95" w:history="1">
              <w:r>
                <w:rPr>
                  <w:color w:val="#410a8c"/>
                  <w:u w:val="single"/>
                </w:rPr>
                <w:t xml:space="preserve">hal-02419746v1</w:t>
              </w:r>
            </w:hyperlink>
          </w:p>
        </w:tc>
      </w:tr>
      <w:tr>
        <w:trPr/>
        <w:tc>
          <w:tcPr>
            <w:noWrap/>
          </w:tcPr>
          <w:p>
            <w:pPr>
              <w:spacing w:after="200"/>
            </w:pPr>
            <w:hyperlink r:id="rId96" w:history="1">
              <w:r>
                <w:rPr>
                  <w:color w:val="1e198e"/>
                  <w:b w:val="1"/>
                  <w:bCs w:val="1"/>
                  <w:u w:val="single"/>
                </w:rPr>
                <w:t xml:space="preserve">Résistances à l'ingénierie médicale. Évolutions des catégories sportives et des critères de classification des &amp;quot;handicapés physiques de France (1965-1973)</w:t>
              </w:r>
            </w:hyperlink>
          </w:p>
          <w:p>
            <w:pP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r>
              <w:rPr/>
              <w:t xml:space="preserve">,</w:t>
            </w:r>
            <w:hyperlink r:id="rId43" w:history="1">
              <w:r>
                <w:rPr>
                  <w:color w:val="#410a8c"/>
                  <w:u w:val="single"/>
                </w:rPr>
                <w:t xml:space="preserve">Julie Cornaton</w:t>
              </w:r>
            </w:hyperlink>
          </w:p>
          <w:p>
            <w:pPr/>
            <w:r>
              <w:rPr>
                <w:i w:val="1"/>
                <w:iCs w:val="1"/>
              </w:rPr>
              <w:t xml:space="preserve">Le corps en mouvement 3, transformations des corps</w:t>
            </w:r>
            <w:r>
              <w:rPr/>
              <w:t xml:space="preserve">, Jun 2017, Université de Montpellier, France</w:t>
            </w:r>
          </w:p>
          <w:p>
            <w:pPr/>
            <w:r>
              <w:rPr/>
              <w:t xml:space="preserve">Communication dans un congrès</w:t>
            </w:r>
          </w:p>
          <w:p>
            <w:pPr/>
            <w:hyperlink r:id="rId96" w:history="1">
              <w:r>
                <w:rPr>
                  <w:color w:val="#410a8c"/>
                  <w:u w:val="single"/>
                </w:rPr>
                <w:t xml:space="preserve">hal-02419743v1</w:t>
              </w:r>
            </w:hyperlink>
          </w:p>
        </w:tc>
      </w:tr>
      <w:tr>
        <w:trPr/>
        <w:tc>
          <w:tcPr>
            <w:noWrap/>
          </w:tcPr>
          <w:p>
            <w:pPr>
              <w:spacing w:after="200"/>
            </w:pPr>
            <w:hyperlink r:id="rId97" w:history="1">
              <w:r>
                <w:rPr>
                  <w:color w:val="1e198e"/>
                  <w:b w:val="1"/>
                  <w:bCs w:val="1"/>
                  <w:u w:val="single"/>
                </w:rPr>
                <w:t xml:space="preserve">Les limites de la mise en ordre sportive</w:t>
              </w:r>
            </w:hyperlink>
          </w:p>
          <w:p>
            <w:pPr/>
            <w:hyperlink r:id="rId18" w:history="1">
              <w:r>
                <w:rPr>
                  <w:color w:val="#410a8c"/>
                  <w:u w:val="single"/>
                </w:rPr>
                <w:t xml:space="preserve">Damien Issanchou</w:t>
              </w:r>
            </w:hyperlink>
          </w:p>
          <w:p>
            <w:pPr/>
            <w:r>
              <w:rPr>
                <w:i w:val="1"/>
                <w:iCs w:val="1"/>
              </w:rPr>
              <w:t xml:space="preserve">Démesure - 2e Congrès International de l'AFEA</w:t>
            </w:r>
            <w:r>
              <w:rPr/>
              <w:t xml:space="preserve">, Jun 2015, Toulouse, France</w:t>
            </w:r>
          </w:p>
          <w:p>
            <w:pPr/>
            <w:r>
              <w:rPr/>
              <w:t xml:space="preserve">Communication dans un congrès</w:t>
            </w:r>
          </w:p>
          <w:p>
            <w:pPr/>
            <w:hyperlink r:id="rId97" w:history="1">
              <w:r>
                <w:rPr>
                  <w:color w:val="#410a8c"/>
                  <w:u w:val="single"/>
                </w:rPr>
                <w:t xml:space="preserve">hal-03261074v1</w:t>
              </w:r>
            </w:hyperlink>
          </w:p>
        </w:tc>
      </w:tr>
      <w:tr>
        <w:trPr/>
        <w:tc>
          <w:tcPr>
            <w:noWrap/>
          </w:tcPr>
          <w:p>
            <w:pPr>
              <w:spacing w:after="200"/>
            </w:pPr>
            <w:hyperlink r:id="rId98" w:history="1">
              <w:r>
                <w:rPr>
                  <w:color w:val="1e198e"/>
                  <w:b w:val="1"/>
                  <w:bCs w:val="1"/>
                  <w:u w:val="single"/>
                </w:rPr>
                <w:t xml:space="preserve">Rejoindre le panthéon sportif. Enjeux mémoriels de l'institutionnalisation du mouvement handisport</w:t>
              </w:r>
            </w:hyperlink>
          </w:p>
          <w:p>
            <w:pPr/>
            <w:hyperlink r:id="rId18" w:history="1">
              <w:r>
                <w:rPr>
                  <w:color w:val="#410a8c"/>
                  <w:u w:val="single"/>
                </w:rPr>
                <w:t xml:space="preserve">Damien Issanchou</w:t>
              </w:r>
            </w:hyperlink>
            <w:r>
              <w:rPr/>
              <w:t xml:space="preserve">,</w:t>
            </w:r>
            <w:hyperlink r:id="rId42" w:history="1">
              <w:r>
                <w:rPr>
                  <w:color w:val="#410a8c"/>
                  <w:u w:val="single"/>
                </w:rPr>
                <w:t xml:space="preserve">Sébastien Ruffié</w:t>
              </w:r>
            </w:hyperlink>
            <w:r>
              <w:rPr/>
              <w:t xml:space="preserve">,</w:t>
            </w:r>
            <w:hyperlink r:id="rId11" w:history="1">
              <w:r>
                <w:rPr>
                  <w:color w:val="#410a8c"/>
                  <w:u w:val="single"/>
                </w:rPr>
                <w:t xml:space="preserve">Sylvain Ferez</w:t>
              </w:r>
            </w:hyperlink>
          </w:p>
          <w:p>
            <w:pPr/>
            <w:r>
              <w:rPr>
                <w:i w:val="1"/>
                <w:iCs w:val="1"/>
              </w:rPr>
              <w:t xml:space="preserve">9e congrès de la 3SLF, “Faire la passe et marquer,”</w:t>
            </w:r>
            <w:r>
              <w:rPr/>
              <w:t xml:space="preserve">, Jun 2017, Université d'Artois, Arras, France</w:t>
            </w:r>
          </w:p>
          <w:p>
            <w:pPr/>
            <w:r>
              <w:rPr/>
              <w:t xml:space="preserve">Communication dans un congrès</w:t>
            </w:r>
          </w:p>
          <w:p>
            <w:pPr/>
            <w:hyperlink r:id="rId98" w:history="1">
              <w:r>
                <w:rPr>
                  <w:color w:val="#410a8c"/>
                  <w:u w:val="single"/>
                </w:rPr>
                <w:t xml:space="preserve">hal-02419744v1</w:t>
              </w:r>
            </w:hyperlink>
          </w:p>
        </w:tc>
      </w:tr>
      <w:tr>
        <w:trPr/>
        <w:tc>
          <w:tcPr>
            <w:noWrap/>
          </w:tcPr>
          <w:p>
            <w:pPr>
              <w:spacing w:after="200"/>
            </w:pPr>
            <w:hyperlink r:id="rId99" w:history="1">
              <w:r>
                <w:rPr>
                  <w:color w:val="1e198e"/>
                  <w:b w:val="1"/>
                  <w:bCs w:val="1"/>
                  <w:u w:val="single"/>
                </w:rPr>
                <w:t xml:space="preserve">De l'affaire Pistorius au cybathlon : compensation du handicap ou amélioration de l'humain ?</w:t>
              </w:r>
            </w:hyperlink>
          </w:p>
          <w:p>
            <w:pPr/>
            <w:hyperlink r:id="rId38" w:history="1">
              <w:r>
                <w:rPr>
                  <w:color w:val="#410a8c"/>
                  <w:u w:val="single"/>
                </w:rPr>
                <w:t xml:space="preserve">Rémi Richard</w:t>
              </w:r>
            </w:hyperlink>
            <w:r>
              <w:rPr/>
              <w:t xml:space="preserve">,</w:t>
            </w: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p>
          <w:p>
            <w:pPr/>
            <w:r>
              <w:rPr>
                <w:i w:val="1"/>
                <w:iCs w:val="1"/>
              </w:rPr>
              <w:t xml:space="preserve">Journée scientifique de l'Institut Fédératif de Recherche sur le Handicap (IFRH)</w:t>
            </w:r>
            <w:r>
              <w:rPr/>
              <w:t xml:space="preserve">, Sep 2017, Montpellier, France</w:t>
            </w:r>
          </w:p>
          <w:p>
            <w:pPr/>
            <w:r>
              <w:rPr/>
              <w:t xml:space="preserve">Communication dans un congrès</w:t>
            </w:r>
          </w:p>
          <w:p>
            <w:pPr/>
            <w:hyperlink r:id="rId99" w:history="1">
              <w:r>
                <w:rPr>
                  <w:color w:val="#410a8c"/>
                  <w:u w:val="single"/>
                </w:rPr>
                <w:t xml:space="preserve">hal-03261035v1</w:t>
              </w:r>
            </w:hyperlink>
          </w:p>
        </w:tc>
      </w:tr>
      <w:tr>
        <w:trPr/>
        <w:tc>
          <w:tcPr>
            <w:noWrap/>
          </w:tcPr>
          <w:p>
            <w:pPr>
              <w:spacing w:after="200"/>
            </w:pPr>
            <w:hyperlink r:id="rId100" w:history="1">
              <w:r>
                <w:rPr>
                  <w:color w:val="1e198e"/>
                  <w:b w:val="1"/>
                  <w:bCs w:val="1"/>
                  <w:u w:val="single"/>
                </w:rPr>
                <w:t xml:space="preserve">L'émergence d'un pouvoir médico-sportif : Les conseillers médicotechniques de la FFSHP (1968-1975)</w:t>
              </w:r>
            </w:hyperlink>
          </w:p>
          <w:p>
            <w:pP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r>
              <w:rPr/>
              <w:t xml:space="preserve">,</w:t>
            </w:r>
            <w:hyperlink r:id="rId43" w:history="1">
              <w:r>
                <w:rPr>
                  <w:color w:val="#410a8c"/>
                  <w:u w:val="single"/>
                </w:rPr>
                <w:t xml:space="preserve">Julie Cornaton</w:t>
              </w:r>
            </w:hyperlink>
          </w:p>
          <w:p>
            <w:pPr/>
            <w:r>
              <w:rPr>
                <w:i w:val="1"/>
                <w:iCs w:val="1"/>
              </w:rPr>
              <w:t xml:space="preserve">17e Carrefour d'histoire du sport, « Le sport et ses pouvoirs »</w:t>
            </w:r>
            <w:r>
              <w:rPr/>
              <w:t xml:space="preserve">, Oct 2016, Lille, France</w:t>
            </w:r>
          </w:p>
          <w:p>
            <w:pPr/>
            <w:r>
              <w:rPr/>
              <w:t xml:space="preserve">Communication dans un congrès</w:t>
            </w:r>
          </w:p>
          <w:p>
            <w:pPr/>
            <w:hyperlink r:id="rId100" w:history="1">
              <w:r>
                <w:rPr>
                  <w:color w:val="#410a8c"/>
                  <w:u w:val="single"/>
                </w:rPr>
                <w:t xml:space="preserve">hal-03261090v1</w:t>
              </w:r>
            </w:hyperlink>
          </w:p>
        </w:tc>
      </w:tr>
      <w:tr>
        <w:trPr/>
        <w:tc>
          <w:tcPr>
            <w:noWrap/>
          </w:tcPr>
          <w:p>
            <w:pPr>
              <w:spacing w:after="200"/>
            </w:pPr>
            <w:hyperlink r:id="rId101" w:history="1">
              <w:r>
                <w:rPr>
                  <w:color w:val="1e198e"/>
                  <w:b w:val="1"/>
                  <w:bCs w:val="1"/>
                  <w:u w:val="single"/>
                </w:rPr>
                <w:t xml:space="preserve">Du nécessaire et de l'impur : Ambivalence du rapport à la technologie dans l'institution sportive</w:t>
              </w:r>
            </w:hyperlink>
          </w:p>
          <w:p>
            <w:pP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r>
              <w:rPr/>
              <w:t xml:space="preserve">,</w:t>
            </w:r>
            <w:hyperlink r:id="rId51" w:history="1">
              <w:r>
                <w:rPr>
                  <w:color w:val="#410a8c"/>
                  <w:u w:val="single"/>
                </w:rPr>
                <w:t xml:space="preserve">Eric de Leseleuc</w:t>
              </w:r>
            </w:hyperlink>
          </w:p>
          <w:p>
            <w:pPr/>
            <w:r>
              <w:rPr>
                <w:i w:val="1"/>
                <w:iCs w:val="1"/>
              </w:rPr>
              <w:t xml:space="preserve">Être handicapé, devenir champion » : De l’institutionnalisation d’un mouvement sportif minoritaire à la technologisation des corps atteints</w:t>
            </w:r>
            <w:r>
              <w:rPr/>
              <w:t xml:space="preserve">, Nov 2015, Lausanne, Suisse</w:t>
            </w:r>
          </w:p>
          <w:p>
            <w:pPr/>
            <w:r>
              <w:rPr/>
              <w:t xml:space="preserve">Communication dans un congrès</w:t>
            </w:r>
          </w:p>
          <w:p>
            <w:pPr/>
            <w:hyperlink r:id="rId101" w:history="1">
              <w:r>
                <w:rPr>
                  <w:color w:val="#410a8c"/>
                  <w:u w:val="single"/>
                </w:rPr>
                <w:t xml:space="preserve">hal-03259167v1</w:t>
              </w:r>
            </w:hyperlink>
          </w:p>
        </w:tc>
      </w:tr>
      <w:tr>
        <w:trPr/>
        <w:tc>
          <w:tcPr>
            <w:noWrap/>
          </w:tcPr>
          <w:p>
            <w:pPr>
              <w:spacing w:after="200"/>
            </w:pPr>
            <w:hyperlink r:id="rId102" w:history="1">
              <w:r>
                <w:rPr>
                  <w:color w:val="1e198e"/>
                  <w:b w:val="1"/>
                  <w:bCs w:val="1"/>
                  <w:u w:val="single"/>
                </w:rPr>
                <w:t xml:space="preserve">Produire du sens sportif</w:t>
              </w:r>
            </w:hyperlink>
          </w:p>
          <w:p>
            <w:pPr/>
            <w:hyperlink r:id="rId18" w:history="1">
              <w:r>
                <w:rPr>
                  <w:color w:val="#410a8c"/>
                  <w:u w:val="single"/>
                </w:rPr>
                <w:t xml:space="preserve">Damien Issanchou</w:t>
              </w:r>
            </w:hyperlink>
          </w:p>
          <w:p>
            <w:pPr/>
            <w:r>
              <w:rPr>
                <w:i w:val="1"/>
                <w:iCs w:val="1"/>
              </w:rPr>
              <w:t xml:space="preserve">8e congrès international de la Société de Sociologie du Sport de Langue Française</w:t>
            </w:r>
            <w:r>
              <w:rPr/>
              <w:t xml:space="preserve">, Jun 2015, Montpellier, France</w:t>
            </w:r>
          </w:p>
          <w:p>
            <w:pPr/>
            <w:r>
              <w:rPr/>
              <w:t xml:space="preserve">Communication dans un congrès</w:t>
            </w:r>
          </w:p>
          <w:p>
            <w:pPr/>
            <w:hyperlink r:id="rId102" w:history="1">
              <w:r>
                <w:rPr>
                  <w:color w:val="#410a8c"/>
                  <w:u w:val="single"/>
                </w:rPr>
                <w:t xml:space="preserve">hal-03261066v1</w:t>
              </w:r>
            </w:hyperlink>
          </w:p>
        </w:tc>
      </w:tr>
      <w:tr>
        <w:trPr/>
        <w:tc>
          <w:tcPr>
            <w:noWrap/>
          </w:tcPr>
          <w:p>
            <w:pPr>
              <w:spacing w:after="200"/>
            </w:pPr>
            <w:hyperlink r:id="rId103" w:history="1">
              <w:r>
                <w:rPr>
                  <w:color w:val="1e198e"/>
                  <w:b w:val="1"/>
                  <w:bCs w:val="1"/>
                  <w:u w:val="single"/>
                </w:rPr>
                <w:t xml:space="preserve">Sport et handicap ; Pistorius ne rentre pas dans les catégories !</w:t>
              </w:r>
            </w:hyperlink>
          </w:p>
          <w:p>
            <w:pPr/>
            <w:hyperlink r:id="rId51" w:history="1">
              <w:r>
                <w:rPr>
                  <w:color w:val="#410a8c"/>
                  <w:u w:val="single"/>
                </w:rPr>
                <w:t xml:space="preserve">Eric de Leseleuc</w:t>
              </w:r>
            </w:hyperlink>
            <w:r>
              <w:rPr/>
              <w:t xml:space="preserve">,</w:t>
            </w:r>
            <w:hyperlink r:id="rId18" w:history="1">
              <w:r>
                <w:rPr>
                  <w:color w:val="#410a8c"/>
                  <w:u w:val="single"/>
                </w:rPr>
                <w:t xml:space="preserve">Damien Issanchou</w:t>
              </w:r>
            </w:hyperlink>
          </w:p>
          <w:p>
            <w:pPr/>
            <w:r>
              <w:rPr>
                <w:i w:val="1"/>
                <w:iCs w:val="1"/>
              </w:rPr>
              <w:t xml:space="preserve">What's ecology of Sport ?</w:t>
            </w:r>
            <w:r>
              <w:rPr/>
              <w:t xml:space="preserve">, Oct 2015, Paris, France</w:t>
            </w:r>
          </w:p>
          <w:p>
            <w:pPr/>
            <w:r>
              <w:rPr/>
              <w:t xml:space="preserve">Communication dans un congrès</w:t>
            </w:r>
          </w:p>
          <w:p>
            <w:pPr/>
            <w:hyperlink r:id="rId103" w:history="1">
              <w:r>
                <w:rPr>
                  <w:color w:val="#410a8c"/>
                  <w:u w:val="single"/>
                </w:rPr>
                <w:t xml:space="preserve">hal-03261024v1</w:t>
              </w:r>
            </w:hyperlink>
          </w:p>
        </w:tc>
      </w:tr>
      <w:tr>
        <w:trPr/>
        <w:tc>
          <w:tcPr>
            <w:noWrap/>
          </w:tcPr>
          <w:p>
            <w:pPr>
              <w:spacing w:after="200"/>
            </w:pPr>
            <w:hyperlink r:id="rId104" w:history="1">
              <w:r>
                <w:rPr>
                  <w:color w:val="1e198e"/>
                  <w:b w:val="1"/>
                  <w:bCs w:val="1"/>
                  <w:u w:val="single"/>
                </w:rPr>
                <w:t xml:space="preserve">Le cas Oscar Pistorius : analyse des débats médiatiques à propos de la technologisation du corps humain</w:t>
              </w:r>
            </w:hyperlink>
          </w:p>
          <w:p>
            <w:pPr/>
            <w:hyperlink r:id="rId51" w:history="1">
              <w:r>
                <w:rPr>
                  <w:color w:val="#410a8c"/>
                  <w:u w:val="single"/>
                </w:rPr>
                <w:t xml:space="preserve">Eric de Leseleuc</w:t>
              </w:r>
            </w:hyperlink>
            <w:r>
              <w:rPr/>
              <w:t xml:space="preserve">,</w:t>
            </w:r>
            <w:hyperlink r:id="rId18" w:history="1">
              <w:r>
                <w:rPr>
                  <w:color w:val="#410a8c"/>
                  <w:u w:val="single"/>
                </w:rPr>
                <w:t xml:space="preserve">Damien Issanchou</w:t>
              </w:r>
            </w:hyperlink>
          </w:p>
          <w:p>
            <w:pPr/>
            <w:r>
              <w:rPr>
                <w:i w:val="1"/>
                <w:iCs w:val="1"/>
              </w:rPr>
              <w:t xml:space="preserve">XVIII ISA World Congress of Sociology. Facing an unequal world : Challenges for global sociology</w:t>
            </w:r>
            <w:r>
              <w:rPr/>
              <w:t xml:space="preserve">, Jul 2014, Yokohama, Japon</w:t>
            </w:r>
          </w:p>
          <w:p>
            <w:pPr/>
            <w:r>
              <w:rPr/>
              <w:t xml:space="preserve">Communication dans un congrès</w:t>
            </w:r>
          </w:p>
          <w:p>
            <w:pPr/>
            <w:hyperlink r:id="rId104" w:history="1">
              <w:r>
                <w:rPr>
                  <w:color w:val="#410a8c"/>
                  <w:u w:val="single"/>
                </w:rPr>
                <w:t xml:space="preserve">hal-03261089v1</w:t>
              </w:r>
            </w:hyperlink>
          </w:p>
        </w:tc>
      </w:tr>
      <w:tr>
        <w:trPr/>
        <w:tc>
          <w:tcPr>
            <w:noWrap/>
          </w:tcPr>
          <w:p>
            <w:pPr>
              <w:spacing w:after="200"/>
            </w:pPr>
            <w:hyperlink r:id="rId105" w:history="1">
              <w:r>
                <w:rPr>
                  <w:color w:val="1e198e"/>
                  <w:b w:val="1"/>
                  <w:bCs w:val="1"/>
                  <w:u w:val="single"/>
                </w:rPr>
                <w:t xml:space="preserve">The borderline case of Oscar Pistorius: an analyser of sports institution's discrepancies</w:t>
              </w:r>
            </w:hyperlink>
          </w:p>
          <w:p>
            <w:pPr/>
            <w:hyperlink r:id="rId18" w:history="1">
              <w:r>
                <w:rPr>
                  <w:color w:val="#410a8c"/>
                  <w:u w:val="single"/>
                </w:rPr>
                <w:t xml:space="preserve">Damien Issanchou</w:t>
              </w:r>
            </w:hyperlink>
            <w:r>
              <w:rPr/>
              <w:t xml:space="preserve">,</w:t>
            </w:r>
            <w:hyperlink r:id="rId51" w:history="1">
              <w:r>
                <w:rPr>
                  <w:color w:val="#410a8c"/>
                  <w:u w:val="single"/>
                </w:rPr>
                <w:t xml:space="preserve">Eric de Leseleuc</w:t>
              </w:r>
            </w:hyperlink>
          </w:p>
          <w:p>
            <w:pPr/>
            <w:r>
              <w:rPr>
                <w:i w:val="1"/>
                <w:iCs w:val="1"/>
              </w:rPr>
              <w:t xml:space="preserve">XIII International Conference of the Spanish Association of Social Research Applied to Sport (AEISAD), Crisis, Social Change and Sport</w:t>
            </w:r>
            <w:r>
              <w:rPr/>
              <w:t xml:space="preserve">, Sep 2014, Valencia, Spain</w:t>
            </w:r>
          </w:p>
          <w:p>
            <w:pPr/>
            <w:r>
              <w:rPr/>
              <w:t xml:space="preserve">Communication dans un congrès</w:t>
            </w:r>
          </w:p>
          <w:p>
            <w:pPr/>
            <w:hyperlink r:id="rId105" w:history="1">
              <w:r>
                <w:rPr>
                  <w:color w:val="#410a8c"/>
                  <w:u w:val="single"/>
                </w:rPr>
                <w:t xml:space="preserve">hal-03261087v1</w:t>
              </w:r>
            </w:hyperlink>
          </w:p>
        </w:tc>
      </w:tr>
      <w:tr>
        <w:trPr/>
        <w:tc>
          <w:tcPr>
            <w:noWrap/>
          </w:tcPr>
          <w:p>
            <w:pPr>
              <w:spacing w:after="200"/>
            </w:pPr>
            <w:hyperlink r:id="rId106" w:history="1">
              <w:r>
                <w:rPr>
                  <w:color w:val="1e198e"/>
                  <w:b w:val="1"/>
                  <w:bCs w:val="1"/>
                  <w:u w:val="single"/>
                </w:rPr>
                <w:t xml:space="preserve">Oscar Pistorius, the questioning of a contemporary structure of order</w:t>
              </w:r>
            </w:hyperlink>
          </w:p>
          <w:p>
            <w:pPr/>
            <w:hyperlink r:id="rId18" w:history="1">
              <w:r>
                <w:rPr>
                  <w:color w:val="#410a8c"/>
                  <w:u w:val="single"/>
                </w:rPr>
                <w:t xml:space="preserve">Damien Issanchou</w:t>
              </w:r>
            </w:hyperlink>
          </w:p>
          <w:p>
            <w:pPr/>
            <w:r>
              <w:rPr>
                <w:i w:val="1"/>
                <w:iCs w:val="1"/>
              </w:rPr>
              <w:t xml:space="preserve">Third International Conference on Sport and Society</w:t>
            </w:r>
            <w:r>
              <w:rPr/>
              <w:t xml:space="preserve">, Jul 2012, Cambridge, United Kingdom</w:t>
            </w:r>
          </w:p>
          <w:p>
            <w:pPr/>
            <w:r>
              <w:rPr/>
              <w:t xml:space="preserve">Communication dans un congrès</w:t>
            </w:r>
          </w:p>
          <w:p>
            <w:pPr/>
            <w:hyperlink r:id="rId106" w:history="1">
              <w:r>
                <w:rPr>
                  <w:color w:val="#410a8c"/>
                  <w:u w:val="single"/>
                </w:rPr>
                <w:t xml:space="preserve">hal-03261063v1</w:t>
              </w:r>
            </w:hyperlink>
          </w:p>
        </w:tc>
      </w:tr>
      <w:tr>
        <w:trPr/>
        <w:tc>
          <w:tcPr>
            <w:noWrap/>
          </w:tcPr>
          <w:p>
            <w:pPr>
              <w:spacing w:after="200"/>
            </w:pPr>
            <w:hyperlink r:id="rId107" w:history="1">
              <w:r>
                <w:rPr>
                  <w:color w:val="1e198e"/>
                  <w:b w:val="1"/>
                  <w:bCs w:val="1"/>
                  <w:u w:val="single"/>
                </w:rPr>
                <w:t xml:space="preserve">Le “cas Pistoriusˮ ou la remise en cause d’une structure d’ordre contemporaine</w:t>
              </w:r>
            </w:hyperlink>
          </w:p>
          <w:p>
            <w:pPr/>
            <w:hyperlink r:id="rId18" w:history="1">
              <w:r>
                <w:rPr>
                  <w:color w:val="#410a8c"/>
                  <w:u w:val="single"/>
                </w:rPr>
                <w:t xml:space="preserve">Damien Issanchou</w:t>
              </w:r>
            </w:hyperlink>
          </w:p>
          <w:p>
            <w:pPr/>
            <w:r>
              <w:rPr>
                <w:i w:val="1"/>
                <w:iCs w:val="1"/>
              </w:rPr>
              <w:t xml:space="preserve">Colloque « intégration corporelle de la technique »</w:t>
            </w:r>
            <w:r>
              <w:rPr/>
              <w:t xml:space="preserve">, Nov 2012, Paris, France</w:t>
            </w:r>
          </w:p>
          <w:p>
            <w:pPr/>
            <w:r>
              <w:rPr/>
              <w:t xml:space="preserve">Communication dans un congrès</w:t>
            </w:r>
          </w:p>
          <w:p>
            <w:pPr/>
            <w:hyperlink r:id="rId107" w:history="1">
              <w:r>
                <w:rPr>
                  <w:color w:val="#410a8c"/>
                  <w:u w:val="single"/>
                </w:rPr>
                <w:t xml:space="preserve">hal-03261084v1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Une indicible monstruosité</w:t>
              </w:r>
            </w:hyperlink>
          </w:p>
          <w:p>
            <w:pPr/>
            <w:hyperlink r:id="rId18" w:history="1">
              <w:r>
                <w:rPr>
                  <w:color w:val="#410a8c"/>
                  <w:u w:val="single"/>
                </w:rPr>
                <w:t xml:space="preserve">Damien Issanchou</w:t>
              </w:r>
            </w:hyperlink>
          </w:p>
          <w:p>
            <w:pPr/>
            <w:r>
              <w:rPr/>
              <w:t xml:space="preserve">Sociologie. Université Paris Ouest Nanterre - La Défense, 2014. Français. </w:t>
            </w:r>
            <w:hyperlink r:id="rId109" w:history="1">
              <w:r>
                <w:rPr>
                  <w:color w:val="#410a8c"/>
                  <w:u w:val="single"/>
                </w:rPr>
                <w:t xml:space="preserve">⟨NNT : ⟩</w:t>
              </w:r>
            </w:hyperlink>
          </w:p>
          <w:p>
            <w:pPr/>
            <w:r>
              <w:rPr/>
              <w:t xml:space="preserve">Thèse</w:t>
            </w:r>
          </w:p>
          <w:p>
            <w:pPr/>
            <w:hyperlink r:id="rId108" w:history="1">
              <w:r>
                <w:rPr>
                  <w:color w:val="#410a8c"/>
                  <w:u w:val="single"/>
                </w:rPr>
                <w:t xml:space="preserve">tel-03259171v1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3BF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6D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mien-issanchou" TargetMode="External"/><Relationship Id="rId9" Type="http://schemas.openxmlformats.org/officeDocument/2006/relationships/hyperlink" Target="https://orcid.org/0000-0002-4749-3039" TargetMode="External"/><Relationship Id="rId10" Type="http://schemas.openxmlformats.org/officeDocument/2006/relationships/hyperlink" Target="https://hal.science/hal-05080227v1" TargetMode="External"/><Relationship Id="rId11" Type="http://schemas.openxmlformats.org/officeDocument/2006/relationships/hyperlink" Target="https://hal.science/search/index/?q=*&amp;authFullName_s=Sylvain Ferez" TargetMode="External"/><Relationship Id="rId12" Type="http://schemas.openxmlformats.org/officeDocument/2006/relationships/hyperlink" Target="https://hal.science/search/index/?q=*&amp;authFullName_s=Cyriac Bouchet-Mayer" TargetMode="External"/><Relationship Id="rId13" Type="http://schemas.openxmlformats.org/officeDocument/2006/relationships/hyperlink" Target="https://hal.science/search/index/?q=*&amp;authFullName_s=Lise Charissou-Pujol" TargetMode="External"/><Relationship Id="rId14" Type="http://schemas.openxmlformats.org/officeDocument/2006/relationships/hyperlink" Target="https://hal.science/search/index/?q=*&amp;authFullName_s=Philippe Terral" TargetMode="External"/><Relationship Id="rId15" Type="http://schemas.openxmlformats.org/officeDocument/2006/relationships/hyperlink" Target="https://hal.science/search/index/?q=*&amp;authFullName_s=Camille Couvry" TargetMode="External"/><Relationship Id="rId16" Type="http://schemas.openxmlformats.org/officeDocument/2006/relationships/hyperlink" Target="https://dx.doi.org/10.1136/bmjopen-2025-101199" TargetMode="External"/><Relationship Id="rId17" Type="http://schemas.openxmlformats.org/officeDocument/2006/relationships/hyperlink" Target="https://hal.science/hal-04828042v1" TargetMode="External"/><Relationship Id="rId18" Type="http://schemas.openxmlformats.org/officeDocument/2006/relationships/hyperlink" Target="https://hal.science/search/index/?q=*&amp;authFullName_s=Damien Issanchou" TargetMode="External"/><Relationship Id="rId19" Type="http://schemas.openxmlformats.org/officeDocument/2006/relationships/hyperlink" Target="https://hal.science/search/index/?q=*&amp;authFullName_s=Ruffi&#233; S&#233;bastien" TargetMode="External"/><Relationship Id="rId20" Type="http://schemas.openxmlformats.org/officeDocument/2006/relationships/hyperlink" Target="https://hal.science/hal-04198007v1" TargetMode="External"/><Relationship Id="rId21" Type="http://schemas.openxmlformats.org/officeDocument/2006/relationships/hyperlink" Target="https://hal.science/search/index/?q=*&amp;authFullName_s=Laura Silvestri" TargetMode="External"/><Relationship Id="rId22" Type="http://schemas.openxmlformats.org/officeDocument/2006/relationships/hyperlink" Target="https://hal.science/search/index/?q=*&amp;authFullName_s=Normand Boucher" TargetMode="External"/><Relationship Id="rId23" Type="http://schemas.openxmlformats.org/officeDocument/2006/relationships/hyperlink" Target="https://hal.science/search/index/?q=*&amp;authFullName_s=Patrick Fougeyrollas" TargetMode="External"/><Relationship Id="rId24" Type="http://schemas.openxmlformats.org/officeDocument/2006/relationships/hyperlink" Target="https://hal.science/hal-04198036v1" TargetMode="External"/><Relationship Id="rId25" Type="http://schemas.openxmlformats.org/officeDocument/2006/relationships/hyperlink" Target="https://hal.science/search/index/?q=*&amp;authFullName_s=Laura Schuft" TargetMode="External"/><Relationship Id="rId26" Type="http://schemas.openxmlformats.org/officeDocument/2006/relationships/hyperlink" Target="https://dx.doi.org/10.1177/13634593231185265" TargetMode="External"/><Relationship Id="rId27" Type="http://schemas.openxmlformats.org/officeDocument/2006/relationships/hyperlink" Target="https://hal.science/hal-03768188v1" TargetMode="External"/><Relationship Id="rId28" Type="http://schemas.openxmlformats.org/officeDocument/2006/relationships/hyperlink" Target="https://hal.science/search/index/?q=*&amp;authFullName_s=Axel Lion" TargetMode="External"/><Relationship Id="rId29" Type="http://schemas.openxmlformats.org/officeDocument/2006/relationships/hyperlink" Target="https://hal.science/search/index/?q=*&amp;authFullName_s=Claire Perrin" TargetMode="External"/><Relationship Id="rId30" Type="http://schemas.openxmlformats.org/officeDocument/2006/relationships/hyperlink" Target="https://hal.science/hal-03256935v1" TargetMode="External"/><Relationship Id="rId31" Type="http://schemas.openxmlformats.org/officeDocument/2006/relationships/hyperlink" Target="https://hal.science/search/index/?q=*&amp;authFullName_s=Fr&#233;d&#233;ric Torterat" TargetMode="External"/><Relationship Id="rId32" Type="http://schemas.openxmlformats.org/officeDocument/2006/relationships/hyperlink" Target="https://dx.doi.org/10.3917/nresi.090.0065" TargetMode="External"/><Relationship Id="rId33" Type="http://schemas.openxmlformats.org/officeDocument/2006/relationships/hyperlink" Target="https://hal.science/hal-03475224v1" TargetMode="External"/><Relationship Id="rId34" Type="http://schemas.openxmlformats.org/officeDocument/2006/relationships/hyperlink" Target="https://dx.doi.org/10.3917/rsi.147.0042" TargetMode="External"/><Relationship Id="rId35" Type="http://schemas.openxmlformats.org/officeDocument/2006/relationships/hyperlink" Target="https://hal.science/hal-03475203v1" TargetMode="External"/><Relationship Id="rId36" Type="http://schemas.openxmlformats.org/officeDocument/2006/relationships/hyperlink" Target="https://dx.doi.org/10.3917/rfas.214.0137" TargetMode="External"/><Relationship Id="rId37" Type="http://schemas.openxmlformats.org/officeDocument/2006/relationships/hyperlink" Target="https://hal.umontpellier.fr/hal-02938971v1" TargetMode="External"/><Relationship Id="rId38" Type="http://schemas.openxmlformats.org/officeDocument/2006/relationships/hyperlink" Target="https://hal.science/search/index/?q=*&amp;authFullName_s=R&#233;mi Richard" TargetMode="External"/><Relationship Id="rId39" Type="http://schemas.openxmlformats.org/officeDocument/2006/relationships/hyperlink" Target="https://dx.doi.org/10.1080/17511321.2020.1818278" TargetMode="External"/><Relationship Id="rId40" Type="http://schemas.openxmlformats.org/officeDocument/2006/relationships/hyperlink" Target="https://hal.umontpellier.fr/hal-02168470v1" TargetMode="External"/><Relationship Id="rId41" Type="http://schemas.openxmlformats.org/officeDocument/2006/relationships/hyperlink" Target="https://hal.science/hal-01681359v1" TargetMode="External"/><Relationship Id="rId42" Type="http://schemas.openxmlformats.org/officeDocument/2006/relationships/hyperlink" Target="https://hal.science/search/index/?q=*&amp;authFullName_s=S&#233;bastien Ruffi&#233;" TargetMode="External"/><Relationship Id="rId43" Type="http://schemas.openxmlformats.org/officeDocument/2006/relationships/hyperlink" Target="https://hal.science/search/index/?q=*&amp;authFullName_s=Julie Cornaton" TargetMode="External"/><Relationship Id="rId44" Type="http://schemas.openxmlformats.org/officeDocument/2006/relationships/hyperlink" Target="https://dx.doi.org/10.1080/17430437.2016.1273610" TargetMode="External"/><Relationship Id="rId45" Type="http://schemas.openxmlformats.org/officeDocument/2006/relationships/hyperlink" Target="https://hal.science/hal-01680436v1" TargetMode="External"/><Relationship Id="rId46" Type="http://schemas.openxmlformats.org/officeDocument/2006/relationships/hyperlink" Target="https://hal.science/search/index/?q=*&amp;authFullName_s=Eric de L&#233;s&#233;leuc" TargetMode="External"/><Relationship Id="rId47" Type="http://schemas.openxmlformats.org/officeDocument/2006/relationships/hyperlink" Target="https://dx.doi.org/10.1080/17430437.2016.1273633" TargetMode="External"/><Relationship Id="rId48" Type="http://schemas.openxmlformats.org/officeDocument/2006/relationships/hyperlink" Target="https://hal.science/hal-01680444v1" TargetMode="External"/><Relationship Id="rId49" Type="http://schemas.openxmlformats.org/officeDocument/2006/relationships/hyperlink" Target="https://dx.doi.org/10.1080/03906701.2016.1223587" TargetMode="External"/><Relationship Id="rId50" Type="http://schemas.openxmlformats.org/officeDocument/2006/relationships/hyperlink" Target="https://hal.science/hal-03260345v1" TargetMode="External"/><Relationship Id="rId51" Type="http://schemas.openxmlformats.org/officeDocument/2006/relationships/hyperlink" Target="https://hal.science/search/index/?q=*&amp;authFullName_s=Eric de Leseleuc" TargetMode="External"/><Relationship Id="rId52" Type="http://schemas.openxmlformats.org/officeDocument/2006/relationships/hyperlink" Target="https://hal.science/hal-03260334v1" TargetMode="External"/><Relationship Id="rId53" Type="http://schemas.openxmlformats.org/officeDocument/2006/relationships/hyperlink" Target="https://hal.science/search/index/?q=*&amp;authFullName_s=Anne Marcellini" TargetMode="External"/><Relationship Id="rId54" Type="http://schemas.openxmlformats.org/officeDocument/2006/relationships/hyperlink" Target="https://hal.science/search/index/?q=*&amp;authFullName_s=Mike Mcnamee" TargetMode="External"/><Relationship Id="rId55" Type="http://schemas.openxmlformats.org/officeDocument/2006/relationships/hyperlink" Target="https://dx.doi.org/10.1016/j.peh.2011.11.002" TargetMode="External"/><Relationship Id="rId56" Type="http://schemas.openxmlformats.org/officeDocument/2006/relationships/hyperlink" Target="https://api.istex.fr/ark:/67375/6H6-N3671FKG-H/fulltext.pdf?sid=hal" TargetMode="External"/><Relationship Id="rId57" Type="http://schemas.openxmlformats.org/officeDocument/2006/relationships/hyperlink" Target="https://hal.science/hal-04198063v1" TargetMode="External"/><Relationship Id="rId58" Type="http://schemas.openxmlformats.org/officeDocument/2006/relationships/hyperlink" Target="https://shs.hal.science/halshs-03287416v1" TargetMode="External"/><Relationship Id="rId59" Type="http://schemas.openxmlformats.org/officeDocument/2006/relationships/hyperlink" Target="https://hal.science/search/index/?q=*&amp;authFullName_s=Cl&#233;ment Perrier" TargetMode="External"/><Relationship Id="rId60" Type="http://schemas.openxmlformats.org/officeDocument/2006/relationships/hyperlink" Target="https://hal.umontpellier.fr/hal-02942428v1" TargetMode="External"/><Relationship Id="rId61" Type="http://schemas.openxmlformats.org/officeDocument/2006/relationships/hyperlink" Target="https://hal.science/search/index/?q=*&amp;authFullName_s=Eric Perera" TargetMode="External"/><Relationship Id="rId62" Type="http://schemas.openxmlformats.org/officeDocument/2006/relationships/hyperlink" Target="https://hal.science/hal-04198100v1" TargetMode="External"/><Relationship Id="rId63" Type="http://schemas.openxmlformats.org/officeDocument/2006/relationships/hyperlink" Target="https://books.openedition.org/pulm/27507" TargetMode="External"/><Relationship Id="rId64" Type="http://schemas.openxmlformats.org/officeDocument/2006/relationships/hyperlink" Target="https://hal.science/hal-03697427v1" TargetMode="External"/><Relationship Id="rId65" Type="http://schemas.openxmlformats.org/officeDocument/2006/relationships/hyperlink" Target="https://hal.science/search/index/?q=*&amp;authFullName_s=Emmanuel Dizin" TargetMode="External"/><Relationship Id="rId66" Type="http://schemas.openxmlformats.org/officeDocument/2006/relationships/hyperlink" Target="https://hal.science/search/index/?q=*&amp;authFullName_s=Eric Boutroy" TargetMode="External"/><Relationship Id="rId67" Type="http://schemas.openxmlformats.org/officeDocument/2006/relationships/hyperlink" Target="https://hal.science/hal-03697414v1" TargetMode="External"/><Relationship Id="rId68" Type="http://schemas.openxmlformats.org/officeDocument/2006/relationships/hyperlink" Target="https://hal.science/hal-03697430v1" TargetMode="External"/><Relationship Id="rId69" Type="http://schemas.openxmlformats.org/officeDocument/2006/relationships/hyperlink" Target="https://hal.science/hal-03258971v1" TargetMode="External"/><Relationship Id="rId70" Type="http://schemas.openxmlformats.org/officeDocument/2006/relationships/hyperlink" Target="https://univ-lyon1.hal.science/hal-02359623v1" TargetMode="External"/><Relationship Id="rId71" Type="http://schemas.openxmlformats.org/officeDocument/2006/relationships/hyperlink" Target="https://hal.science/search/index/?q=*&amp;authFullName_s=Eric L&#233;s&#233;leuc" TargetMode="External"/><Relationship Id="rId72" Type="http://schemas.openxmlformats.org/officeDocument/2006/relationships/hyperlink" Target="https://hal.science/search/index/?q=*&amp;authFullName_s=Yves Boisvert" TargetMode="External"/><Relationship Id="rId73" Type="http://schemas.openxmlformats.org/officeDocument/2006/relationships/hyperlink" Target="https://hal.science/hal-03260702v1" TargetMode="External"/><Relationship Id="rId74" Type="http://schemas.openxmlformats.org/officeDocument/2006/relationships/hyperlink" Target="https://hal.science/search/index/?q=*&amp;authFullName_s=Abdelhakim Cherif" TargetMode="External"/><Relationship Id="rId75" Type="http://schemas.openxmlformats.org/officeDocument/2006/relationships/hyperlink" Target="https://hal.science/search/index/?q=*&amp;authFullName_s=Pappous Athanasios" TargetMode="External"/><Relationship Id="rId76" Type="http://schemas.openxmlformats.org/officeDocument/2006/relationships/hyperlink" Target="https://hal.science/hal-03260676v1" TargetMode="External"/><Relationship Id="rId77" Type="http://schemas.openxmlformats.org/officeDocument/2006/relationships/hyperlink" Target="https://hal.science/hal-03260356v1" TargetMode="External"/><Relationship Id="rId78" Type="http://schemas.openxmlformats.org/officeDocument/2006/relationships/hyperlink" Target="https://hal.science/search/index/?q=*&amp;authFullName_s=Elise Lantz" TargetMode="External"/><Relationship Id="rId79" Type="http://schemas.openxmlformats.org/officeDocument/2006/relationships/hyperlink" Target="https://hal.science/search/index/?q=*&amp;authFullName_s=Philippe Liotard" TargetMode="External"/><Relationship Id="rId80" Type="http://schemas.openxmlformats.org/officeDocument/2006/relationships/hyperlink" Target="https://hal.science/hal-05413119v1" TargetMode="External"/><Relationship Id="rId81" Type="http://schemas.openxmlformats.org/officeDocument/2006/relationships/hyperlink" Target="https://hal.science/hal-05305129v1" TargetMode="External"/><Relationship Id="rId82" Type="http://schemas.openxmlformats.org/officeDocument/2006/relationships/hyperlink" Target="https://hal.science/search/index/?q=*&amp;authFullName_s=Lise Pujol Charissou" TargetMode="External"/><Relationship Id="rId83" Type="http://schemas.openxmlformats.org/officeDocument/2006/relationships/hyperlink" Target="https://hal.science/hal-04198730v1" TargetMode="External"/><Relationship Id="rId84" Type="http://schemas.openxmlformats.org/officeDocument/2006/relationships/hyperlink" Target="https://hal.science/hal-04346609v1" TargetMode="External"/><Relationship Id="rId85" Type="http://schemas.openxmlformats.org/officeDocument/2006/relationships/hyperlink" Target="https://hal.science/hal-03959113v1" TargetMode="External"/><Relationship Id="rId86" Type="http://schemas.openxmlformats.org/officeDocument/2006/relationships/hyperlink" Target="https://hal.science/hal-04198143v1" TargetMode="External"/><Relationship Id="rId87" Type="http://schemas.openxmlformats.org/officeDocument/2006/relationships/hyperlink" Target="https://hal.science/search/index/?q=*&amp;authFullName_s=Tanguy Derumaux" TargetMode="External"/><Relationship Id="rId88" Type="http://schemas.openxmlformats.org/officeDocument/2006/relationships/hyperlink" Target="https://hal.science/hal-03287086v1" TargetMode="External"/><Relationship Id="rId89" Type="http://schemas.openxmlformats.org/officeDocument/2006/relationships/hyperlink" Target="https://univ-lyon1.hal.science/hal-02417926v1" TargetMode="External"/><Relationship Id="rId90" Type="http://schemas.openxmlformats.org/officeDocument/2006/relationships/hyperlink" Target="https://univ-lyon1.hal.science/hal-02417923v1" TargetMode="External"/><Relationship Id="rId91" Type="http://schemas.openxmlformats.org/officeDocument/2006/relationships/hyperlink" Target="https://univ-lyon1.hal.science/hal-02417924v1" TargetMode="External"/><Relationship Id="rId92" Type="http://schemas.openxmlformats.org/officeDocument/2006/relationships/hyperlink" Target="https://univ-lyon1.hal.science/hal-02417925v1" TargetMode="External"/><Relationship Id="rId93" Type="http://schemas.openxmlformats.org/officeDocument/2006/relationships/hyperlink" Target="https://univ-lyon1.hal.science/hal-02419748v1" TargetMode="External"/><Relationship Id="rId94" Type="http://schemas.openxmlformats.org/officeDocument/2006/relationships/hyperlink" Target="https://hal.science/search/index/?q=*&amp;authFullName_s=M&#233;lanie Perez" TargetMode="External"/><Relationship Id="rId95" Type="http://schemas.openxmlformats.org/officeDocument/2006/relationships/hyperlink" Target="https://univ-lyon1.hal.science/hal-02419746v1" TargetMode="External"/><Relationship Id="rId96" Type="http://schemas.openxmlformats.org/officeDocument/2006/relationships/hyperlink" Target="https://univ-lyon1.hal.science/hal-02419743v1" TargetMode="External"/><Relationship Id="rId97" Type="http://schemas.openxmlformats.org/officeDocument/2006/relationships/hyperlink" Target="https://hal.science/hal-03261074v1" TargetMode="External"/><Relationship Id="rId98" Type="http://schemas.openxmlformats.org/officeDocument/2006/relationships/hyperlink" Target="https://univ-lyon1.hal.science/hal-02419744v1" TargetMode="External"/><Relationship Id="rId99" Type="http://schemas.openxmlformats.org/officeDocument/2006/relationships/hyperlink" Target="https://hal.science/hal-03261035v1" TargetMode="External"/><Relationship Id="rId100" Type="http://schemas.openxmlformats.org/officeDocument/2006/relationships/hyperlink" Target="https://hal.science/hal-03261090v1" TargetMode="External"/><Relationship Id="rId101" Type="http://schemas.openxmlformats.org/officeDocument/2006/relationships/hyperlink" Target="https://hal.science/hal-03259167v1" TargetMode="External"/><Relationship Id="rId102" Type="http://schemas.openxmlformats.org/officeDocument/2006/relationships/hyperlink" Target="https://hal.science/hal-03261066v1" TargetMode="External"/><Relationship Id="rId103" Type="http://schemas.openxmlformats.org/officeDocument/2006/relationships/hyperlink" Target="https://hal.science/hal-03261024v1" TargetMode="External"/><Relationship Id="rId104" Type="http://schemas.openxmlformats.org/officeDocument/2006/relationships/hyperlink" Target="https://hal.science/hal-03261089v1" TargetMode="External"/><Relationship Id="rId105" Type="http://schemas.openxmlformats.org/officeDocument/2006/relationships/hyperlink" Target="https://hal.science/hal-03261087v1" TargetMode="External"/><Relationship Id="rId106" Type="http://schemas.openxmlformats.org/officeDocument/2006/relationships/hyperlink" Target="https://hal.science/hal-03261063v1" TargetMode="External"/><Relationship Id="rId107" Type="http://schemas.openxmlformats.org/officeDocument/2006/relationships/hyperlink" Target="https://hal.science/hal-03261084v1" TargetMode="External"/><Relationship Id="rId108" Type="http://schemas.openxmlformats.org/officeDocument/2006/relationships/hyperlink" Target="https://hal.science/tel-03259171v1" TargetMode="External"/><Relationship Id="rId109" Type="http://schemas.openxmlformats.org/officeDocument/2006/relationships/hyperlink" Target="https://www.theses.fr/"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Issanchou</dc:title>
  <dc:description>CV</dc:description>
  <dc:subject/>
  <cp:keywords/>
  <cp:category/>
  <cp:lastModifiedBy/>
  <dcterms:created xsi:type="dcterms:W3CDTF">2026-05-21T11:20:32+02:00</dcterms:created>
  <dcterms:modified xsi:type="dcterms:W3CDTF">2026-05-21T11:20:32+02:00</dcterms:modified>
</cp:coreProperties>
</file>

<file path=docProps/custom.xml><?xml version="1.0" encoding="utf-8"?>
<Properties xmlns="http://schemas.openxmlformats.org/officeDocument/2006/custom-properties" xmlns:vt="http://schemas.openxmlformats.org/officeDocument/2006/docPropsVTypes"/>
</file>