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Petermann </w:t>
      </w:r>
      <w:r>
        <w:rPr>
          <w:color w:val="641e6e"/>
        </w:rPr>
        <w:t xml:space="preserve">Docteur en géographie -aménagement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damien-petermann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0000-0002-2723-9789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en 2022 ma thèse de doctorat en géographie-aménagement intitulée </w:t>
      </w:r>
      <w:hyperlink r:id="rId11" w:history="1">
        <w:r>
          <w:rPr>
            <w:color w:val="#410a8c"/>
            <w:u w:val="single"/>
          </w:rPr>
          <w:t xml:space="preserve">L’image de Lyon d’après les guides de voyage aux XIXe et XXe siècles, une étonnante permanence</w:t>
        </w:r>
      </w:hyperlink>
      <w:r>
        <w:rPr/>
        <w:t xml:space="preserve"> (sous la direction de Bernard Gauthiez, Université Jean Moulin Lyon 3/UMR 5600 Environnement, Ville, Société).</w:t>
      </w:r>
    </w:p>
    <w:p>
      <w:pPr/>
      <w:r>
        <w:rPr/>
        <w:t xml:space="preserve">Ce travail porte sur l’image de Lyon aux XIXe-XXe siècles, à travers l’analyse d’un corpus principal de guides de voyage appartenant à trois grandes collections européennes (Murray/Blue Guides, Baedeker, Hachette). L’étude de ces documents sur une longue durée vise à mieux comprendre les motifs d’élaboration et de diffusion de ces représentations urbaines. Les données extraites des guides sont intégrées dans un système d’information géographique (spatialisation). Plus largement, je m’intéresse à la cartographie et l’iconographie ancienne de Lyon aux époques moderne et contemporaine (dessin, gravure, estampe, photographie/carte postale), avec une double approche, historique et spatiale.</w:t>
      </w:r>
    </w:p>
    <w:p>
      <w:pPr/>
      <w:r>
        <w:rPr/>
        <w:t xml:space="preserve">Je porte également un fort intérêt à la science ouverte et à l'ouverture des contenus culturels, notamment les images patrimoniales numérisées (open content).</w:t>
      </w:r>
    </w:p>
    <w:p>
      <w:pPr/>
      <w:r>
        <w:rPr/>
        <w:t xml:space="preserve">Je suis actuellement ingénieur d'études contractuel en traitement des données et chargé de projet BiblioRef au sein du Département d'Appui à la Recherche et aux Projets (DARP) de l'Université Jean-Moulin Lyon 3 (BU).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Lyon - géohistoire - tourisme - guides de voyage - SIG - iconographie - représentations urbaines - histoire de la cartographie - histoire urbaine - droit et réutilisation des images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Lyon d'après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Géographie. Université de Lyon,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2022LYSE3006⟩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tel-03826767v1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bonnes pratiques pour la diffusion en ligne des images patrimoniales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Institut national d'histoire de l'art (INHA), pp.92,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Xavier de la Selle. </w:t>
            </w:r>
            <w:r>
              <w:rPr>
                <w:i w:val="1"/>
                <w:iCs w:val="1"/>
              </w:rPr>
              <w:t xml:space="preserve">Miroir d'une ville : Le musée d'histoire de Lyon</w:t>
            </w:r>
            <w:r>
              <w:rPr/>
              <w:t xml:space="preserve">, Libel, pp.114-115, 2025, 978-2-491924-55-3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touristiques français (années 1880-2000)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Delphine Acolat; Nicolas Bernard. </w:t>
            </w:r>
            <w:r>
              <w:rPr>
                <w:i w:val="1"/>
                <w:iCs w:val="1"/>
              </w:rPr>
              <w:t xml:space="preserve">Illustrer les guides touristiques, du XIXe siècle à nos jours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pp.204-219, 2025, Tourisme, 978-2-7535-9835-5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lyonnais représenté dans les guides de voyage Hachette (XXe siècle -début 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Carolina Flinz; Elena Carpi; Annick Farina. </w:t>
            </w:r>
            <w:r>
              <w:rPr>
                <w:i w:val="1"/>
                <w:iCs w:val="1"/>
              </w:rPr>
              <w:t xml:space="preserve">Le guide touristique: lieu de rencontre entre lexique et images du patrimoine culturel. Vol. I</w:t>
            </w:r>
            <w:r>
              <w:rPr/>
              <w:t xml:space="preserve">, Firenze University Press, pp.79-98, 2018, 978-88-6453-693-4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l'entrée nord de Lyon dans la construction de l'image de la ville (1750-1860)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Tatiana Debroux; Yannick Vanhaelen; Judith le Maire. </w:t>
            </w:r>
            <w:r>
              <w:rPr>
                <w:i w:val="1"/>
                <w:iCs w:val="1"/>
              </w:rPr>
              <w:t xml:space="preserve">L’entrée en ville. Aménager, expérimenter, représenter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2017, 978-2-8004-1616-8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travers la presse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Musées Gadagne. </w:t>
            </w:r>
            <w:r>
              <w:rPr>
                <w:i w:val="1"/>
                <w:iCs w:val="1"/>
              </w:rPr>
              <w:t xml:space="preserve">Lyon, centre du monde ! L’Exposition internationale urbaine de 1914</w:t>
            </w:r>
            <w:r>
              <w:rPr/>
              <w:t xml:space="preserve">, Fage, pp.145-149, 2013, 978-2-84975-305-7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vues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Musées Gadagne. </w:t>
            </w:r>
            <w:r>
              <w:rPr>
                <w:i w:val="1"/>
                <w:iCs w:val="1"/>
              </w:rPr>
              <w:t xml:space="preserve">Lyon au XVIIIe, un siècle surprenant !</w:t>
            </w:r>
            <w:r>
              <w:rPr/>
              <w:t xml:space="preserve">, Somogy, pp. 8-12,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halshs-01090498v1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bonnes pratiques pour la diffusion en ligne des images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210,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Damien Petermann, L’image de Lyon d’après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⟨10.4000/tourisme.6673⟩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Lyon d’après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pp.55-58.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⟨10.62437/cixz355cwvtgnjjlp-46096479⟩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photographies anciennes en ligne : de la mise en bouche à l’indigestion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2019-1, pp.83-93.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⟨10.3406/gazar.2019.5688⟩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de Lyon nos guias de viagem (1900-1950): uma abordagem geo-histórica das representações urbanas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2016, 65, pp.120-144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numérique à la valorisation du patrimoine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images urbaines de Lyon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2014, http://www.arc5-cultures.rhonealpes.fr/larc-5/thematiques-de-recherche/cultures-au-pluriel/seminaire-les-voyageuses-britanniques-a-lyon/voyageurs-et-images-urbaines-de-lyon-au-xviiie-siecle/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halshs-01276707v1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réutilisation des images dans des publications scientifiques : état des lieux, cas pratiques et stratégies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l'image de Lyon dans les guides de voyage (1900-1950) : une approche géohistorique des représentations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Lyon for Travelers: Evolution and Role of Tourist City Plans in French Guidebooks (20th century)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History of Cartography (ICHC2022)</w:t>
            </w:r>
            <w:r>
              <w:rPr/>
              <w:t xml:space="preserve">, Jul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l’ouverture des images numériques des collections pour l’histoire et la géographie d’un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Ouverture et partage de contenus culturels “en ligne” : s’ouvrir à la recherche »</w:t>
            </w:r>
            <w:r>
              <w:rPr/>
              <w:t xml:space="preserve">, association Bretagne musées – Réseau des musées bretons, Jan 2022,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touristiques français, années 1880-2000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Illustrer les guides touristiques »</w:t>
            </w:r>
            <w:r>
              <w:rPr/>
              <w:t xml:space="preserve">, Jun 2022, Université de Bretagne occidentale,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vues et des points : intérêt de l’approche géo-historique des sources iconographiques, l’exemple de Lyon (18e-20e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histoire des points de vue : nouveaux outils, nouvelles approches »</w:t>
            </w:r>
            <w:r>
              <w:rPr/>
              <w:t xml:space="preserve">, Programme Collecta, École du Louvre / IRHT – CNRS,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source ? Faire et enseigner la recherche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numériques de l’Institut national d’histoire de l’art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miroir des guides de voyage (Lyon, 19e-20e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d’histoire "La ville, tout un monde"</w:t>
            </w:r>
            <w:r>
              <w:rPr/>
              <w:t xml:space="preserve">, Les Champs libres/Université Rennes 2,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images numériques des collections : enjeux, questions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professionnelles de la Fédération des écomusées et musées de société (FEMS) « Le musée digital »</w:t>
            </w:r>
            <w:r>
              <w:rPr/>
              <w:t xml:space="preserve">, Fédération des écomusées et musées de société (FEMS), Mar 2018, Manufacture Bohin, Saint-Sulpice-sur-Risle (Normandie),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images du territoire: enjeux pour la recherche et l’enseignement en géographie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démocraties du savoir ? Pourquoi et comment ouvrir à la réutilisation les images des collections publiques</w:t>
            </w:r>
            <w:r>
              <w:rPr/>
              <w:t xml:space="preserve">, projet Images/Usages, Institut national d’histoire de l’art,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de voyage entre 1850 et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doctorale #1 « La recherche architecturale, urbaine et paysagère à l’œuvre »</w:t>
            </w:r>
            <w:r>
              <w:rPr/>
              <w:t xml:space="preserve">, Mar 2018, École nationale supérieure d’architecture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d’un système d’information géographique (SIG) pour étudier l’image de Lyon dans les guides de voyage : du local au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 : jeux d’échelles pour décrire le social</w:t>
            </w:r>
            <w:r>
              <w:rPr/>
              <w:t xml:space="preserve">, Les doctorant.e.s d’ACP, Université Paris-Est-Marne-la-Vallée, Oct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Lyon dans les publications touristiques du début du XXe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junior IMAGO – Image(s) de la ville</w:t>
            </w:r>
            <w:r>
              <w:rPr/>
              <w:t xml:space="preserve">, Université de São Paulo, Sep 2015,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l’entrée nord de Lyon dans la construction de l’image de la ville (1750-1860)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Micm-Arc "Quand on arrive en ville. Espaces, transports, perceptions et représentations (18e-21e siècles)"</w:t>
            </w:r>
            <w:r>
              <w:rPr/>
              <w:t xml:space="preserve">, Oct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et valorisation des images urbaines de Lyon (1700-1850)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 5 “Les voyageuses britanniques à Lyon au XVIIIe siècle : regards sur une ville en mutation”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vector mapping to valorize cultural heritage : a digital device in Lyon Historical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lyonnais dans les guides de voyage (XIXe-XXe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doctoral de l'UMR 5600 Environnement Ville Société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discours touristique sur la ville de Lyon : sources et méthodes (1850-1950)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“Cartographie du développement urbain, urbanisation et réseaux”</w:t>
            </w:r>
            <w:r>
              <w:rPr/>
              <w:t xml:space="preserve">, Projet de coopération franco-brésilien USP-COFECUB Uc Sh 152-14, Aug 2015,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patrimoine lyonnais dans les guides touristiques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 guide touristique : lieu de rencontre entre lexique et images du patrimoine”, Lessico dei Beni culturali</w:t>
            </w:r>
            <w:r>
              <w:rPr/>
              <w:t xml:space="preserve">, Jun 2015, Pise/Florence,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l’espace lyonnais dans les guides touristiques de la première moitié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“Dynamiques d’urbanisme et représentations spatiales : heuristique des données et contexte”, projet de coopération franco-brésilien USP-COFECUB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Lyon, caractéristiques des représentations d’une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Gadagne “Lyon et le monde au siècle des Lumières”</w:t>
            </w:r>
            <w:r>
              <w:rPr/>
              <w:t xml:space="preserve">, Musées Gadagne,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urbaines de Lyon : XVIIIe-début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 5 “Les voyageuses britanniques à Lyon au XVIIIe siècle : regards sur une ville en mutation”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halshs-01270199v1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C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petermann" TargetMode="External"/><Relationship Id="rId9" Type="http://schemas.openxmlformats.org/officeDocument/2006/relationships/hyperlink" Target="https://orcid.org/0000-0002-2723-9789" TargetMode="External"/><Relationship Id="rId10" Type="http://schemas.openxmlformats.org/officeDocument/2006/relationships/hyperlink" Target="https://www.idref.fr/253129478" TargetMode="External"/><Relationship Id="rId11" Type="http://schemas.openxmlformats.org/officeDocument/2006/relationships/hyperlink" Target="https://www.theses.fr/2022LYSE3006" TargetMode="External"/><Relationship Id="rId12" Type="http://schemas.openxmlformats.org/officeDocument/2006/relationships/hyperlink" Target="https://theses.hal.science/tel-03826767v1" TargetMode="External"/><Relationship Id="rId13" Type="http://schemas.openxmlformats.org/officeDocument/2006/relationships/hyperlink" Target="https://hal.science/search/index/?q=*&amp;authFullName_s=Damien Petermann" TargetMode="External"/><Relationship Id="rId14" Type="http://schemas.openxmlformats.org/officeDocument/2006/relationships/hyperlink" Target="https://hal.science/hal-04784005v1" TargetMode="External"/><Relationship Id="rId15" Type="http://schemas.openxmlformats.org/officeDocument/2006/relationships/hyperlink" Target="https://hal.science/search/index/?q=*&amp;authFullName_s=Martine Denoyelle" TargetMode="External"/><Relationship Id="rId16" Type="http://schemas.openxmlformats.org/officeDocument/2006/relationships/hyperlink" Target="https://hal.science/hal-04946480v1" TargetMode="External"/><Relationship Id="rId17" Type="http://schemas.openxmlformats.org/officeDocument/2006/relationships/hyperlink" Target="https://hal.science/hal-05379556v1" TargetMode="External"/><Relationship Id="rId18" Type="http://schemas.openxmlformats.org/officeDocument/2006/relationships/hyperlink" Target="https://www.pur-editions.fr/product/10164/illustrer-les-guides-touristiques" TargetMode="External"/><Relationship Id="rId19" Type="http://schemas.openxmlformats.org/officeDocument/2006/relationships/hyperlink" Target="https://shs.hal.science/halshs-02516116v1" TargetMode="External"/><Relationship Id="rId20" Type="http://schemas.openxmlformats.org/officeDocument/2006/relationships/hyperlink" Target="https://shs.hal.science/halshs-02594336v1" TargetMode="External"/><Relationship Id="rId21" Type="http://schemas.openxmlformats.org/officeDocument/2006/relationships/hyperlink" Target="http://www.editions-ulb.be/fr/book/?gcoi=74530100760920" TargetMode="External"/><Relationship Id="rId22" Type="http://schemas.openxmlformats.org/officeDocument/2006/relationships/hyperlink" Target="https://shs.hal.science/halshs-01090488v1" TargetMode="External"/><Relationship Id="rId23" Type="http://schemas.openxmlformats.org/officeDocument/2006/relationships/hyperlink" Target="https://shs.hal.science/halshs-01090498v1" TargetMode="External"/><Relationship Id="rId24" Type="http://schemas.openxmlformats.org/officeDocument/2006/relationships/hyperlink" Target="https://hal.science/hal-04869924v1" TargetMode="External"/><Relationship Id="rId25" Type="http://schemas.openxmlformats.org/officeDocument/2006/relationships/hyperlink" Target="https://hal.science/hal-04384550v1" TargetMode="External"/><Relationship Id="rId26" Type="http://schemas.openxmlformats.org/officeDocument/2006/relationships/hyperlink" Target="https://dx.doi.org/10.4000/tourisme.6673" TargetMode="External"/><Relationship Id="rId27" Type="http://schemas.openxmlformats.org/officeDocument/2006/relationships/hyperlink" Target="https://hal.science/hal-05065069v1" TargetMode="External"/><Relationship Id="rId28" Type="http://schemas.openxmlformats.org/officeDocument/2006/relationships/hyperlink" Target="https://dx.doi.org/10.62437/cixz355cwvtgnjjlp-46096479" TargetMode="External"/><Relationship Id="rId29" Type="http://schemas.openxmlformats.org/officeDocument/2006/relationships/hyperlink" Target="https://hal.science/hal-02525451v1" TargetMode="External"/><Relationship Id="rId30" Type="http://schemas.openxmlformats.org/officeDocument/2006/relationships/hyperlink" Target="https://hal.science/search/index/?q=*&amp;authFullName_s=Louis Baldasseroni" TargetMode="External"/><Relationship Id="rId31" Type="http://schemas.openxmlformats.org/officeDocument/2006/relationships/hyperlink" Target="https://dx.doi.org/10.3406/gazar.2019.5688" TargetMode="External"/><Relationship Id="rId32" Type="http://schemas.openxmlformats.org/officeDocument/2006/relationships/hyperlink" Target="https://shs.hal.science/halshs-01429573v1" TargetMode="External"/><Relationship Id="rId33" Type="http://schemas.openxmlformats.org/officeDocument/2006/relationships/hyperlink" Target="https://hal.science/hal-01283554v1" TargetMode="External"/><Relationship Id="rId34" Type="http://schemas.openxmlformats.org/officeDocument/2006/relationships/hyperlink" Target="https://shs.hal.science/halshs-01276707v1" TargetMode="External"/><Relationship Id="rId35" Type="http://schemas.openxmlformats.org/officeDocument/2006/relationships/hyperlink" Target="https://hal.science/hal-04079316v1" TargetMode="External"/><Relationship Id="rId36" Type="http://schemas.openxmlformats.org/officeDocument/2006/relationships/hyperlink" Target="https://univ-lyon3.hal.science/hal-01711152v1" TargetMode="External"/><Relationship Id="rId37" Type="http://schemas.openxmlformats.org/officeDocument/2006/relationships/hyperlink" Target="https://hal.science/hal-03775510v1" TargetMode="External"/><Relationship Id="rId38" Type="http://schemas.openxmlformats.org/officeDocument/2006/relationships/hyperlink" Target="https://hal.science/hal-03780706v1" TargetMode="External"/><Relationship Id="rId39" Type="http://schemas.openxmlformats.org/officeDocument/2006/relationships/hyperlink" Target="https://hal.science/hal-03775513v1" TargetMode="External"/><Relationship Id="rId40" Type="http://schemas.openxmlformats.org/officeDocument/2006/relationships/hyperlink" Target="https://hal.science/hal-03780726v1" TargetMode="External"/><Relationship Id="rId41" Type="http://schemas.openxmlformats.org/officeDocument/2006/relationships/hyperlink" Target="https://hal.science/hal-03780732v1" TargetMode="External"/><Relationship Id="rId42" Type="http://schemas.openxmlformats.org/officeDocument/2006/relationships/hyperlink" Target="https://hal.science/hal-02106318v1" TargetMode="External"/><Relationship Id="rId43" Type="http://schemas.openxmlformats.org/officeDocument/2006/relationships/hyperlink" Target="https://hal.science/hal-01763577v1" TargetMode="External"/><Relationship Id="rId44" Type="http://schemas.openxmlformats.org/officeDocument/2006/relationships/hyperlink" Target="https://hal.science/hal-02106313v1" TargetMode="External"/><Relationship Id="rId45" Type="http://schemas.openxmlformats.org/officeDocument/2006/relationships/hyperlink" Target="https://hal.science/hal-01763562v1" TargetMode="External"/><Relationship Id="rId46" Type="http://schemas.openxmlformats.org/officeDocument/2006/relationships/hyperlink" Target="https://shs.hal.science/halshs-01378896v1" TargetMode="External"/><Relationship Id="rId47" Type="http://schemas.openxmlformats.org/officeDocument/2006/relationships/hyperlink" Target="https://shs.hal.science/halshs-01270193v1" TargetMode="External"/><Relationship Id="rId48" Type="http://schemas.openxmlformats.org/officeDocument/2006/relationships/hyperlink" Target="https://hal.science/hal-01264940v1" TargetMode="External"/><Relationship Id="rId49" Type="http://schemas.openxmlformats.org/officeDocument/2006/relationships/hyperlink" Target="https://shs.hal.science/halshs-01270198v1" TargetMode="External"/><Relationship Id="rId50" Type="http://schemas.openxmlformats.org/officeDocument/2006/relationships/hyperlink" Target="https://hal.science/hal-01264941v1" TargetMode="External"/><Relationship Id="rId51" Type="http://schemas.openxmlformats.org/officeDocument/2006/relationships/hyperlink" Target="https://shs.hal.science/halshs-01270196v1" TargetMode="External"/><Relationship Id="rId52" Type="http://schemas.openxmlformats.org/officeDocument/2006/relationships/hyperlink" Target="https://shs.hal.science/halshs-01270195v1" TargetMode="External"/><Relationship Id="rId53" Type="http://schemas.openxmlformats.org/officeDocument/2006/relationships/hyperlink" Target="https://hal.science/hal-01264943v1" TargetMode="External"/><Relationship Id="rId54" Type="http://schemas.openxmlformats.org/officeDocument/2006/relationships/hyperlink" Target="https://shs.hal.science/halshs-01270201v1" TargetMode="External"/><Relationship Id="rId55" Type="http://schemas.openxmlformats.org/officeDocument/2006/relationships/hyperlink" Target="https://shs.hal.science/halshs-01270200v1" TargetMode="External"/><Relationship Id="rId56" Type="http://schemas.openxmlformats.org/officeDocument/2006/relationships/hyperlink" Target="https://shs.hal.science/halshs-0127019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Petermann</dc:title>
  <dc:description>CV</dc:description>
  <dc:subject/>
  <cp:keywords/>
  <cp:category/>
  <cp:lastModifiedBy/>
  <dcterms:created xsi:type="dcterms:W3CDTF">2026-03-09T23:40:10+01:00</dcterms:created>
  <dcterms:modified xsi:type="dcterms:W3CDTF">2026-03-09T23:40:10+01:00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