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Toublant </w:t>
      </w:r>
      <w:r>
        <w:rPr>
          <w:color w:val="641e6e"/>
        </w:rPr>
        <w:t xml:space="preserve">Doctorant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damien-toublant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agronome, doctorant en géographieSystèmes alimentaires territorialisés - micro-fermes - agroécologie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peut-elle être porteuse d'un projet alimentaire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Les projets alimentaires territoriaux. Vers des actions collectives</w:t>
            </w:r>
            <w:r>
              <w:rPr/>
              <w:t xml:space="preserve">, pp.73-80, 2024, 978-2-7592-3787-6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Micro-fermes et territoire : émergence d'un modèle de petites fermes agroécologiques et paysannes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Toublant</w:t>
              </w:r>
            </w:hyperlink>
          </w:p>
          <w:p>
            <w:pPr/>
            <w:r>
              <w:rPr/>
              <w:t xml:space="preserve">Géographie. Université Michel de Montaigne - Bordeaux III, 2024.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2024BOR30004⟩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tel-04864749v2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3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toublant" TargetMode="External"/><Relationship Id="rId8" Type="http://schemas.openxmlformats.org/officeDocument/2006/relationships/hyperlink" Target="https://hal.science/hal-04910922v1" TargetMode="External"/><Relationship Id="rId9" Type="http://schemas.openxmlformats.org/officeDocument/2006/relationships/hyperlink" Target="https://hal.science/search/index/?q=*&amp;authFullName_s=Mayt&#233; Banzo" TargetMode="External"/><Relationship Id="rId10" Type="http://schemas.openxmlformats.org/officeDocument/2006/relationships/hyperlink" Target="https://hal.science/search/index/?q=*&amp;authFullName_s=Damien Toublant" TargetMode="External"/><Relationship Id="rId11" Type="http://schemas.openxmlformats.org/officeDocument/2006/relationships/hyperlink" Target="https://hal.science/tel-04864749v2" TargetMode="External"/><Relationship Id="rId12" Type="http://schemas.openxmlformats.org/officeDocument/2006/relationships/hyperlink" Target="https://www.theses.fr/2024BOR30004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Toublant</dc:title>
  <dc:description>CV</dc:description>
  <dc:subject/>
  <cp:keywords/>
  <cp:category/>
  <cp:lastModifiedBy/>
  <dcterms:created xsi:type="dcterms:W3CDTF">2026-05-25T23:57:22+02:00</dcterms:created>
  <dcterms:modified xsi:type="dcterms:W3CDTF">2026-05-25T23:57:22+02:00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