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Battesti </w:t>
      </w:r>
      <w:r>
        <w:rPr>
          <w:color w:val="641e6e"/>
        </w:rPr>
        <w:t xml:space="preserve">Ingénieur de recherche au CNRS (MSH de Dijon UAR3516) et docteur en histoire ancienne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daniel-battesti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0000-0002-1378-1622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234621788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Édition</w:t>
      </w:r>
    </w:p>
    <w:p>
      <w:pPr>
        <w:numPr>
          <w:ilvl w:val="0"/>
          <w:numId w:val="2"/>
        </w:numPr>
      </w:pPr>
      <w:r>
        <w:rPr/>
        <w:t xml:space="preserve">responsable éditorial de la pépinière de revues </w:t>
      </w:r>
      <w:hyperlink r:id="rId10" w:history="1">
        <w:r>
          <w:rPr>
            <w:color w:val="#410a8c"/>
            <w:u w:val="single"/>
          </w:rPr>
          <w:t xml:space="preserve">PREO</w:t>
        </w:r>
      </w:hyperlink>
    </w:p>
    <w:p>
      <w:pPr>
        <w:numPr>
          <w:ilvl w:val="0"/>
          <w:numId w:val="2"/>
        </w:numPr>
      </w:pPr>
      <w:r>
        <w:rPr/>
        <w:t xml:space="preserve">porteur du projet </w:t>
      </w:r>
      <w:hyperlink r:id="rId11" w:history="1">
        <w:r>
          <w:rPr>
            <w:color w:val="#410a8c"/>
            <w:u w:val="single"/>
          </w:rPr>
          <w:t xml:space="preserve">PEPSO-BFC</w:t>
        </w:r>
      </w:hyperlink>
      <w:r>
        <w:rPr/>
        <w:t xml:space="preserve">, lauréat du 3e appel à projet &amp;quot;publications&amp;quot; du Fonds national pour la science ouverte</w:t>
      </w:r>
    </w:p>
    <w:p>
      <w:pPr>
        <w:numPr>
          <w:ilvl w:val="0"/>
          <w:numId w:val="2"/>
        </w:numPr>
      </w:pPr>
      <w:r>
        <w:rPr/>
        <w:t xml:space="preserve">implication dans les réseaux :</w:t>
      </w:r>
    </w:p>
    <w:p>
      <w:pPr>
        <w:numPr>
          <w:ilvl w:val="1"/>
          <w:numId w:val="2"/>
        </w:numPr>
      </w:pPr>
      <w:r>
        <w:rPr/>
        <w:t xml:space="preserve">depuis 2022 coanimateur du groupe de travail &amp;quot;Droit d'auteur&amp;quot; du réseau Médici, avec Cécile Beauchamps et Isabelle Gras</w:t>
      </w:r>
    </w:p>
    <w:p>
      <w:pPr>
        <w:numPr>
          <w:ilvl w:val="1"/>
          <w:numId w:val="2"/>
        </w:numPr>
      </w:pPr>
      <w:r>
        <w:rPr/>
        <w:t xml:space="preserve">depuis 2023 membre du comité de pilotage du réseau des pépnières de revues scientifiques en accès ouvert (Repères)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3"/>
        </w:numPr>
      </w:pPr>
      <w:r>
        <w:rPr/>
        <w:t xml:space="preserve">docteur en histoire ancienne</w:t>
      </w:r>
    </w:p>
    <w:p>
      <w:pPr>
        <w:numPr>
          <w:ilvl w:val="0"/>
          <w:numId w:val="3"/>
        </w:numPr>
      </w:pPr>
      <w:r>
        <w:rPr/>
        <w:t xml:space="preserve">qualification par la 21e section CNU (2020-2024)</w:t>
      </w:r>
    </w:p>
    <w:p>
      <w:pPr>
        <w:numPr>
          <w:ilvl w:val="0"/>
          <w:numId w:val="3"/>
        </w:numPr>
      </w:pPr>
      <w:r>
        <w:rPr/>
        <w:t xml:space="preserve">chercheur associé à l'</w:t>
      </w:r>
      <w:hyperlink r:id="rId12" w:history="1">
        <w:r>
          <w:rPr>
            <w:color w:val="#410a8c"/>
            <w:u w:val="single"/>
          </w:rPr>
          <w:t xml:space="preserve">Institut des sciences et techniques de l'Antiquité</w:t>
        </w:r>
      </w:hyperlink>
      <w:r>
        <w:rPr/>
        <w:t xml:space="preserve"> (UR4011)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4"/>
        </w:numPr>
      </w:pPr>
      <w:r>
        <w:rPr/>
        <w:t xml:space="preserve">membre du groupe d’expertise Édition scientifique ouverte du Comité pour la science ouverte sous la tutelle du Ministère de l’enseignement supérieur et de la recherche</w:t>
      </w:r>
    </w:p>
    <w:p>
      <w:pPr>
        <w:numPr>
          <w:ilvl w:val="0"/>
          <w:numId w:val="4"/>
        </w:numPr>
      </w:pPr>
      <w:r>
        <w:rPr/>
        <w:t xml:space="preserve">membre du comité éditorial des Éditions universitaires de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Martha C. Taylor, Thucydides's Melian dialogue and Sicilian expedition: a student commentary. Oklahoma series in classical culture, 57. Norman: University of Oklahoma Press,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2025, [en ligne] (BMCR 2025.03.34)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et enjeux juridiques des plateformes de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⟨10.35562/arabesques.3165⟩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à titre privé dans la diplomatie de sa cité : l'exemple de la paix de Nicias chez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2013, Le point de vue de l’autre. Relations culturelles et diplomatie. 1ère rencontres SoPHiA (23-24 mars 2012, Mulhouse), 9, pp.39-57.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⟨10.3917/dha.hs90.0039⟩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d’Alcibiade : autour d’une traduction de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universitaires de Dijon : la transition numérique ouverte de presses bientôt centenaires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du PEPSO-BFC. Pôle d’édition publique science ouverte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Renald Cuzacq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légal, levier du référencement : un engagement du pôle éditorial de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Sarah-Léa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 : pépinière de revues en open access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les revues en SHS - 3è journées du réseau Repères</w:t>
            </w:r>
            <w:r>
              <w:rPr/>
              <w:t xml:space="preserve">, May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“manquées” : brève note sur le vocabulaire de l’erreur et de la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⟨10.58079/12u0q⟩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contrat, un outil d'ouverture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“Parlons Science ouverte” – Ouvrir ses publications et préserver ses droits : quelles solutions ?</w:t>
            </w:r>
            <w:r>
              <w:rPr/>
              <w:t xml:space="preserve">, CCSD,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statut juridique des pépinières et des revues hébergées : le cas de la plateforme PREO au sein de l'Université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Repères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prise de décision collective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l'information. Fake news et théories du complot de l'Antiquité à nos jours</w:t>
            </w:r>
            <w:r>
              <w:rPr/>
              <w:t xml:space="preserve">, Michel Pretalli, Nov 2022,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d’auteur dans le cadre d’une pépinière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Repères (2021)</w:t>
            </w:r>
            <w:r>
              <w:rPr/>
              <w:t xml:space="preserve">, Feb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démonstration du pouvoir chez Thucydide : ostentation, affirmation et perception de la puissance athénienne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d'axe 1 - ICPP « La démonstration du pouvoir et ses limites »</w:t>
            </w:r>
            <w:r>
              <w:rPr/>
              <w:t xml:space="preserve">, Apr 2019,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problématique dans une recherche sur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l’APLAES « Manuscrits et aventures d'éditeurs »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Sicile. Problèmes historiques et remarques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SHEd</w:t>
            </w:r>
            <w:r>
              <w:rPr/>
              <w:t xml:space="preserve">, Apr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“intégrales” et fragmentaires : écarts et dissonances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Passeurs de savoir(s) »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V, 43 : commentaire philologique et analyse géopolitique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EDOCSA « Entre philologie, philosophie et littérature : jusqu’où expliquer une œuvre »</w:t>
            </w:r>
            <w:r>
              <w:rPr/>
              <w:t xml:space="preserve">, Sep 2011,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et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Les démocraties face au refus des règles »</w:t>
            </w:r>
            <w:r>
              <w:rPr/>
              <w:t xml:space="preserve">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Plutarque, Proclus : Alcibiade, mirage historique et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jeunes chercheurs de l’université de Franche-Comté</w:t>
            </w:r>
            <w:r>
              <w:rPr/>
              <w:t xml:space="preserve">, May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dette des Chalcédoniens : remarques sur les tentatives de redressement de la politique fiscale athénienne (411-407)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Satvroula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pp.41-62,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Sicile, ou la difficulté pour une marine de garder sa supériorité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</w:p>
          <w:p>
            <w:pPr/>
            <w:r>
              <w:rPr/>
              <w:t xml:space="preserve">Philip de Souza; Pascal Arnaud; Christian Buchet. </w:t>
            </w:r>
            <w:r>
              <w:rPr>
                <w:i w:val="1"/>
                <w:iCs w:val="1"/>
              </w:rPr>
              <w:t xml:space="preserve">The Sea in History - The Ancient World</w:t>
            </w:r>
            <w:r>
              <w:rPr/>
              <w:t xml:space="preserve">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The Boydell press; Océanides</w:t>
              </w:r>
            </w:hyperlink>
            <w:r>
              <w:rPr/>
              <w:t xml:space="preserve">, pp.443-460, 2013, The Sea in History, 978-1-78327-157-3.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⟨10.1017/9781782049081.037⟩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entre hybris et tolma (entre démesure et audace) chez Thucydide ? : approche critique des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Histoire. Université Bourgogne Franche-Comté,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2019UBFCC004⟩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Sicile, 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pp.1114-1117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hal-02380899v1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3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4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4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F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attesti" TargetMode="External"/><Relationship Id="rId8" Type="http://schemas.openxmlformats.org/officeDocument/2006/relationships/hyperlink" Target="https://orcid.org/0000-0002-1378-1622" TargetMode="External"/><Relationship Id="rId9" Type="http://schemas.openxmlformats.org/officeDocument/2006/relationships/hyperlink" Target="https://www.idref.fr/234621788" TargetMode="External"/><Relationship Id="rId10" Type="http://schemas.openxmlformats.org/officeDocument/2006/relationships/hyperlink" Target="https://preo.u-bourgogne.fr/portail/" TargetMode="External"/><Relationship Id="rId11" Type="http://schemas.openxmlformats.org/officeDocument/2006/relationships/hyperlink" Target="https://www.ouvrirlascience.fr/pepso-bfc/" TargetMode="External"/><Relationship Id="rId12" Type="http://schemas.openxmlformats.org/officeDocument/2006/relationships/hyperlink" Target="https://ista.univ-fcomte.fr/" TargetMode="External"/><Relationship Id="rId13" Type="http://schemas.openxmlformats.org/officeDocument/2006/relationships/hyperlink" Target="https://hal.science/hal-05000689v1" TargetMode="External"/><Relationship Id="rId14" Type="http://schemas.openxmlformats.org/officeDocument/2006/relationships/hyperlink" Target="https://hal.science/search/index/?q=*&amp;authFullName_s=Daniel Battesti" TargetMode="External"/><Relationship Id="rId15" Type="http://schemas.openxmlformats.org/officeDocument/2006/relationships/hyperlink" Target="https://ube.hal.science/hal-03948478v1" TargetMode="External"/><Relationship Id="rId16" Type="http://schemas.openxmlformats.org/officeDocument/2006/relationships/hyperlink" Target="https://dx.doi.org/10.35562/arabesques.3165" TargetMode="External"/><Relationship Id="rId17" Type="http://schemas.openxmlformats.org/officeDocument/2006/relationships/hyperlink" Target="https://shs.hal.science/halshs-04434966v1" TargetMode="External"/><Relationship Id="rId18" Type="http://schemas.openxmlformats.org/officeDocument/2006/relationships/hyperlink" Target="https://hal.science/search/index/?q=*&amp;authFullName_s=Marie-Rose Guelfucci" TargetMode="External"/><Relationship Id="rId19" Type="http://schemas.openxmlformats.org/officeDocument/2006/relationships/hyperlink" Target="https://ube.hal.science/hal-02380328v1" TargetMode="External"/><Relationship Id="rId20" Type="http://schemas.openxmlformats.org/officeDocument/2006/relationships/hyperlink" Target="https://dx.doi.org/10.3917/dha.hs90.0039" TargetMode="External"/><Relationship Id="rId21" Type="http://schemas.openxmlformats.org/officeDocument/2006/relationships/hyperlink" Target="https://ube.hal.science/hal-02380733v1" TargetMode="External"/><Relationship Id="rId22" Type="http://schemas.openxmlformats.org/officeDocument/2006/relationships/hyperlink" Target="https://ube.hal.science/hal-04802569v1" TargetMode="External"/><Relationship Id="rId23" Type="http://schemas.openxmlformats.org/officeDocument/2006/relationships/hyperlink" Target="https://hal.science/search/index/?q=*&amp;authFullName_s=Marie Noirot" TargetMode="External"/><Relationship Id="rId24" Type="http://schemas.openxmlformats.org/officeDocument/2006/relationships/hyperlink" Target="https://hal.science/search/index/?q=*&amp;authFullName_s=Armelle Thomas" TargetMode="External"/><Relationship Id="rId25" Type="http://schemas.openxmlformats.org/officeDocument/2006/relationships/hyperlink" Target="https://hal.science/search/index/?q=*&amp;authFullName_s=Philippe Vauthier" TargetMode="External"/><Relationship Id="rId26" Type="http://schemas.openxmlformats.org/officeDocument/2006/relationships/hyperlink" Target="https://hal.science/hal-04771504v1" TargetMode="External"/><Relationship Id="rId27" Type="http://schemas.openxmlformats.org/officeDocument/2006/relationships/hyperlink" Target="https://hal.science/search/index/?q=*&amp;authFullName_s=Renald Cuzacq" TargetMode="External"/><Relationship Id="rId28" Type="http://schemas.openxmlformats.org/officeDocument/2006/relationships/hyperlink" Target="https://hal.science/search/index/?q=*&amp;authFullName_s=Julie Gillet" TargetMode="External"/><Relationship Id="rId29" Type="http://schemas.openxmlformats.org/officeDocument/2006/relationships/hyperlink" Target="https://hal.science/search/index/?q=*&amp;authFullName_s=France Marchal-Ninosque" TargetMode="External"/><Relationship Id="rId30" Type="http://schemas.openxmlformats.org/officeDocument/2006/relationships/hyperlink" Target="https://hal.science/hal-04008018v1" TargetMode="External"/><Relationship Id="rId31" Type="http://schemas.openxmlformats.org/officeDocument/2006/relationships/hyperlink" Target="https://hal.science/search/index/?q=*&amp;authFullName_s=Sarah-L&#233;a Mirey" TargetMode="External"/><Relationship Id="rId32" Type="http://schemas.openxmlformats.org/officeDocument/2006/relationships/hyperlink" Target="https://ube.hal.science/hal-03674103v1" TargetMode="External"/><Relationship Id="rId33" Type="http://schemas.openxmlformats.org/officeDocument/2006/relationships/hyperlink" Target="https://hal.science/hal-04819828v1" TargetMode="External"/><Relationship Id="rId34" Type="http://schemas.openxmlformats.org/officeDocument/2006/relationships/hyperlink" Target="https://dx.doi.org/10.58079/12u0q" TargetMode="External"/><Relationship Id="rId35" Type="http://schemas.openxmlformats.org/officeDocument/2006/relationships/hyperlink" Target="https://hal.science/hal-04506626v1" TargetMode="External"/><Relationship Id="rId36" Type="http://schemas.openxmlformats.org/officeDocument/2006/relationships/hyperlink" Target="https://hal.science/search/index/?q=*&amp;authFullName_s=C&#233;cile Beauchamps" TargetMode="External"/><Relationship Id="rId37" Type="http://schemas.openxmlformats.org/officeDocument/2006/relationships/hyperlink" Target="https://ube.hal.science/hal-03665850v1" TargetMode="External"/><Relationship Id="rId38" Type="http://schemas.openxmlformats.org/officeDocument/2006/relationships/hyperlink" Target="https://hal.science/hal-04223232v1" TargetMode="External"/><Relationship Id="rId39" Type="http://schemas.openxmlformats.org/officeDocument/2006/relationships/hyperlink" Target="https://hal.science/hal-03134037v1" TargetMode="External"/><Relationship Id="rId40" Type="http://schemas.openxmlformats.org/officeDocument/2006/relationships/hyperlink" Target="https://ube.hal.science/hal-02380715v1" TargetMode="External"/><Relationship Id="rId41" Type="http://schemas.openxmlformats.org/officeDocument/2006/relationships/hyperlink" Target="https://ube.hal.science/hal-02380687v1" TargetMode="External"/><Relationship Id="rId42" Type="http://schemas.openxmlformats.org/officeDocument/2006/relationships/hyperlink" Target="https://ube.hal.science/hal-02380726v1" TargetMode="External"/><Relationship Id="rId43" Type="http://schemas.openxmlformats.org/officeDocument/2006/relationships/hyperlink" Target="https://ube.hal.science/hal-02380730v1" TargetMode="External"/><Relationship Id="rId44" Type="http://schemas.openxmlformats.org/officeDocument/2006/relationships/hyperlink" Target="https://ube.hal.science/hal-02380674v1" TargetMode="External"/><Relationship Id="rId45" Type="http://schemas.openxmlformats.org/officeDocument/2006/relationships/hyperlink" Target="https://ube.hal.science/hal-02380680v1" TargetMode="External"/><Relationship Id="rId46" Type="http://schemas.openxmlformats.org/officeDocument/2006/relationships/hyperlink" Target="https://ube.hal.science/hal-02380671v1" TargetMode="External"/><Relationship Id="rId47" Type="http://schemas.openxmlformats.org/officeDocument/2006/relationships/hyperlink" Target="https://ube.hal.science/hal-03675733v1" TargetMode="External"/><Relationship Id="rId48" Type="http://schemas.openxmlformats.org/officeDocument/2006/relationships/hyperlink" Target="https://pufc.univ-fcomte.fr/" TargetMode="External"/><Relationship Id="rId49" Type="http://schemas.openxmlformats.org/officeDocument/2006/relationships/hyperlink" Target="https://univ-rennes.hal.science/hal-02477633v1" TargetMode="External"/><Relationship Id="rId50" Type="http://schemas.openxmlformats.org/officeDocument/2006/relationships/hyperlink" Target="https://hal.science/search/index/?q=*&amp;authFullName_s=Serge David" TargetMode="External"/><Relationship Id="rId51" Type="http://schemas.openxmlformats.org/officeDocument/2006/relationships/hyperlink" Target="https://hal.science/search/index/?q=*&amp;authFullName_s=Romain Pigeaud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Marion Corb&#233;" TargetMode="External"/><Relationship Id="rId54" Type="http://schemas.openxmlformats.org/officeDocument/2006/relationships/hyperlink" Target="https://ube.hal.science/hal-02380684v1" TargetMode="External"/><Relationship Id="rId55" Type="http://schemas.openxmlformats.org/officeDocument/2006/relationships/hyperlink" Target="https://hal.science/search/index/?q=*&amp;authFullName_s=Laur&#232;ne Leclercq" TargetMode="External"/><Relationship Id="rId56" Type="http://schemas.openxmlformats.org/officeDocument/2006/relationships/hyperlink" Target="https://boydellandbrewer.com/the-sea-in-history-the-ancient-world.html" TargetMode="External"/><Relationship Id="rId57" Type="http://schemas.openxmlformats.org/officeDocument/2006/relationships/hyperlink" Target="https://dx.doi.org/10.1017/9781782049081.037" TargetMode="External"/><Relationship Id="rId58" Type="http://schemas.openxmlformats.org/officeDocument/2006/relationships/hyperlink" Target="https://theses.hal.science/tel-03112233v1" TargetMode="External"/><Relationship Id="rId59" Type="http://schemas.openxmlformats.org/officeDocument/2006/relationships/hyperlink" Target="https://www.theses.fr/2019UBFCC004" TargetMode="External"/><Relationship Id="rId60" Type="http://schemas.openxmlformats.org/officeDocument/2006/relationships/hyperlink" Target="https://univ-fcomte.hal.science/hal-03177111v1" TargetMode="External"/><Relationship Id="rId61" Type="http://schemas.openxmlformats.org/officeDocument/2006/relationships/hyperlink" Target="https://hal.science/search/index/?q=*&amp;authFullName_s=Michel Pretalli" TargetMode="External"/><Relationship Id="rId62" Type="http://schemas.openxmlformats.org/officeDocument/2006/relationships/hyperlink" Target="https://hal.science/search/index/?q=*&amp;authFullName_s=Georges Tirologos" TargetMode="External"/><Relationship Id="rId63" Type="http://schemas.openxmlformats.org/officeDocument/2006/relationships/hyperlink" Target="https://ube.hal.science/hal-0238089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Battesti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