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Gutmann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foncière et le fiduciaire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Le Normand-Caillère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L'Observatoire de la Fiducie</w:t>
            </w:r>
            <w:r>
              <w:rPr/>
              <w:t xml:space="preserve">, Observatoire de la fiducie,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liquidatives à caractère fiscal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de la donation-partage transgénérationnelle</w:t>
            </w:r>
            <w:r>
              <w:rPr/>
              <w:t xml:space="preserve">, Institut de l'Ouest : Droit et Europe (IODE) UMR CNRS 6262,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halshs-01500780v1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taxe GAFA » : quelques éléments d'analyse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30,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L'IFI en 10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Rédaction Lextenso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Féna-Lagueny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2019, 10,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« name and shame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40, pp.2224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Google : de la difficulté à imposer les activités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fiscales et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d'une filiale en établissement stable par l'arrêt Sté Interhome AG : une solution contraire au droit communautaire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2004,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sociale de la doctrine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2002,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BiHaCoTax - Bilateral Harmonisation Approach in Company Taxation. A comparative legal analysis between the German and French tax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Lampert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Ayrault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Kallergis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Lars Marquardsen</w:t>
              </w:r>
            </w:hyperlink>
          </w:p>
          <w:p>
            <w:pPr/>
            <w:r>
              <w:rPr/>
              <w:t xml:space="preserve">Université Paris 1 Panthéon Sorbonne; Osnabrück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hal-03958268v1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881v1" TargetMode="External"/><Relationship Id="rId8" Type="http://schemas.openxmlformats.org/officeDocument/2006/relationships/hyperlink" Target="https://hal.science/search/index/?q=*&amp;authFullName_s=Sabrina Le Normand-Caill&#232;re" TargetMode="External"/><Relationship Id="rId9" Type="http://schemas.openxmlformats.org/officeDocument/2006/relationships/hyperlink" Target="https://hal.science/search/index/?q=*&amp;authFullName_s=Daniel Gutmann" TargetMode="External"/><Relationship Id="rId10" Type="http://schemas.openxmlformats.org/officeDocument/2006/relationships/hyperlink" Target="https://shs.hal.science/halshs-01500780v1" TargetMode="External"/><Relationship Id="rId11" Type="http://schemas.openxmlformats.org/officeDocument/2006/relationships/hyperlink" Target="https://hal.science/search/index/?q=*&amp;authFullName_s=R&#233;my Gentilhomme" TargetMode="External"/><Relationship Id="rId12" Type="http://schemas.openxmlformats.org/officeDocument/2006/relationships/hyperlink" Target="https://shs.hal.science/halshs-02450218v1" TargetMode="External"/><Relationship Id="rId13" Type="http://schemas.openxmlformats.org/officeDocument/2006/relationships/hyperlink" Target="https://hal.science/hal-02092339v1" TargetMode="External"/><Relationship Id="rId14" Type="http://schemas.openxmlformats.org/officeDocument/2006/relationships/hyperlink" Target="https://hal.science/search/index/?q=*&amp;authFullName_s=R&#233;daction Lextenso" TargetMode="External"/><Relationship Id="rId15" Type="http://schemas.openxmlformats.org/officeDocument/2006/relationships/hyperlink" Target="https://hal.science/search/index/?q=*&amp;authFullName_s=Emmanuelle F&#233;na-Lagueny" TargetMode="External"/><Relationship Id="rId16" Type="http://schemas.openxmlformats.org/officeDocument/2006/relationships/hyperlink" Target="https://hal.science/search/index/?q=*&amp;authFullName_s=Christophe Verni&#232;res" TargetMode="External"/><Relationship Id="rId17" Type="http://schemas.openxmlformats.org/officeDocument/2006/relationships/hyperlink" Target="https://shs.hal.science/halshs-02216456v1" TargetMode="External"/><Relationship Id="rId18" Type="http://schemas.openxmlformats.org/officeDocument/2006/relationships/hyperlink" Target="https://shs.hal.science/halshs-02227419v1" TargetMode="External"/><Relationship Id="rId19" Type="http://schemas.openxmlformats.org/officeDocument/2006/relationships/hyperlink" Target="https://shs.hal.science/halshs-02226570v1" TargetMode="External"/><Relationship Id="rId20" Type="http://schemas.openxmlformats.org/officeDocument/2006/relationships/hyperlink" Target="https://shs.hal.science/halshs-02239156v1" TargetMode="External"/><Relationship Id="rId21" Type="http://schemas.openxmlformats.org/officeDocument/2006/relationships/hyperlink" Target="https://shs.hal.science/halshs-02247277v1" TargetMode="External"/><Relationship Id="rId22" Type="http://schemas.openxmlformats.org/officeDocument/2006/relationships/hyperlink" Target="https://hal.science/hal-03958268v1" TargetMode="External"/><Relationship Id="rId23" Type="http://schemas.openxmlformats.org/officeDocument/2006/relationships/hyperlink" Target="https://hal.science/search/index/?q=*&amp;authFullName_s=Steffen Lampert" TargetMode="External"/><Relationship Id="rId24" Type="http://schemas.openxmlformats.org/officeDocument/2006/relationships/hyperlink" Target="https://hal.science/search/index/?q=*&amp;authFullName_s=Ludovic Ayrault" TargetMode="External"/><Relationship Id="rId25" Type="http://schemas.openxmlformats.org/officeDocument/2006/relationships/hyperlink" Target="https://hal.science/search/index/?q=*&amp;authFullName_s=Andreas Kallergis" TargetMode="External"/><Relationship Id="rId26" Type="http://schemas.openxmlformats.org/officeDocument/2006/relationships/hyperlink" Target="https://hal.science/search/index/?q=*&amp;authFullName_s=Lars Marquardse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Gutmann</dc:title>
  <dc:description>CV</dc:description>
  <dc:subject/>
  <cp:keywords/>
  <cp:category/>
  <cp:lastModifiedBy/>
  <dcterms:created xsi:type="dcterms:W3CDTF">2026-05-14T03:11:23+02:00</dcterms:created>
  <dcterms:modified xsi:type="dcterms:W3CDTF">2026-05-14T03:11:23+02:00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