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Daniel Guy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daniel-guy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0000-0002-2181-7867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069642052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Les travaux de recherche de Daniel GUY effectués dans l'Unité Mixte de Recherche </w:t>
      </w:r>
      <w:r>
        <w:rPr>
          <w:b w:val="1"/>
          <w:bCs w:val="1"/>
        </w:rPr>
        <w:t xml:space="preserve">Éducation, Formation, Travail, Savoirs</w:t>
      </w:r>
      <w:r>
        <w:rPr/>
        <w:t xml:space="preserve"> (UMR EFTS), portent sur la conduite et l'accompagnement du changement en éducation et formation, notamment sur l'étude d'impact des interventions socio-éducatives comme levier de la conduite et de l'accompagnement du changement.</w:t>
      </w:r>
    </w:p>
    <w:p>
      <w:pPr/>
      <w:r>
        <w:rPr/>
        <w:t xml:space="preserve">Domaines de spécialité :</w:t>
      </w:r>
    </w:p>
    <w:p>
      <w:pPr>
        <w:numPr>
          <w:ilvl w:val="0"/>
          <w:numId w:val="2"/>
        </w:numPr>
      </w:pPr>
      <w:r>
        <w:rPr/>
        <w:t xml:space="preserve">Conduite et accompagnement du changement en éducation, formation et prévention ;</w:t>
      </w:r>
    </w:p>
    <w:p>
      <w:pPr>
        <w:numPr>
          <w:ilvl w:val="0"/>
          <w:numId w:val="2"/>
        </w:numPr>
      </w:pPr>
      <w:r>
        <w:rPr/>
        <w:t xml:space="preserve">Expertise, conseil et aide à la décision en éducation ;</w:t>
      </w:r>
    </w:p>
    <w:p>
      <w:pPr>
        <w:numPr>
          <w:ilvl w:val="0"/>
          <w:numId w:val="2"/>
        </w:numPr>
      </w:pPr>
      <w:r>
        <w:rPr/>
        <w:t xml:space="preserve">Étude d'impact des interventions sociopédagogiques ;</w:t>
      </w:r>
    </w:p>
    <w:p>
      <w:pPr>
        <w:numPr>
          <w:ilvl w:val="0"/>
          <w:numId w:val="2"/>
        </w:numPr>
      </w:pPr>
      <w:r>
        <w:rPr/>
        <w:t xml:space="preserve">Formation économique et sociale.</w:t>
      </w:r>
    </w:p>
    <w:p>
      <w:pPr/>
      <w:r>
        <w:rPr/>
        <w:t xml:space="preserve">Projets et responsabilités scientifiques en cours :</w:t>
      </w:r>
    </w:p>
    <w:p>
      <w:pPr>
        <w:numPr>
          <w:ilvl w:val="0"/>
          <w:numId w:val="3"/>
        </w:numPr>
      </w:pPr>
      <w:r>
        <w:rPr/>
        <w:t xml:space="preserve">Direction de la revue internationale </w:t>
      </w:r>
      <w:r>
        <w:rPr>
          <w:i w:val="1"/>
          <w:iCs w:val="1"/>
        </w:rPr>
        <w:t xml:space="preserve">Les Dossiers des Sciences de l'Éducation,</w:t>
      </w:r>
      <w:r>
        <w:rPr/>
        <w:t xml:space="preserve"> Presses Universitaires du Midi, Toulouse ;</w:t>
      </w:r>
    </w:p>
    <w:p>
      <w:pPr>
        <w:numPr>
          <w:ilvl w:val="0"/>
          <w:numId w:val="3"/>
        </w:numPr>
      </w:pPr>
      <w:r>
        <w:rPr/>
        <w:t xml:space="preserve">Coordination du </w:t>
      </w:r>
      <w:r>
        <w:rPr>
          <w:i w:val="1"/>
          <w:iCs w:val="1"/>
        </w:rPr>
        <w:t xml:space="preserve">Laboratoire des Idées</w:t>
      </w:r>
      <w:r>
        <w:rPr/>
        <w:t xml:space="preserve"> (LDI), interface avec la société civile du LABEX </w:t>
      </w:r>
      <w:r>
        <w:rPr>
          <w:i w:val="1"/>
          <w:iCs w:val="1"/>
        </w:rPr>
        <w:t xml:space="preserve">Structurations des Mondes Sociaux</w:t>
      </w:r>
      <w:r>
        <w:rPr/>
        <w:t xml:space="preserve"> (SMS).</w:t>
      </w:r>
    </w:p>
    <w:p>
      <w:pPr>
        <w:numPr>
          <w:ilvl w:val="0"/>
          <w:numId w:val="3"/>
        </w:numPr>
      </w:pPr>
      <w:r>
        <w:rPr/>
        <w:t xml:space="preserve">Développement d'un carnet sur hypothèses.org : </w:t>
      </w:r>
      <w:r>
        <w:rPr>
          <w:i w:val="1"/>
          <w:iCs w:val="1"/>
        </w:rPr>
        <w:t xml:space="preserve">(Nouvelles) Questions Sociales</w:t>
      </w:r>
    </w:p>
    <w:p>
      <w:pPr>
        <w:numPr>
          <w:ilvl w:val="0"/>
          <w:numId w:val="3"/>
        </w:numPr>
      </w:pPr>
      <w:r>
        <w:rPr/>
        <w:t xml:space="preserve">Coordination d'une recherche collaborative pour étudier l'impact d'un dispositif local d'accompagnement à la scolarité</w:t>
      </w:r>
    </w:p>
    <w:p>
      <w:pPr>
        <w:numPr>
          <w:ilvl w:val="0"/>
          <w:numId w:val="3"/>
        </w:numPr>
      </w:pPr>
      <w:r>
        <w:rPr/>
        <w:t xml:space="preserve">Co-organisation et coordination d'un symposium et de la publication associée : </w:t>
      </w:r>
      <w:r>
        <w:rPr>
          <w:i w:val="1"/>
          <w:iCs w:val="1"/>
        </w:rPr>
        <w:t xml:space="preserve">Les Sciences de l'Éducation, Pour Quoi faire ? Entre connaissance et action.</w:t>
      </w:r>
    </w:p>
    <w:p>
      <w:pPr>
        <w:numPr>
          <w:ilvl w:val="0"/>
          <w:numId w:val="3"/>
        </w:numPr>
      </w:pPr>
      <w:r>
        <w:rPr/>
        <w:t xml:space="preserve">Contribution à l'étude d'impact social des pratiques orchestrales à l'école dans les zones d'éducation prioritaires - Copilotage d'un projet de cartographie visant à comprendre les dynamiques partenariales existantes à l’échelle de l’Université Fédérale de Toulouse - Midi-Pyrénées entre des acteurs scientifiques et des institutions et collectifs de citoyens voire d’amateurs regroupés en association ou petites entreprises.</w:t>
      </w:r>
    </w:p>
    <w:p>
      <w:pPr/>
      <w:r>
        <w:rPr/>
        <w:t xml:space="preserve">(...)</w:t>
      </w:r>
    </w:p>
    <w:p>
      <w:pPr/>
      <w:r>
        <w:rPr/>
        <w:t xml:space="preserve">Engagements pédagogiques :</w:t>
      </w:r>
    </w:p>
    <w:p>
      <w:pPr>
        <w:numPr>
          <w:ilvl w:val="0"/>
          <w:numId w:val="4"/>
        </w:numPr>
      </w:pPr>
      <w:r>
        <w:rPr/>
        <w:t xml:space="preserve">Une présence sur tous les fronts pédagogiques depuis la première année de licence jusqu'au master en Sciences Humaines et Sociales, mention Sciences de l'Éducation</w:t>
      </w:r>
    </w:p>
    <w:p>
      <w:pPr>
        <w:numPr>
          <w:ilvl w:val="0"/>
          <w:numId w:val="4"/>
        </w:numPr>
      </w:pPr>
      <w:r>
        <w:rPr/>
        <w:t xml:space="preserve">Une contribution significative à l'enseignement à distance</w:t>
      </w:r>
    </w:p>
    <w:p>
      <w:pPr>
        <w:numPr>
          <w:ilvl w:val="0"/>
          <w:numId w:val="4"/>
        </w:numPr>
      </w:pPr>
      <w:r>
        <w:rPr/>
        <w:t xml:space="preserve">Une attention particulière au développement des usages pédagogiques du numérique</w:t>
      </w:r>
    </w:p>
    <w:p>
      <w:pPr>
        <w:numPr>
          <w:ilvl w:val="0"/>
          <w:numId w:val="4"/>
        </w:numPr>
      </w:pPr>
      <w:r>
        <w:rPr/>
        <w:t xml:space="preserve">Une volonté de coconstruction des projets pédagogiques avec les porteurs des demandes sociales dans le cadre de la formation tout au long de la vie.</w:t>
      </w:r>
    </w:p>
    <w:p>
      <w:pPr>
        <w:numPr>
          <w:ilvl w:val="0"/>
          <w:numId w:val="4"/>
        </w:numPr>
      </w:pPr>
      <w:r>
        <w:rPr/>
        <w:t xml:space="preserve">Coresponsabilité d'un diplôme en cours :</w:t>
      </w:r>
    </w:p>
    <w:p>
      <w:pPr/>
      <w:r>
        <w:rPr/>
        <w:t xml:space="preserve">Master Siences Humaines et Sociales, mention Sciences de l'Éducation, parcours Encadrement des Services dans la Santé et le Social.</w:t>
      </w:r>
    </w:p>
    <w:p>
      <w:pPr/>
      <w:r>
        <w:rPr/>
        <w:t xml:space="preserve">Principales contributions à l'administration de l'université :</w:t>
      </w:r>
    </w:p>
    <w:p>
      <w:pPr>
        <w:numPr>
          <w:ilvl w:val="0"/>
          <w:numId w:val="5"/>
        </w:numPr>
      </w:pPr>
      <w:r>
        <w:rPr/>
        <w:t xml:space="preserve">Vice-Présidence déléguée au Système d'Information (SI) de l'Université de Toulouse Le-Mirail, (2008-2012)</w:t>
      </w:r>
    </w:p>
    <w:p>
      <w:pPr>
        <w:numPr>
          <w:ilvl w:val="0"/>
          <w:numId w:val="5"/>
        </w:numPr>
      </w:pPr>
      <w:r>
        <w:rPr/>
        <w:t xml:space="preserve">Représentant du Président de L'Université de Toulouse Le-Mirail au comité de pilotage de l'Université Numérique en Région Midi-Pyrénées (UNR-Mip) et membre du comité opérationnel de l'UNR-Mip (200!-2012).</w:t>
      </w:r>
    </w:p>
    <w:p>
      <w:pPr>
        <w:numPr>
          <w:ilvl w:val="0"/>
          <w:numId w:val="5"/>
        </w:numPr>
      </w:pPr>
      <w:r>
        <w:rPr/>
        <w:t xml:space="preserve">Direction de l'Institut Régional du Travail de Toulouse Midi-Pyrénées, composante de l'université dédiée à la formation des cadres syndicaux en partenariat avec les confédérations : Cfdt, Cgt et Cgt-Fo, (2003-2007) ;</w:t>
      </w:r>
    </w:p>
    <w:p>
      <w:pPr>
        <w:numPr>
          <w:ilvl w:val="0"/>
          <w:numId w:val="5"/>
        </w:numPr>
      </w:pPr>
      <w:r>
        <w:rPr/>
        <w:t xml:space="preserve">Conseiller en tant que représentant des personnels du CA de l'Université de Toulouse Jean-Jaurès, (2012-2016) ;</w:t>
      </w:r>
    </w:p>
    <w:p>
      <w:pPr>
        <w:numPr>
          <w:ilvl w:val="0"/>
          <w:numId w:val="5"/>
        </w:numPr>
      </w:pPr>
      <w:r>
        <w:rPr/>
        <w:t xml:space="preserve">Conseiller en tant que personnalité extérieure du CA de l’Université Paul Sabatier (2002-2006)</w:t>
      </w:r>
    </w:p>
    <w:p>
      <w:pPr/>
      <w:r>
        <w:rPr/>
        <w:t xml:space="preserve">Encadrement de thèses :</w:t>
      </w:r>
    </w:p>
    <w:p>
      <w:pPr>
        <w:numPr>
          <w:ilvl w:val="0"/>
          <w:numId w:val="6"/>
        </w:numPr>
      </w:pPr>
      <w:r>
        <w:rPr/>
        <w:t xml:space="preserve">Nathalie Verdale. </w:t>
      </w:r>
      <w:r>
        <w:rPr>
          <w:i w:val="1"/>
          <w:iCs w:val="1"/>
        </w:rPr>
        <w:t xml:space="preserve">Contribution à l'analyse du processus de recrutement. Le cas du recrutement dans le bâtiment en Midi-Pyrénées.</w:t>
      </w:r>
      <w:r>
        <w:rPr/>
        <w:t xml:space="preserve"> Thèse de doctorat, spécialité sciences de l'éducation, sous la direction de Michel Lecointe et Daniel Guy, Université de Toulouse Le-Mirail, 2005.</w:t>
      </w:r>
    </w:p>
    <w:p>
      <w:pPr>
        <w:numPr>
          <w:ilvl w:val="0"/>
          <w:numId w:val="6"/>
        </w:numPr>
      </w:pPr>
      <w:r>
        <w:rPr/>
        <w:t xml:space="preserve">Christophe Conrairie. </w:t>
      </w:r>
      <w:r>
        <w:rPr>
          <w:i w:val="1"/>
          <w:iCs w:val="1"/>
        </w:rPr>
        <w:t xml:space="preserve">De l'évaluation des conduites dopantes à l'éducation à la santé par le sport.</w:t>
      </w:r>
      <w:r>
        <w:rPr/>
        <w:t xml:space="preserve"> Thèse de doctorat, spécialité sciences de l'éducation, sous la direction de Michel Lecointe et Daniel Guy, Université de Toulouse Le-Mirail, 2006.</w:t>
      </w:r>
    </w:p>
    <w:p>
      <w:pPr>
        <w:numPr>
          <w:ilvl w:val="0"/>
          <w:numId w:val="6"/>
        </w:numPr>
      </w:pPr>
      <w:r>
        <w:rPr/>
        <w:t xml:space="preserve">Vincent Voisin. </w:t>
      </w:r>
      <w:r>
        <w:rPr>
          <w:i w:val="1"/>
          <w:iCs w:val="1"/>
        </w:rPr>
        <w:t xml:space="preserve">Etude de l'mpact du programme d'Actualisation du Potentiel Intellectuel à l'Ecole Régionale de la Deuxième Chance Midi-Pyrénes.</w:t>
      </w:r>
      <w:r>
        <w:rPr/>
        <w:t xml:space="preserve"> Recherche doctorale en cours dans le cadre d'une convention CIFRE, spécialité sciences de l'éducation, sous la direction de Christine Mias et Daniel Guy, UMR EFTS, Université de Toulouse Jean-Jaurès.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coopération: Instrument ou enjeu éthique de la recherche-intervention en éducation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Dupuy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professionnelles. "Coopérer ?"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hal-01219138v1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critique des conditions du développement de la coopération dans une composante de recherche en sciences de l’éducation.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Bedin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professionnelles. "Coopérer ?"</w:t>
            </w:r>
            <w:r>
              <w:rPr/>
              <w:t xml:space="preserve">, Conservatoire National des Arts et Métiers, Paris.,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hal-01218347v1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l'innovation au déploiement des usages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du Groupe de Recherche sur l'Autoformation, Journées Autoformation et technologies éducatives, Efficacité des dispositifs de formation ouverts et à distance</w:t>
            </w:r>
            <w:r>
              <w:rPr/>
              <w:t xml:space="preserve">, Jan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hal-01386567v1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le dialogue des civilisations Un système d'information interculturel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inaugurale du projet d’Espace Numérique Ouvert de la Méditerranée (EOMED).</w:t>
            </w:r>
            <w:r>
              <w:rPr/>
              <w:t xml:space="preserve">, Le Campus Virtuel Marocain (CVM); Université Numérique Ingénierie et Technologie (UNIT); Université Ibn Zohr d’Agadir, Mar 2009,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hal-01468242v1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logiques floues à l'évaluation d'une conduite à risque complexe : le cas des conduites dopantes.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Conrairie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Verdale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Conduites, Organisations et systèmes complexes. Apports et limites des paradigmes de la complexité en sciences humaines et sociales (SHS)</w:t>
            </w:r>
            <w:r>
              <w:rPr/>
              <w:t xml:space="preserve">, Maison de la Recherche en Sciences Humaines et Sociales (MRSH). Université de Caen Basse-Normandie., Mar 2006,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hal-01461976v1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valuation de la décision, le modèle des matrices floues : application au recrutement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Verdale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Conrairie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de l'A2ID: "Décision : Mesures et Evaluations"</w:t>
            </w:r>
            <w:r>
              <w:rPr/>
              <w:t xml:space="preserve">, Association internationale et interdisciplinaire de la décision, May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hal-01387359v1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logiques floues à la modélisation de l’opinion, de ses nuances, incertitudes et impressions subjectives.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Conrairie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Mathématiques Appliquées aux Sciences Humaines 2004</w:t>
            </w:r>
            <w:r>
              <w:rPr/>
              <w:t xml:space="preserve">, Sep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hal-01427748v1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Dopage : évaluation en logique floue des contextes à risque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Bournier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Biennale Internationale de l'Education et de la Formation. Débats sur les recherches et les innovations</w:t>
            </w:r>
            <w:r>
              <w:rPr/>
              <w:t xml:space="preserve">, Apr 2000, Paris, France. pp.206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hal-01059603v1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culture artisanale et culture industrielle : quelle politique de formation à l'innovation dans les professions du bâtiment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 ième Biennale de l'éducation et de la formation.</w:t>
            </w:r>
            <w:r>
              <w:rPr/>
              <w:t xml:space="preserve">, Apr 1998, Paris, France. pp.202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hal-01052985v1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autour d'un texte. Débat démocratique ou discipline de la cité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Daydé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politique. IIe congrès international de l'AFIRSE/AIPELF. Faculté de psychologie et des sciences de l'éducation.</w:t>
            </w:r>
            <w:r>
              <w:rPr/>
              <w:t xml:space="preserve">, Sep 1998,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hal-01053528v1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rapport d'étude à la décision dans les systèmes éducatifs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décision en éducation.</w:t>
            </w:r>
            <w:r>
              <w:rPr/>
              <w:t xml:space="preserve">, Nov 1997, Lisbonne, Portugal. pp.855-866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hal-00985440v1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l'expression des préoccupations des jeunes de 15 à 25 ans à l'éducation au politique.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l'expression des préoccupations des jeunes de 15 à 25 ans à l'éducation au politique.</w:t>
            </w:r>
            <w:r>
              <w:rPr/>
              <w:t xml:space="preserve">, Apr 1997, Toulouse, France. pp.162-169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halshs-00881615v1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problèmes posés par l'utilisation d'un logiciel d'analyse des données textuelles dans une perspective d'aide à la décision.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DEUXIEME CONGRES D'ACTUALITE DE LA RECHERCHE EN EDUCATION ET FORMATION ORGANISE A L'INITIATIVE DE L'AECSE PAR L'UNIVERSITE DE PARIS X-NANTERRE DEPARTEMENT DES SCIENCES DE L'EDUCATION</w:t>
            </w:r>
            <w:r>
              <w:rPr/>
              <w:t xml:space="preserve">, Jul 1996, Paris, France. pp.181-185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hal-00967235v1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praxéologie comme lieu d'intégration de la poiésis et de la praxis.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scientifique et praxéologique dans le champ des pratiques éducatives. Congrès AFIRSE 1994.</w:t>
            </w:r>
            <w:r>
              <w:rPr/>
              <w:t xml:space="preserve">, May 1994, Aix - Marseille, France. pp.76-78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halshs-00922917v1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dans le processus de recherche de la qualité en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Ferrasse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de la qualité de la formation, nouvelle gestion, nouveaux outils d'évaluation et nouvelles normes in 13e congrès du multimédia et de l'enseignement assisté par ordinateur.</w:t>
            </w:r>
            <w:r>
              <w:rPr/>
              <w:t xml:space="preserve">, Jan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hal-00947082v1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impact local d'un rapport d'expertise.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approches de l'évaluation des dispositifs de formation et d'aide à la décision.</w:t>
            </w:r>
            <w:r>
              <w:rPr/>
              <w:t xml:space="preserve">, Jun 1993,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hal-00933293v1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l'étude d'impact comme mode d'accompagnement scientifique du changement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</w:p>
          <w:p>
            <w:pPr/>
            <w:r>
              <w:rPr/>
              <w:t xml:space="preserve">Dominique BROUSSAL; Pascale PONTÉ; Véronique BEDIN. </w:t>
            </w:r>
            <w:r>
              <w:rPr>
                <w:i w:val="1"/>
                <w:iCs w:val="1"/>
              </w:rPr>
              <w:t xml:space="preserve">Recherche-Intervention et Accompagnement du Changement en Éducation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2015, Pratiques et formation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hal-01629736v1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Clarification terminologique, mise en contexte et fictions du changement.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</w:p>
          <w:p>
            <w:pPr/>
            <w:r>
              <w:rPr/>
              <w:t xml:space="preserve">Véronique Bedin. </w:t>
            </w:r>
            <w:r>
              <w:rPr>
                <w:i w:val="1"/>
                <w:iCs w:val="1"/>
              </w:rPr>
              <w:t xml:space="preserve">Conduite et accompagnement du Changement. Contribution des sciences de l'éducation.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2013, Pratiques en formation, 978-2-343-00898-1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hal-01382585v1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d'un cadre générique pour penser, observer et représenter la conduite et l'accompagnement du changement.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</w:p>
          <w:p>
            <w:pPr/>
            <w:r>
              <w:rPr/>
              <w:t xml:space="preserve">Véronique Bedin. </w:t>
            </w:r>
            <w:r>
              <w:rPr>
                <w:i w:val="1"/>
                <w:iCs w:val="1"/>
              </w:rPr>
              <w:t xml:space="preserve">Conduite et accompagnement du changement. Contribution des Sciences de l'Éducation. 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2013, Pratiques en formation, 978-2-343-00898-1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hal-01382596v1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logiques floues à l’évaluation d’une conduite à risque complexe : le cas des conduites dopantes.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Conrairie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Verdale</w:t>
              </w:r>
            </w:hyperlink>
          </w:p>
          <w:p>
            <w:pPr/>
            <w:r>
              <w:rPr/>
              <w:t xml:space="preserve">Bernard Cadet, Gérard Chasseigne. </w:t>
            </w:r>
            <w:r>
              <w:rPr>
                <w:i w:val="1"/>
                <w:iCs w:val="1"/>
              </w:rPr>
              <w:t xml:space="preserve">Traitements de la complexité dans les sciences humaines.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EPU Editions Publibook Université</w:t>
              </w:r>
            </w:hyperlink>
            <w:r>
              <w:rPr/>
              <w:t xml:space="preserve">, pp.139-161, 2010, Collection Psychologie Scientifique, 978-2-7483-5698-4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hal-01270312v1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Dopage et protection des jeunes sportifs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</w:p>
          <w:p>
            <w:pPr/>
            <w:r>
              <w:rPr/>
              <w:t xml:space="preserve">Daniel GUY. </w:t>
            </w:r>
            <w:r>
              <w:rPr>
                <w:i w:val="1"/>
                <w:iCs w:val="1"/>
              </w:rPr>
              <w:t xml:space="preserve">Dopage et protection des jeunes sportifs. Éléments pour une prévention de proximité.</w:t>
            </w:r>
            <w:r>
              <w:rPr/>
              <w:t xml:space="preserve">, L'harmattan, collection Pratiques en Formation, pp.7-18, 2002, 2-7475-2482-5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hal-01070369v1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Dopage : à la recherche des contextes inducteurs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Bedin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Fournet</w:t>
              </w:r>
            </w:hyperlink>
          </w:p>
          <w:p>
            <w:pPr/>
            <w:r>
              <w:rPr/>
              <w:t xml:space="preserve">Daniel GUY. </w:t>
            </w:r>
            <w:r>
              <w:rPr>
                <w:i w:val="1"/>
                <w:iCs w:val="1"/>
              </w:rPr>
              <w:t xml:space="preserve">Dopage et protection des jeunes sportifs. Éléments pour une prévention de proximité.</w:t>
            </w:r>
            <w:r>
              <w:rPr/>
              <w:t xml:space="preserve">, L'harmattan, collection Pratiques en Formation, pp.35-79,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hal-01071625v1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prévention en &amp;quot;actes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</w:p>
          <w:p>
            <w:pPr/>
            <w:r>
              <w:rPr/>
              <w:t xml:space="preserve">Daniel GUY. </w:t>
            </w:r>
            <w:r>
              <w:rPr>
                <w:i w:val="1"/>
                <w:iCs w:val="1"/>
              </w:rPr>
              <w:t xml:space="preserve">Dopage et protection des jeunes sportifs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pp.201-210, 2002, Pratiques en formation, 2-7475-2482-5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hal-01116332v1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: un événement dans la crise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crise : risque ou chance pour la communication ?</w:t>
            </w:r>
            <w:r>
              <w:rPr/>
              <w:t xml:space="preserve">, L'harmattan, collection Pratiques en Formation, pp.265-283, 1999, 2-7384-7788-7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hal-01058777v1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critique des conditions du développement de la coopération dans une composante de recherche en sciences de l’éducation : support de communication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Bedin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hal-01218709v1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chômeurs et des précaires, quelle place pour la revendication au travail hors du travail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Corinne Siino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Lacoste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hal-01897524v1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construire l'objet changement.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Bedin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Dupuy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hal-01063430v1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 Plateforme d'Expertise IRCOT « Initiatives de Recherches Collaboratives Toulousaines »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Brice Navereau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/>
              <w:t xml:space="preserve">MSHS-Toulouse. 2022, 137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halshs-03968548v2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Local d'Accompagnement à la Scolarité Faourette. Étude d'Impact (rapport de synthèse).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Rodrigue Selormey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Khalid Lasri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Olesya Suchkova</w:t>
              </w:r>
            </w:hyperlink>
          </w:p>
          <w:p>
            <w:pPr/>
            <w:r>
              <w:rPr/>
              <w:t xml:space="preserve">[Rapport de recherche] Université de Toulouse-Jean Jaurès.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hal-02117181v1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des pratiques et des critères de recrutement. Le recrutement : un objet flou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Conrairie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Verdale</w:t>
              </w:r>
            </w:hyperlink>
          </w:p>
          <w:p>
            <w:pPr/>
            <w:r>
              <w:rPr/>
              <w:t xml:space="preserve">[Rapport de recherche] Institut Régional du travail - Université de Toulouse 2 Le-Mirail.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hal-01264944v1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syndicale : facteur de prévention des inégalités d’accès à l’emploi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Verdale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Sonia Moussay</w:t>
              </w:r>
            </w:hyperlink>
          </w:p>
          <w:p>
            <w:pPr/>
            <w:r>
              <w:rPr/>
              <w:t xml:space="preserve">[Rapport de recherche] Institut Régional du Travail Université de Toulouse 2 Le-Mirail.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hal-01264950v1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l’adhésion à l’exercice d'une responsabilité syndicale, facteurs d’engagement, de renforcement et obstacles à l’agir syndical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Véronique Ortiz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Fontana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Sandie Mu Wong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Yannick Le Quentrec</w:t>
              </w:r>
            </w:hyperlink>
          </w:p>
          <w:p>
            <w:pPr/>
            <w:r>
              <w:rPr/>
              <w:t xml:space="preserve">[Contrat] Université Toulouse le Mirail - Institut Régional du Travail Midi-Pyrénées.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hal-01261125v1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RECHERCHE-FORMATION : LA PREVENTION DES CONDUITES DOPANTES CHEZ LES JEUNES SPORTIFS AVEYRONNAIS 600 jeunes sportifs de 15 à 18 ans et 100 éducateurs consultés en 2002-2OO3.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Bedin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Fournet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Conrairie</w:t>
              </w:r>
            </w:hyperlink>
          </w:p>
          <w:p>
            <w:pPr/>
            <w:r>
              <w:rPr/>
              <w:t xml:space="preserve">[Rapport de recherche] Centre de Recherche en Éducation, Formation et Insertion, Université de Toulouse Le-Mirail.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hal-01387773v1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JEUNES SPORTIFS ET LE DOPAGE. 100 jeunes sportifs aveyronnais de 16 à 17 ans consultés en 1999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Bedin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Fournet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 Enjalbert</w:t>
              </w:r>
            </w:hyperlink>
          </w:p>
          <w:p>
            <w:pPr/>
            <w:r>
              <w:rPr/>
              <w:t xml:space="preserve">[Rapport de recherche] Université de Toulouse 2 Le Mirail.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hal-01392930v1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CONCOURS DE RECRUTEMENT DES ETUDIANTS « CADRES DE SANTE » DE L'IFCS Midi-Pyrénées-Toulouse NOTE DE SYNTHESE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Bedin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Fournet</w:t>
              </w:r>
            </w:hyperlink>
          </w:p>
          <w:p>
            <w:pPr/>
            <w:r>
              <w:rPr/>
              <w:t xml:space="preserve">[Contrat] Université de Toulouse 2 Le Mirail.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hal-01415902v1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pratiques musicales collectives à vocation sociale en milieu scolaire. Le cas de deux projets en éducation prioritaire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Laura Abello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Lorraine Roubertie Soliman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2022, 47, pp.11-32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hal-03984486v1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collaborative en éducation et formation. Instrument ou enjeu éthique de la recherche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Phronesis - A Journal for Ancient Philosophy</w:t>
            </w:r>
            <w:r>
              <w:rPr/>
              <w:t xml:space="preserve">, 2017, 6 (1-2),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⟨10.7202/1040219ar⟩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hal-01631188v1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professionnel. Variations et usages sur Internet.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Véronique Ortiz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2009, N°3, pp.76 - 89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hal-01273812v1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l'éducation des adultes à la formation tout au long de la vie : quelle scène pour la formation syndicale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Véronique Ortiz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d'Etudes du CUEEP</w:t>
            </w:r>
            <w:r>
              <w:rPr/>
              <w:t xml:space="preserve">, 2007, La formation syndicale en question, 59, pp.33 - 42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hal-01282583v1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numéro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2006, La formation syndicale universitaire, pp.5 - 9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hal-01468167v1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l'adhésion à l'exercice d'une responsabilité syndicale : Quel dispositif d'accompagnement et de formation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Véronique Ortiz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2006, La formation syndicale universitaire, 16/2006, pp.71-88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hal-01118791v1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valuations individuelles à la décision collective du niveau de risque. Le cas du dopage.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sociétés. Série K, Économie de l'entreprise</w:t>
            </w:r>
            <w:r>
              <w:rPr/>
              <w:t xml:space="preserve">, 2002, K (n°12), pp.731-745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hal-01063416v1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rapport d'étude à la décision. La problématique du texte &amp;quot;formateur&amp;quot;.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Bedin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2002, L'expertise en situation, 2, pp.37-46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hal-01117397v1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sujet-local : objet théorique de l'aide de la décision politique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Jean-Luc Damblé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1999, N°2, pp.75-87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halshs-01055049v1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méthodologique de la théorie des sous-ensembles flous dans l'étude des systèmes contradictoires en sciences de l'éducation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 la Recherche en Sciences de l'Éducation</w:t>
            </w:r>
            <w:r>
              <w:rPr/>
              <w:t xml:space="preserve">, 1999, 1999, pp.43-59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hal-01054885v1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: praxis impliquée ou praxis libérée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 la Recherche en Sciences de l'Éducation</w:t>
            </w:r>
            <w:r>
              <w:rPr/>
              <w:t xml:space="preserve">, 1998, pp.65-78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hal-01054328v1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EEB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AC6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984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D84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7A2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B77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niel-guy" TargetMode="External"/><Relationship Id="rId9" Type="http://schemas.openxmlformats.org/officeDocument/2006/relationships/hyperlink" Target="https://orcid.org/0000-0002-2181-7867" TargetMode="External"/><Relationship Id="rId10" Type="http://schemas.openxmlformats.org/officeDocument/2006/relationships/hyperlink" Target="https://www.idref.fr/069642052" TargetMode="External"/><Relationship Id="rId11" Type="http://schemas.openxmlformats.org/officeDocument/2006/relationships/hyperlink" Target="https://univ-tlse2.hal.science/hal-01219138v1" TargetMode="External"/><Relationship Id="rId12" Type="http://schemas.openxmlformats.org/officeDocument/2006/relationships/hyperlink" Target="https://hal.science/search/index/?q=*&amp;authFullName_s=Claire Dupuy" TargetMode="External"/><Relationship Id="rId13" Type="http://schemas.openxmlformats.org/officeDocument/2006/relationships/hyperlink" Target="https://hal.science/search/index/?q=*&amp;authFullName_s=Nina Asloum" TargetMode="External"/><Relationship Id="rId14" Type="http://schemas.openxmlformats.org/officeDocument/2006/relationships/hyperlink" Target="https://hal.science/search/index/?q=*&amp;authFullName_s=Daniel Guy" TargetMode="External"/><Relationship Id="rId15" Type="http://schemas.openxmlformats.org/officeDocument/2006/relationships/hyperlink" Target="https://univ-tlse2.hal.science/hal-01218347v1" TargetMode="External"/><Relationship Id="rId16" Type="http://schemas.openxmlformats.org/officeDocument/2006/relationships/hyperlink" Target="https://hal.science/search/index/?q=*&amp;authFullName_s=V&#233;ronique Bedin" TargetMode="External"/><Relationship Id="rId17" Type="http://schemas.openxmlformats.org/officeDocument/2006/relationships/hyperlink" Target="https://hal.science/hal-01386567v1" TargetMode="External"/><Relationship Id="rId18" Type="http://schemas.openxmlformats.org/officeDocument/2006/relationships/hyperlink" Target="https://univ-tlse2.hal.science/hal-01468242v1" TargetMode="External"/><Relationship Id="rId19" Type="http://schemas.openxmlformats.org/officeDocument/2006/relationships/hyperlink" Target="https://hal.science/search/index/?q=*&amp;authFullName_s=Philippe Dedieu" TargetMode="External"/><Relationship Id="rId20" Type="http://schemas.openxmlformats.org/officeDocument/2006/relationships/hyperlink" Target="https://univ-tlse2.hal.science/hal-01461976v1" TargetMode="External"/><Relationship Id="rId21" Type="http://schemas.openxmlformats.org/officeDocument/2006/relationships/hyperlink" Target="https://hal.science/search/index/?q=*&amp;authFullName_s=Christophe Conrairie" TargetMode="External"/><Relationship Id="rId22" Type="http://schemas.openxmlformats.org/officeDocument/2006/relationships/hyperlink" Target="https://hal.science/search/index/?q=*&amp;authFullName_s=Nathalie Verdale" TargetMode="External"/><Relationship Id="rId23" Type="http://schemas.openxmlformats.org/officeDocument/2006/relationships/hyperlink" Target="https://univ-tlse2.hal.science/hal-01387359v1" TargetMode="External"/><Relationship Id="rId24" Type="http://schemas.openxmlformats.org/officeDocument/2006/relationships/hyperlink" Target="https://univ-tlse2.hal.science/hal-01427748v1" TargetMode="External"/><Relationship Id="rId25" Type="http://schemas.openxmlformats.org/officeDocument/2006/relationships/hyperlink" Target="https://univ-tlse2.hal.science/hal-01059603v1" TargetMode="External"/><Relationship Id="rId26" Type="http://schemas.openxmlformats.org/officeDocument/2006/relationships/hyperlink" Target="https://hal.science/search/index/?q=*&amp;authFullName_s=Fabienne Bournier" TargetMode="External"/><Relationship Id="rId27" Type="http://schemas.openxmlformats.org/officeDocument/2006/relationships/hyperlink" Target="https://univ-tlse2.hal.science/hal-01052985v1" TargetMode="External"/><Relationship Id="rId28" Type="http://schemas.openxmlformats.org/officeDocument/2006/relationships/hyperlink" Target="https://univ-tlse2.hal.science/hal-01053528v1" TargetMode="External"/><Relationship Id="rId29" Type="http://schemas.openxmlformats.org/officeDocument/2006/relationships/hyperlink" Target="https://hal.science/search/index/?q=*&amp;authFullName_s=Virginie Dayd&#233;" TargetMode="External"/><Relationship Id="rId30" Type="http://schemas.openxmlformats.org/officeDocument/2006/relationships/hyperlink" Target="https://univ-tlse2.hal.science/hal-00985440v1" TargetMode="External"/><Relationship Id="rId31" Type="http://schemas.openxmlformats.org/officeDocument/2006/relationships/hyperlink" Target="https://shs.hal.science/halshs-00881615v1" TargetMode="External"/><Relationship Id="rId32" Type="http://schemas.openxmlformats.org/officeDocument/2006/relationships/hyperlink" Target="https://univ-tlse2.hal.science/hal-00967235v1" TargetMode="External"/><Relationship Id="rId33" Type="http://schemas.openxmlformats.org/officeDocument/2006/relationships/hyperlink" Target="https://shs.hal.science/halshs-00922917v1" TargetMode="External"/><Relationship Id="rId34" Type="http://schemas.openxmlformats.org/officeDocument/2006/relationships/hyperlink" Target="https://univ-tlse2.hal.science/hal-00947082v1" TargetMode="External"/><Relationship Id="rId35" Type="http://schemas.openxmlformats.org/officeDocument/2006/relationships/hyperlink" Target="https://hal.science/search/index/?q=*&amp;authFullName_s=Jean Ferrasse" TargetMode="External"/><Relationship Id="rId36" Type="http://schemas.openxmlformats.org/officeDocument/2006/relationships/hyperlink" Target="https://univ-tlse2.hal.science/hal-00933293v1" TargetMode="External"/><Relationship Id="rId37" Type="http://schemas.openxmlformats.org/officeDocument/2006/relationships/hyperlink" Target="https://univ-tlse2.hal.science/hal-01629736v1" TargetMode="External"/><Relationship Id="rId38" Type="http://schemas.openxmlformats.org/officeDocument/2006/relationships/hyperlink" Target="http://www.editions-harmattan.fr/" TargetMode="External"/><Relationship Id="rId39" Type="http://schemas.openxmlformats.org/officeDocument/2006/relationships/hyperlink" Target="https://univ-tlse2.hal.science/hal-01382585v1" TargetMode="External"/><Relationship Id="rId40" Type="http://schemas.openxmlformats.org/officeDocument/2006/relationships/hyperlink" Target="https://univ-tlse2.hal.science/hal-01382596v1" TargetMode="External"/><Relationship Id="rId41" Type="http://schemas.openxmlformats.org/officeDocument/2006/relationships/hyperlink" Target="https://univ-tlse2.hal.science/hal-01270312v1" TargetMode="External"/><Relationship Id="rId42" Type="http://schemas.openxmlformats.org/officeDocument/2006/relationships/hyperlink" Target="http://www.publibook.com" TargetMode="External"/><Relationship Id="rId43" Type="http://schemas.openxmlformats.org/officeDocument/2006/relationships/hyperlink" Target="https://univ-tlse2.hal.science/hal-01070369v1" TargetMode="External"/><Relationship Id="rId44" Type="http://schemas.openxmlformats.org/officeDocument/2006/relationships/hyperlink" Target="https://univ-tlse2.hal.science/hal-01071625v1" TargetMode="External"/><Relationship Id="rId45" Type="http://schemas.openxmlformats.org/officeDocument/2006/relationships/hyperlink" Target="https://hal.science/search/index/?q=*&amp;authFullName_s=Michel Fournet" TargetMode="External"/><Relationship Id="rId46" Type="http://schemas.openxmlformats.org/officeDocument/2006/relationships/hyperlink" Target="https://univ-tlse2.hal.science/hal-01116332v1" TargetMode="External"/><Relationship Id="rId47" Type="http://schemas.openxmlformats.org/officeDocument/2006/relationships/hyperlink" Target="https://univ-tlse2.hal.science/hal-01058777v1" TargetMode="External"/><Relationship Id="rId48" Type="http://schemas.openxmlformats.org/officeDocument/2006/relationships/hyperlink" Target="https://hal.science/hal-01218709v1" TargetMode="External"/><Relationship Id="rId49" Type="http://schemas.openxmlformats.org/officeDocument/2006/relationships/hyperlink" Target="https://hal.science/hal-01897524v1" TargetMode="External"/><Relationship Id="rId50" Type="http://schemas.openxmlformats.org/officeDocument/2006/relationships/hyperlink" Target="https://hal.science/search/index/?q=*&amp;authFullName_s=Corinne Siino" TargetMode="External"/><Relationship Id="rId51" Type="http://schemas.openxmlformats.org/officeDocument/2006/relationships/hyperlink" Target="https://hal.science/search/index/?q=*&amp;authFullName_s=Marie Lacoste" TargetMode="External"/><Relationship Id="rId52" Type="http://schemas.openxmlformats.org/officeDocument/2006/relationships/hyperlink" Target="https://univ-tlse2.hal.science/hal-01063430v1" TargetMode="External"/><Relationship Id="rId53" Type="http://schemas.openxmlformats.org/officeDocument/2006/relationships/hyperlink" Target="https://shs.hal.science/halshs-03968548v2" TargetMode="External"/><Relationship Id="rId54" Type="http://schemas.openxmlformats.org/officeDocument/2006/relationships/hyperlink" Target="https://hal.science/search/index/?q=*&amp;authFullName_s=Nathalie Chauvac" TargetMode="External"/><Relationship Id="rId55" Type="http://schemas.openxmlformats.org/officeDocument/2006/relationships/hyperlink" Target="https://hal.science/search/index/?q=*&amp;authFullName_s=Michel Grossetti" TargetMode="External"/><Relationship Id="rId56" Type="http://schemas.openxmlformats.org/officeDocument/2006/relationships/hyperlink" Target="https://hal.science/search/index/?q=*&amp;authFullName_s=Brice Navereau" TargetMode="External"/><Relationship Id="rId57" Type="http://schemas.openxmlformats.org/officeDocument/2006/relationships/hyperlink" Target="https://hal.science/search/index/?q=*&amp;authFullName_s=Philippe Terral" TargetMode="External"/><Relationship Id="rId58" Type="http://schemas.openxmlformats.org/officeDocument/2006/relationships/hyperlink" Target="https://univ-tlse2.hal.science/hal-02117181v1" TargetMode="External"/><Relationship Id="rId59" Type="http://schemas.openxmlformats.org/officeDocument/2006/relationships/hyperlink" Target="https://hal.science/search/index/?q=*&amp;authFullName_s=Rodrigue Selormey" TargetMode="External"/><Relationship Id="rId60" Type="http://schemas.openxmlformats.org/officeDocument/2006/relationships/hyperlink" Target="https://hal.science/search/index/?q=*&amp;authFullName_s=Khalid Lasri" TargetMode="External"/><Relationship Id="rId61" Type="http://schemas.openxmlformats.org/officeDocument/2006/relationships/hyperlink" Target="https://hal.science/search/index/?q=*&amp;authFullName_s=Olesya Suchkova" TargetMode="External"/><Relationship Id="rId62" Type="http://schemas.openxmlformats.org/officeDocument/2006/relationships/hyperlink" Target="https://univ-tlse2.hal.science/hal-01264944v1" TargetMode="External"/><Relationship Id="rId63" Type="http://schemas.openxmlformats.org/officeDocument/2006/relationships/hyperlink" Target="https://univ-tlse2.hal.science/hal-01264950v1" TargetMode="External"/><Relationship Id="rId64" Type="http://schemas.openxmlformats.org/officeDocument/2006/relationships/hyperlink" Target="https://hal.science/search/index/?q=*&amp;authFullName_s=Sonia Moussay" TargetMode="External"/><Relationship Id="rId65" Type="http://schemas.openxmlformats.org/officeDocument/2006/relationships/hyperlink" Target="https://univ-tlse2.hal.science/hal-01261125v1" TargetMode="External"/><Relationship Id="rId66" Type="http://schemas.openxmlformats.org/officeDocument/2006/relationships/hyperlink" Target="https://hal.science/search/index/?q=*&amp;authFullName_s=V&#233;ronique Ortiz" TargetMode="External"/><Relationship Id="rId67" Type="http://schemas.openxmlformats.org/officeDocument/2006/relationships/hyperlink" Target="https://hal.science/search/index/?q=*&amp;authFullName_s=Nathalie Fontana" TargetMode="External"/><Relationship Id="rId68" Type="http://schemas.openxmlformats.org/officeDocument/2006/relationships/hyperlink" Target="https://hal.science/search/index/?q=*&amp;authFullName_s=Sandie Mu Wong" TargetMode="External"/><Relationship Id="rId69" Type="http://schemas.openxmlformats.org/officeDocument/2006/relationships/hyperlink" Target="https://hal.science/search/index/?q=*&amp;authFullName_s=Yannick Le Quentrec" TargetMode="External"/><Relationship Id="rId70" Type="http://schemas.openxmlformats.org/officeDocument/2006/relationships/hyperlink" Target="https://univ-tlse2.hal.science/hal-01387773v1" TargetMode="External"/><Relationship Id="rId71" Type="http://schemas.openxmlformats.org/officeDocument/2006/relationships/hyperlink" Target="https://univ-tlse2.hal.science/hal-01392930v1" TargetMode="External"/><Relationship Id="rId72" Type="http://schemas.openxmlformats.org/officeDocument/2006/relationships/hyperlink" Target="https://hal.science/search/index/?q=*&amp;authFullName_s=Gil Enjalbert" TargetMode="External"/><Relationship Id="rId73" Type="http://schemas.openxmlformats.org/officeDocument/2006/relationships/hyperlink" Target="https://univ-tlse2.hal.science/hal-01415902v1" TargetMode="External"/><Relationship Id="rId74" Type="http://schemas.openxmlformats.org/officeDocument/2006/relationships/hyperlink" Target="https://hal.science/hal-03984486v1" TargetMode="External"/><Relationship Id="rId75" Type="http://schemas.openxmlformats.org/officeDocument/2006/relationships/hyperlink" Target="https://hal.science/search/index/?q=*&amp;authFullName_s=Laura Abello" TargetMode="External"/><Relationship Id="rId76" Type="http://schemas.openxmlformats.org/officeDocument/2006/relationships/hyperlink" Target="https://hal.science/search/index/?q=*&amp;authFullName_s=Odile Tripier-Mondancin" TargetMode="External"/><Relationship Id="rId77" Type="http://schemas.openxmlformats.org/officeDocument/2006/relationships/hyperlink" Target="https://hal.science/search/index/?q=*&amp;authFullName_s=Lorraine Roubertie Soliman" TargetMode="External"/><Relationship Id="rId78" Type="http://schemas.openxmlformats.org/officeDocument/2006/relationships/hyperlink" Target="https://univ-tlse2.hal.science/hal-01631188v1" TargetMode="External"/><Relationship Id="rId79" Type="http://schemas.openxmlformats.org/officeDocument/2006/relationships/hyperlink" Target="https://dx.doi.org/10.7202/1040219ar" TargetMode="External"/><Relationship Id="rId80" Type="http://schemas.openxmlformats.org/officeDocument/2006/relationships/hyperlink" Target="https://univ-tlse2.hal.science/hal-01273812v1" TargetMode="External"/><Relationship Id="rId81" Type="http://schemas.openxmlformats.org/officeDocument/2006/relationships/hyperlink" Target="https://univ-tlse2.hal.science/hal-01282583v1" TargetMode="External"/><Relationship Id="rId82" Type="http://schemas.openxmlformats.org/officeDocument/2006/relationships/hyperlink" Target="https://univ-tlse2.hal.science/hal-01468167v1" TargetMode="External"/><Relationship Id="rId83" Type="http://schemas.openxmlformats.org/officeDocument/2006/relationships/hyperlink" Target="https://univ-tlse2.hal.science/hal-01118791v1" TargetMode="External"/><Relationship Id="rId84" Type="http://schemas.openxmlformats.org/officeDocument/2006/relationships/hyperlink" Target="https://univ-tlse2.hal.science/hal-01063416v1" TargetMode="External"/><Relationship Id="rId85" Type="http://schemas.openxmlformats.org/officeDocument/2006/relationships/hyperlink" Target="https://univ-tlse2.hal.science/hal-01117397v1" TargetMode="External"/><Relationship Id="rId86" Type="http://schemas.openxmlformats.org/officeDocument/2006/relationships/hyperlink" Target="https://shs.hal.science/halshs-01055049v1" TargetMode="External"/><Relationship Id="rId87" Type="http://schemas.openxmlformats.org/officeDocument/2006/relationships/hyperlink" Target="https://hal.science/search/index/?q=*&amp;authFullName_s=Jean-Luc Dambl&#233;" TargetMode="External"/><Relationship Id="rId88" Type="http://schemas.openxmlformats.org/officeDocument/2006/relationships/hyperlink" Target="https://univ-tlse2.hal.science/hal-01054885v1" TargetMode="External"/><Relationship Id="rId89" Type="http://schemas.openxmlformats.org/officeDocument/2006/relationships/hyperlink" Target="https://univ-tlse2.hal.science/hal-01054328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Guy</dc:title>
  <dc:description>CV</dc:description>
  <dc:subject/>
  <cp:keywords/>
  <cp:category/>
  <cp:lastModifiedBy/>
  <dcterms:created xsi:type="dcterms:W3CDTF">2026-03-18T16:01:57+01:00</dcterms:created>
  <dcterms:modified xsi:type="dcterms:W3CDTF">2026-03-18T16:01:57+01:00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