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Schug </w:t></w:r><w:r><w:rPr><w:color w:val="641e6e"/></w:rPr><w:t xml:space="preserve">Maître de Conférences - anglais LANSAD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Learner empowerment: Helping learners to make the most of their language learning experience</w:t></w:r></w:hyperlink></w:p><w:p><w:pPr/><w:hyperlink r:id="rId8" w:history="1"><w:r><w:rPr><w:color w:val="#410a8c"/><w:u w:val="single"/></w:rPr><w:t xml:space="preserve">Justine Paris</w:t></w:r></w:hyperlink><w:r><w:rPr/><w:t xml:space="preserve">,</w:t></w:r><w:hyperlink r:id="rId9" w:history="1"><w:r><w:rPr><w:color w:val="#410a8c"/><w:u w:val="single"/></w:rPr><w:t xml:space="preserve">Daniel Schug</w:t></w:r></w:hyperlink><w:r><w:rPr/><w:t xml:space="preserve">,</w:t></w:r><w:hyperlink r:id="rId10" w:history="1"><w:r><w:rPr><w:color w:val="#410a8c"/><w:u w:val="single"/></w:rPr><w:t xml:space="preserve">Laurent Perrot</w:t></w:r></w:hyperlink></w:p><w:p><w:pPr/><w:r><w:rPr><w:i w:val="1"/><w:iCs w:val="1"/></w:rPr><w:t xml:space="preserve">Recherche et pratiques pédagogiques en langues. Cahiers de l’APLIUT</w:t></w:r><w:r><w:rPr/><w:t xml:space="preserve">, 2025, Language learner empowerment: Theory, practice, and contexts, 44 (2)</w:t></w:r></w:p><w:p><w:pPr/><w:r><w:rPr/><w:t xml:space="preserve">Article dans une revue</w:t></w:r></w:p><w:p><w:pPr/><w:hyperlink r:id="rId7" w:history="1"><w:r><w:rPr><w:color w:val="#410a8c"/><w:u w:val="single"/></w:rPr><w:t xml:space="preserve">hal-05441455v1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Exploring the Challenges & Benefits of MOOCs as an Innovative Pedagogical Model in Higher Education</w:t></w:r></w:hyperlink></w:p><w:p><w:pPr/><w:hyperlink r:id="rId12" w:history="1"><w:r><w:rPr><w:color w:val="#410a8c"/><w:u w:val="single"/></w:rPr><w:t xml:space="preserve">Hanane Sarnou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SAR Journal</w:t></w:r><w:r><w:rPr/><w:t xml:space="preserve">, 2025, 8 (2), pp.115. </w:t></w:r><w:hyperlink r:id="rId13" w:history="1"><w:r><w:rPr><w:color w:val="#410a8c"/><w:u w:val="single"/></w:rPr><w:t xml:space="preserve">⟨10.18421/SAR82-01⟩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hal-05134988v1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Analyzing the Impact of Virtual Exchanges on Students’ L2 Willingness to Communicate</w:t></w:r></w:hyperlink></w:p><w:p><w:pPr/><w:hyperlink r:id="rId15" w:history="1"><w:r><w:rPr><w:color w:val="#410a8c"/><w:u w:val="single"/></w:rPr><w:t xml:space="preserve">Krisztián Simon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ALSIC - Apprentissage des Langues et Systèmes d'Information et de Communication</w:t></w:r><w:r><w:rPr/><w:t xml:space="preserve">, 2025, 28 (2), </w:t></w:r><w:hyperlink r:id="rId16" w:history="1"><w:r><w:rPr><w:color w:val="#410a8c"/><w:u w:val="single"/></w:rPr><w:t xml:space="preserve">⟨10.4000/145ia⟩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hal-05124381v1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Identifying EFL Students’ Uses for AI Chatbots in Academic Writing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Malaysian Journal of ELT Research</w:t></w:r><w:r><w:rPr/><w:t xml:space="preserve">, 2025, 22 (1), </w:t></w:r><w:hyperlink r:id="rId18" w:history="1"><w:r><w:rPr><w:color w:val="#410a8c"/><w:u w:val="single"/></w:rPr><w:t xml:space="preserve">⟨10.52696/UEPX3699⟩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hal-05093538v1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Students’ readiness for learner autonomy: A comparative analysis of EFL learning in French and Algerian universities.</w:t></w:r></w:hyperlink></w:p><w:p><w:pPr/><w:hyperlink r:id="rId20" w:history="1"><w:r><w:rPr><w:color w:val="#410a8c"/><w:u w:val="single"/></w:rPr><w:t xml:space="preserve">Rahima Arib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Recherche et pratiques pédagogiques en langues. Cahiers de l’APLIUT</w:t></w:r><w:r><w:rPr/><w:t xml:space="preserve">, 2025, 44 (2)</w:t></w:r></w:p><w:p><w:pPr/><w:r><w:rPr/><w:t xml:space="preserve">Article dans une revue</w:t></w:r></w:p><w:p><w:pPr/><w:hyperlink r:id="rId19" w:history="1"><w:r><w:rPr><w:color w:val="#410a8c"/><w:u w:val="single"/></w:rPr><w:t xml:space="preserve">hal-05402796v1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Reshaping of Language Learning Motivation during COVID-19-imposed Distance Learning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12" w:history="1"><w:r><w:rPr><w:color w:val="#410a8c"/><w:u w:val="single"/></w:rPr><w:t xml:space="preserve">Hanane Sarnou</w:t></w:r></w:hyperlink></w:p><w:p><w:pPr/><w:r><w:rPr><w:i w:val="1"/><w:iCs w:val="1"/></w:rPr><w:t xml:space="preserve">Journal of Studies in Language, Culture, and Society (JSLCS)</w:t></w:r><w:r><w:rPr/><w:t xml:space="preserve">, In press</w:t></w:r></w:p><w:p><w:pPr/><w:r><w:rPr/><w:t xml:space="preserve">Article dans une revue</w:t></w:r></w:p><w:p><w:pPr/><w:hyperlink r:id="rId21" w:history="1"><w:r><w:rPr><w:color w:val="#410a8c"/><w:u w:val="single"/></w:rPr><w:t xml:space="preserve">hal-04404497v1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EFL Teachers' Attitudes Towards a Glocalized Approach: An International, Mixed-Methods Study</w:t></w:r></w:hyperlink></w:p><w:p><w:pPr/><w:hyperlink r:id="rId23" w:history="1"><w:r><w:rPr><w:color w:val="#410a8c"/><w:u w:val="single"/></w:rPr><w:t xml:space="preserve">Wagdi Rashad</w:t></w:r></w:hyperlink><w:r><w:rPr/><w:t xml:space="preserve">,</w:t></w:r><w:hyperlink r:id="rId12" w:history="1"><w:r><w:rPr><w:color w:val="#410a8c"/><w:u w:val="single"/></w:rPr><w:t xml:space="preserve">Hanane Sarnou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JURNAL ARBITRER</w:t></w:r><w:r><w:rPr/><w:t xml:space="preserve">, 2024, 11 (13), pp.13-28. </w:t></w:r><w:hyperlink r:id="rId24" w:history="1"><w:r><w:rPr><w:color w:val="#410a8c"/><w:u w:val="single"/></w:rPr><w:t xml:space="preserve">⟨10.25077/ar.11.1.13-28.2024⟩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hal-04404499v1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International E-Tandems: A Tool for Increasing Student Motivation in the Foreign Language Classroom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26" w:history="1"><w:r><w:rPr><w:color w:val="#410a8c"/><w:u w:val="single"/></w:rPr><w:t xml:space="preserve">Thierry Torea</w:t></w:r></w:hyperlink></w:p><w:p><w:pPr/><w:r><w:rPr><w:i w:val="1"/><w:iCs w:val="1"/></w:rPr><w:t xml:space="preserve">Arab World English Journal</w:t></w:r><w:r><w:rPr/><w:t xml:space="preserve">, 2023, 1, pp.3-16. </w:t></w:r><w:hyperlink r:id="rId27" w:history="1"><w:r><w:rPr><w:color w:val="#410a8c"/><w:u w:val="single"/></w:rPr><w:t xml:space="preserve">⟨10.24093/awej/comm1.1⟩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hal-04404493v1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ENGLISH FOR OTHER LANGUAGES: A NEEDS ANALYSIS OF FUTURE POLYGLOTS AT A FRENCH UNIVERSITY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The Journal of Teaching English For Specific and Academic Purposes</w:t></w:r><w:r><w:rPr/><w:t xml:space="preserve">, 2022, 9 (4), pp.715-724. </w:t></w:r><w:hyperlink r:id="rId29" w:history="1"><w:r><w:rPr><w:color w:val="#410a8c"/><w:u w:val="single"/></w:rPr><w:t xml:space="preserve">⟨10.22190/JTESAP2104715S⟩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hal-04404490v1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Flipped classrooms: Using Google Groups to facilitate in-class communication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ASp - La revue du GERAS</w:t></w:r><w:r><w:rPr/><w:t xml:space="preserve">, 2020, 78, pp.129-144. </w:t></w:r><w:hyperlink r:id="rId31" w:history="1"><w:r><w:rPr><w:color w:val="#410a8c"/><w:u w:val="single"/></w:rPr><w:t xml:space="preserve">⟨10.4000/asp.6882⟩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hal-04404488v1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English support to academic staff: A Pilot Study at the Department of Management.</w:t></w:r></w:hyperlink></w:p><w:p><w:pPr/><w:hyperlink r:id="rId33" w:history="1"><w:r><w:rPr><w:color w:val="#410a8c"/><w:u w:val="single"/></w:rPr><w:t xml:space="preserve">Elena Borsetto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Annali di Ca’ Foscari. Serie occidentale</w:t></w:r><w:r><w:rPr/><w:t xml:space="preserve">, 2016, 50, pp.9-28. </w:t></w:r><w:hyperlink r:id="rId34" w:history="1"><w:r><w:rPr><w:color w:val="#410a8c"/><w:u w:val="single"/></w:rPr><w:t xml:space="preserve">⟨10.14277/2499-1562/AnnOc-50-16-1⟩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hal-04404489v1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Learner Autonomy as a Sociocultural Construct: A Comparative Analysis of EFL Learning in French and Algerian Universities</w:t></w:r></w:hyperlink></w:p><w:p><w:pPr/><w:hyperlink r:id="rId20" w:history="1"><w:r><w:rPr><w:color w:val="#410a8c"/><w:u w:val="single"/></w:rPr><w:t xml:space="preserve">Rahima Arib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Penser la didactique des langues, des littératures et de la traduction: regards croisés</w:t></w:r><w:r><w:rPr/><w:t xml:space="preserve">, PLIDAM, DPFcc, Apr 2024, Mostaganem, Algeria</w:t></w:r></w:p><w:p><w:pPr/><w:r><w:rPr/><w:t xml:space="preserve">Communication dans un congrès</w:t></w:r></w:p><w:p><w:pPr/><w:hyperlink r:id="rId35" w:history="1"><w:r><w:rPr><w:color w:val="#410a8c"/><w:u w:val="single"/></w:rPr><w:t xml:space="preserve">hal-04765731v1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Exploring the challenges &amp; benefits of MOOCs as an innovative, pedagogical model in higher education.</w:t></w:r></w:hyperlink></w:p><w:p><w:pPr/><w:hyperlink r:id="rId12" w:history="1"><w:r><w:rPr><w:color w:val="#410a8c"/><w:u w:val="single"/></w:rPr><w:t xml:space="preserve">Hanane Sarnou</w:t></w:r></w:hyperlink><w:r><w:rPr/><w:t xml:space="preserve">,</w:t></w:r><w:hyperlink r:id="rId9" w:history="1"><w:r><w:rPr><w:color w:val="#410a8c"/><w:u w:val="single"/></w:rPr><w:t xml:space="preserve">Daniel Schug</w:t></w:r></w:hyperlink></w:p><w:p><w:pPr/><w:r><w:rPr><w:i w:val="1"/><w:iCs w:val="1"/></w:rPr><w:t xml:space="preserve">Best Practices in Second Language Page 5/8 - Curriculum vitae of Surname(s) First name(s) Education</w:t></w:r><w:r><w:rPr/><w:t xml:space="preserve">, Altinbas University, Sep 2023, Istanbul, Turkey</w:t></w:r></w:p><w:p><w:pPr/><w:r><w:rPr/><w:t xml:space="preserve">Communication dans un congrès</w:t></w:r></w:p><w:p><w:pPr/><w:hyperlink r:id="rId36" w:history="1"><w:r><w:rPr><w:color w:val="#410a8c"/><w:u w:val="single"/></w:rPr><w:t xml:space="preserve">hal-04765740v1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reshaping of language learning motivation during Covid-19-imposed distance learning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12" w:history="1"><w:r><w:rPr><w:color w:val="#410a8c"/><w:u w:val="single"/></w:rPr><w:t xml:space="preserve">Hanane Sarnou</w:t></w:r></w:hyperlink></w:p><w:p><w:pPr/><w:r><w:rPr><w:i w:val="1"/><w:iCs w:val="1"/></w:rPr><w:t xml:space="preserve">Best Practices in Second Language Education</w:t></w:r><w:r><w:rPr/><w:t xml:space="preserve">, Merve Selçuk; Turgut Turunç, 2023, Istanbul, Turkey</w:t></w:r></w:p><w:p><w:pPr/><w:r><w:rPr/><w:t xml:space="preserve">Communication dans un congrès</w:t></w:r></w:p><w:p><w:pPr/><w:hyperlink r:id="rId37" w:history="1"><w:r><w:rPr><w:color w:val="#410a8c"/><w:u w:val="single"/></w:rPr><w:t xml:space="preserve">hal-04404507v1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Understanding the origins of foreign language classroom anxiety: A case study of second-year undergraduates majoring in International Business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Teaching Trends and Practices in EAP/ESP</w:t></w:r><w:r><w:rPr/><w:t xml:space="preserve">, University of Thessaly, Sep 2020, Volos, Greece</w:t></w:r></w:p><w:p><w:pPr/><w:r><w:rPr/><w:t xml:space="preserve">Communication dans un congrès</w:t></w:r></w:p><w:p><w:pPr/><w:hyperlink r:id="rId38" w:history="1"><w:r><w:rPr><w:color w:val="#410a8c"/><w:u w:val="single"/></w:rPr><w:t xml:space="preserve">hal-04765755v1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motivation des étudiants en cours de langue de spécialité ́ artistique : Une question de niveau de compétence ?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Constructions de la compétence en langues de spécialité dans le domaine des arts, des lettres et des sciences sociales</w:t></w:r><w:r><w:rPr/><w:t xml:space="preserve">, Université de Jean Moulin, Jul 2019,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hal-04765761v1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Rethinking motivation in ESP courses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E-factor. English education, empowerment and emotivation</w:t></w:r><w:r><w:rPr/><w:t xml:space="preserve">, Liliana Landolfi, Oct 2016, Naples, Italy. pp.156-164</w:t></w:r></w:p><w:p><w:pPr/><w:r><w:rPr/><w:t xml:space="preserve">Communication dans un congrès</w:t></w:r></w:p><w:p><w:pPr/><w:hyperlink r:id="rId40" w:history="1"><w:r><w:rPr><w:color w:val="#410a8c"/><w:u w:val="single"/></w:rPr><w:t xml:space="preserve">hal-04404504v1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Using the L2MSS to understand learning motivation in a course of English for the Humanities</w:t></w:r></w:hyperlink></w:p><w:p><w:pPr/><w:hyperlink r:id="rId9" w:history="1"><w:r><w:rPr><w:color w:val="#410a8c"/><w:u w:val="single"/></w:rPr><w:t xml:space="preserve">Daniel Schug</w:t></w:r></w:hyperlink></w:p><w:p><w:pPr/><w:r><w:rPr><w:i w:val="1"/><w:iCs w:val="1"/></w:rPr><w:t xml:space="preserve">Specialist Languages in Teaching and Translation: Theory and Practice</w:t></w:r><w:r><w:rPr/><w:t xml:space="preserve">, Joanna Kic-Drgas; Marta Zawacka- Najgeburska, Nov 2017, Poznan, Poland</w:t></w:r></w:p><w:p><w:pPr/><w:r><w:rPr/><w:t xml:space="preserve">Communication dans un congrès</w:t></w:r></w:p><w:p><w:pPr/><w:hyperlink r:id="rId41" w:history="1"><w:r><w:rPr><w:color w:val="#410a8c"/><w:u w:val="single"/></w:rPr><w:t xml:space="preserve">hal-04404502v1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Journal of Studies in Language, Culture, and Society (JSLCS)</w:t></w:r></w:hyperlink></w:p><w:p><w:pPr/><w:hyperlink r:id="rId43" w:history="1"><w:r><w:rPr><w:color w:val="#410a8c"/><w:u w:val="single"/></w:rPr><w:t xml:space="preserve">Nadia Idri</w:t></w:r></w:hyperlink><w:r><w:rPr/><w:t xml:space="preserve">,</w:t></w:r><w:hyperlink r:id="rId12" w:history="1"><w:r><w:rPr><w:color w:val="#410a8c"/><w:u w:val="single"/></w:rPr><w:t xml:space="preserve">Hanane Sarnou</w:t></w:r></w:hyperlink><w:r><w:rPr/><w:t xml:space="preserve">,</w:t></w:r><w:hyperlink r:id="rId9" w:history="1"><w:r><w:rPr><w:color w:val="#410a8c"/><w:u w:val="single"/></w:rPr><w:t xml:space="preserve">Daniel Schug</w:t></w:r></w:hyperlink></w:p><w:p><w:pPr/><w:r><w:rPr/><w:t xml:space="preserve">8 (1), 2025, AI in Education / (Dis)embodied interActIons</w:t></w:r></w:p><w:p><w:pPr/><w:r><w:rPr/><w:t xml:space="preserve">N°spécial de revue/special issue</w:t></w:r></w:p><w:p><w:pPr/><w:hyperlink r:id="rId42" w:history="1"><w:r><w:rPr><w:color w:val="#410a8c"/><w:u w:val="single"/></w:rPr><w:t xml:space="preserve">hal-05075932v1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Language learner empowerment: Theory, practice, and contexts [Numéro thématique]</w:t></w:r></w:hyperlink></w:p><w:p><w:pPr/><w:hyperlink r:id="rId8" w:history="1"><w:r><w:rPr><w:color w:val="#410a8c"/><w:u w:val="single"/></w:rPr><w:t xml:space="preserve">Justine Paris</w:t></w:r></w:hyperlink><w:r><w:rPr/><w:t xml:space="preserve">,</w:t></w:r><w:hyperlink r:id="rId9" w:history="1"><w:r><w:rPr><w:color w:val="#410a8c"/><w:u w:val="single"/></w:rPr><w:t xml:space="preserve">Daniel Schug</w:t></w:r></w:hyperlink><w:r><w:rPr/><w:t xml:space="preserve">,</w:t></w:r><w:hyperlink r:id="rId10" w:history="1"><w:r><w:rPr><w:color w:val="#410a8c"/><w:u w:val="single"/></w:rPr><w:t xml:space="preserve">Laurent Perrot</w:t></w:r></w:hyperlink></w:p><w:p><w:pPr/><w:r><w:rPr><w:i w:val="1"/><w:iCs w:val="1"/></w:rPr><w:t xml:space="preserve">Recherche et pratiques pédagogiques en langues. Cahiers de l’APLIUT</w:t></w:r><w:r><w:rPr/><w:t xml:space="preserve">, 44 (2), 2025, Language learner empowerment: Theory, practice, and contexts</w:t></w:r></w:p><w:p><w:pPr/><w:r><w:rPr/><w:t xml:space="preserve">N°spécial de revue/special issue</w:t></w:r></w:p><w:p><w:pPr/><w:hyperlink r:id="rId44" w:history="1"><w:r><w:rPr><w:color w:val="#410a8c"/><w:u w:val="single"/></w:rPr><w:t xml:space="preserve">hal-05402797v1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Analyzing the impact of e-tandems on students’ experiences with foreign language anxiety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46" w:history="1"><w:r><w:rPr><w:color w:val="#410a8c"/><w:u w:val="single"/></w:rPr><w:t xml:space="preserve">Krizstián Simon</w:t></w:r></w:hyperlink></w:p><w:p><w:pPr/><w:r><w:rPr/><w:t xml:space="preserve">Lingua Franca Csoport. </w:t></w:r><w:r><w:rPr><w:i w:val="1"/><w:iCs w:val="1"/></w:rPr><w:t xml:space="preserve">UPRT: Empirical Studies in English Applied Linguistics</w:t></w:r><w:r><w:rPr/><w:t xml:space="preserve">, pp.90-122, 2023</w:t></w:r></w:p><w:p><w:pPr/><w:r><w:rPr/><w:t xml:space="preserve">Chapitre d'ouvrage</w:t></w:r></w:p><w:p><w:pPr/><w:hyperlink r:id="rId45" w:history="1"><w:r><w:rPr><w:color w:val="#410a8c"/><w:u w:val="single"/></w:rPr><w:t xml:space="preserve">hal-04765709v1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a dynamic approach to analysing student motivation in ESP courses</w:t></w:r></w:hyperlink></w:p><w:p><w:pPr/><w:hyperlink r:id="rId9" w:history="1"><w:r><w:rPr><w:color w:val="#410a8c"/><w:u w:val="single"/></w:rPr><w:t xml:space="preserve">Daniel Schug</w:t></w:r></w:hyperlink><w:r><w:rPr/><w:t xml:space="preserve">,</w:t></w:r><w:hyperlink r:id="rId48" w:history="1"><w:r><w:rPr><w:color w:val="#410a8c"/><w:u w:val="single"/></w:rPr><w:t xml:space="preserve">Gwen Le Cor</w:t></w:r></w:hyperlink></w:p><w:p><w:pPr/><w:r><w:rPr/><w:t xml:space="preserve">Sarré, Cédric; Whyte, Shona. </w:t></w:r><w:r><w:rPr><w:i w:val="1"/><w:iCs w:val="1"/></w:rPr><w:t xml:space="preserve">New developments in ESP teaching and learning research</w:t></w:r><w:r><w:rPr/><w:t xml:space="preserve">, Research-publishing.net, pp.73-91, 2017, </w:t></w:r><w:hyperlink r:id="rId49" w:history="1"><w:r><w:rPr><w:color w:val="#410a8c"/><w:u w:val="single"/></w:rPr><w:t xml:space="preserve">⟨10.14705/rpnet.2017.cssw2017.746⟩</w:t></w:r></w:hyperlink></w:p><w:p><w:pPr/><w:r><w:rPr/><w:t xml:space="preserve">Chapitre d'ouvrage</w:t></w:r></w:p><w:p><w:pPr/><w:hyperlink r:id="rId47" w:history="1"><w:r><w:rPr><w:color w:val="#410a8c"/><w:u w:val="single"/></w:rPr><w:t xml:space="preserve">hal-04404501v1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Les cours d’anglais à travers les disciplines : une étude sur la motivation</w:t></w:r></w:hyperlink></w:p><w:p><w:pPr/><w:hyperlink r:id="rId9" w:history="1"><w:r><w:rPr><w:color w:val="#410a8c"/><w:u w:val="single"/></w:rPr><w:t xml:space="preserve">Daniel Schug</w:t></w:r></w:hyperlink></w:p><w:p><w:pPr/><w:r><w:rPr/><w:t xml:space="preserve">Education. Università Ca' Foscari (Venise, Italie); Université Paris 8, 2019. Français. </w:t></w:r><w:hyperlink r:id="rId51" w:history="1"><w:r><w:rPr><w:color w:val="#410a8c"/><w:u w:val="single"/></w:rPr><w:t xml:space="preserve">⟨NNT : ⟩</w:t></w:r></w:hyperlink></w:p><w:p><w:pPr/><w:r><w:rPr/><w:t xml:space="preserve">Thèse</w:t></w:r></w:p><w:p><w:pPr/><w:hyperlink r:id="rId50" w:history="1"><w:r><w:rPr><w:color w:val="#410a8c"/><w:u w:val="single"/></w:rPr><w:t xml:space="preserve">tel-04404505v1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455v1" TargetMode="External"/><Relationship Id="rId8" Type="http://schemas.openxmlformats.org/officeDocument/2006/relationships/hyperlink" Target="https://hal.science/search/index/?q=*&amp;authFullName_s=Justine Paris" TargetMode="External"/><Relationship Id="rId9" Type="http://schemas.openxmlformats.org/officeDocument/2006/relationships/hyperlink" Target="https://hal.science/search/index/?q=*&amp;authFullName_s=Daniel Schug" TargetMode="External"/><Relationship Id="rId10" Type="http://schemas.openxmlformats.org/officeDocument/2006/relationships/hyperlink" Target="https://hal.science/search/index/?q=*&amp;authFullName_s=Laurent Perrot" TargetMode="External"/><Relationship Id="rId11" Type="http://schemas.openxmlformats.org/officeDocument/2006/relationships/hyperlink" Target="https://hal.science/hal-05134988v1" TargetMode="External"/><Relationship Id="rId12" Type="http://schemas.openxmlformats.org/officeDocument/2006/relationships/hyperlink" Target="https://hal.science/search/index/?q=*&amp;authFullName_s=Hanane Sarnou" TargetMode="External"/><Relationship Id="rId13" Type="http://schemas.openxmlformats.org/officeDocument/2006/relationships/hyperlink" Target="https://dx.doi.org/10.18421/SAR82-01" TargetMode="External"/><Relationship Id="rId14" Type="http://schemas.openxmlformats.org/officeDocument/2006/relationships/hyperlink" Target="https://hal.science/hal-05124381v1" TargetMode="External"/><Relationship Id="rId15" Type="http://schemas.openxmlformats.org/officeDocument/2006/relationships/hyperlink" Target="https://hal.science/search/index/?q=*&amp;authFullName_s=Kriszti&#225;n Simon" TargetMode="External"/><Relationship Id="rId16" Type="http://schemas.openxmlformats.org/officeDocument/2006/relationships/hyperlink" Target="https://dx.doi.org/10.4000/145ia" TargetMode="External"/><Relationship Id="rId17" Type="http://schemas.openxmlformats.org/officeDocument/2006/relationships/hyperlink" Target="https://hal.science/hal-05093538v1" TargetMode="External"/><Relationship Id="rId18" Type="http://schemas.openxmlformats.org/officeDocument/2006/relationships/hyperlink" Target="https://dx.doi.org/10.52696/UEPX3699" TargetMode="External"/><Relationship Id="rId19" Type="http://schemas.openxmlformats.org/officeDocument/2006/relationships/hyperlink" Target="https://hal.science/hal-05402796v1" TargetMode="External"/><Relationship Id="rId20" Type="http://schemas.openxmlformats.org/officeDocument/2006/relationships/hyperlink" Target="https://hal.science/search/index/?q=*&amp;authFullName_s=Rahima Arib" TargetMode="External"/><Relationship Id="rId21" Type="http://schemas.openxmlformats.org/officeDocument/2006/relationships/hyperlink" Target="https://hal.science/hal-04404497v1" TargetMode="External"/><Relationship Id="rId22" Type="http://schemas.openxmlformats.org/officeDocument/2006/relationships/hyperlink" Target="https://hal.science/hal-04404499v1" TargetMode="External"/><Relationship Id="rId23" Type="http://schemas.openxmlformats.org/officeDocument/2006/relationships/hyperlink" Target="https://hal.science/search/index/?q=*&amp;authFullName_s=Wagdi Rashad" TargetMode="External"/><Relationship Id="rId24" Type="http://schemas.openxmlformats.org/officeDocument/2006/relationships/hyperlink" Target="https://dx.doi.org/10.25077/ar.11.1.13-28.2024" TargetMode="External"/><Relationship Id="rId25" Type="http://schemas.openxmlformats.org/officeDocument/2006/relationships/hyperlink" Target="https://hal.science/hal-04404493v1" TargetMode="External"/><Relationship Id="rId26" Type="http://schemas.openxmlformats.org/officeDocument/2006/relationships/hyperlink" Target="https://hal.science/search/index/?q=*&amp;authFullName_s=Thierry Torea" TargetMode="External"/><Relationship Id="rId27" Type="http://schemas.openxmlformats.org/officeDocument/2006/relationships/hyperlink" Target="https://dx.doi.org/10.24093/awej/comm1.1" TargetMode="External"/><Relationship Id="rId28" Type="http://schemas.openxmlformats.org/officeDocument/2006/relationships/hyperlink" Target="https://hal.science/hal-04404490v1" TargetMode="External"/><Relationship Id="rId29" Type="http://schemas.openxmlformats.org/officeDocument/2006/relationships/hyperlink" Target="https://dx.doi.org/10.22190/JTESAP2104715S" TargetMode="External"/><Relationship Id="rId30" Type="http://schemas.openxmlformats.org/officeDocument/2006/relationships/hyperlink" Target="https://hal.science/hal-04404488v1" TargetMode="External"/><Relationship Id="rId31" Type="http://schemas.openxmlformats.org/officeDocument/2006/relationships/hyperlink" Target="https://dx.doi.org/10.4000/asp.6882" TargetMode="External"/><Relationship Id="rId32" Type="http://schemas.openxmlformats.org/officeDocument/2006/relationships/hyperlink" Target="https://hal.science/hal-04404489v1" TargetMode="External"/><Relationship Id="rId33" Type="http://schemas.openxmlformats.org/officeDocument/2006/relationships/hyperlink" Target="https://hal.science/search/index/?q=*&amp;authFullName_s=Elena Borsetto" TargetMode="External"/><Relationship Id="rId34" Type="http://schemas.openxmlformats.org/officeDocument/2006/relationships/hyperlink" Target="https://dx.doi.org/10.14277/2499-1562/AnnOc-50-16-1" TargetMode="External"/><Relationship Id="rId35" Type="http://schemas.openxmlformats.org/officeDocument/2006/relationships/hyperlink" Target="https://hal.science/hal-04765731v1" TargetMode="External"/><Relationship Id="rId36" Type="http://schemas.openxmlformats.org/officeDocument/2006/relationships/hyperlink" Target="https://hal.science/hal-04765740v1" TargetMode="External"/><Relationship Id="rId37" Type="http://schemas.openxmlformats.org/officeDocument/2006/relationships/hyperlink" Target="https://hal.science/hal-04404507v1" TargetMode="External"/><Relationship Id="rId38" Type="http://schemas.openxmlformats.org/officeDocument/2006/relationships/hyperlink" Target="https://hal.science/hal-04765755v1" TargetMode="External"/><Relationship Id="rId39" Type="http://schemas.openxmlformats.org/officeDocument/2006/relationships/hyperlink" Target="https://hal.science/hal-04765761v1" TargetMode="External"/><Relationship Id="rId40" Type="http://schemas.openxmlformats.org/officeDocument/2006/relationships/hyperlink" Target="https://hal.science/hal-04404504v1" TargetMode="External"/><Relationship Id="rId41" Type="http://schemas.openxmlformats.org/officeDocument/2006/relationships/hyperlink" Target="https://hal.science/hal-04404502v1" TargetMode="External"/><Relationship Id="rId42" Type="http://schemas.openxmlformats.org/officeDocument/2006/relationships/hyperlink" Target="https://hal.science/hal-05075932v1" TargetMode="External"/><Relationship Id="rId43" Type="http://schemas.openxmlformats.org/officeDocument/2006/relationships/hyperlink" Target="https://hal.science/search/index/?q=*&amp;authFullName_s=Nadia Idri" TargetMode="External"/><Relationship Id="rId44" Type="http://schemas.openxmlformats.org/officeDocument/2006/relationships/hyperlink" Target="https://hal.science/hal-05402797v1" TargetMode="External"/><Relationship Id="rId45" Type="http://schemas.openxmlformats.org/officeDocument/2006/relationships/hyperlink" Target="https://hal.science/hal-04765709v1" TargetMode="External"/><Relationship Id="rId46" Type="http://schemas.openxmlformats.org/officeDocument/2006/relationships/hyperlink" Target="https://hal.science/search/index/?q=*&amp;authFullName_s=Krizsti&#225;n Simon" TargetMode="External"/><Relationship Id="rId47" Type="http://schemas.openxmlformats.org/officeDocument/2006/relationships/hyperlink" Target="https://hal.science/hal-04404501v1" TargetMode="External"/><Relationship Id="rId48" Type="http://schemas.openxmlformats.org/officeDocument/2006/relationships/hyperlink" Target="https://hal.science/search/index/?q=*&amp;authFullName_s=Gwen Le Cor" TargetMode="External"/><Relationship Id="rId49" Type="http://schemas.openxmlformats.org/officeDocument/2006/relationships/hyperlink" Target="https://dx.doi.org/10.14705/rpnet.2017.cssw2017.746" TargetMode="External"/><Relationship Id="rId50" Type="http://schemas.openxmlformats.org/officeDocument/2006/relationships/hyperlink" Target="https://hal.science/tel-04404505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Schug</dc:title>
  <dc:description>CV</dc:description>
  <dc:subject/>
  <cp:keywords/>
  <cp:category/>
  <cp:lastModifiedBy/>
  <dcterms:created xsi:type="dcterms:W3CDTF">2026-03-06T04:57:00+01:00</dcterms:created>
  <dcterms:modified xsi:type="dcterms:W3CDTF">2026-03-06T04:57:00+01:00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