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VERT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daniel-vert</w:t>
        </w:r>
      </w:hyperlink>
    </w:p>
    <w:p>
      <w:pPr>
        <w:numPr>
          <w:ilvl w:val="0"/>
          <w:numId w:val="1"/>
        </w:numPr>
      </w:pPr>
      <w:r>
        <w:rPr/>
        <w:t xml:space="preserve"> ORCID : </w:t>
      </w:r>
      <w:hyperlink r:id="rId9" w:history="1">
        <w:r>
          <w:rPr>
            <w:color w:val="#410a8c"/>
            <w:u w:val="single"/>
          </w:rPr>
          <w:t xml:space="preserve">0000-0001-7378-7455</w:t>
        </w:r>
      </w:hyperlink>
    </w:p>
    <w:p>
      <w:pPr>
        <w:numPr>
          <w:ilvl w:val="0"/>
          <w:numId w:val="1"/>
        </w:numPr>
      </w:pPr>
      <w:r>
        <w:rPr/>
        <w:t xml:space="preserve"> IdRef : </w:t>
      </w:r>
      <w:hyperlink r:id="rId10" w:history="1">
        <w:r>
          <w:rPr>
            <w:color w:val="#410a8c"/>
            <w:u w:val="single"/>
          </w:rPr>
          <w:t xml:space="preserve">255041845</w:t>
        </w:r>
      </w:hyperlink>
    </w:p>
    <w:p>
      <w:pPr>
        <w:spacing w:before="600"/>
      </w:pPr>
    </w:p>
    <w:p>
      <w:pPr>
        <w:pStyle w:val="Heading2"/>
      </w:pPr>
      <w:r>
        <w:rPr>
          <w:color w:val="1e198e"/>
          <w:b w:val="1"/>
          <w:bCs w:val="1"/>
        </w:rPr>
        <w:t xml:space="preserve">Présentation</w:t>
      </w:r>
    </w:p>
    <w:p>
      <w:pPr>
        <w:spacing w:after="100"/>
      </w:pPr>
    </w:p>
    <w:p>
      <w:pPr/>
      <w:r>
        <w:rPr/>
        <w:t xml:space="preserve">I am currently working at the Direction de la Recherche Technologique (DRT), Atomic Energy and Alternative Energies Commission. My research focus on Quantum Computing and Theory of Computation. My current project is 'Polynomial transformations towards operating analog quantum computers'.</w:t>
      </w:r>
    </w:p>
    <w:p>
      <w:pPr/>
      <w:r>
        <w:rPr/>
        <w:t xml:space="preserve">Over the last few years, a new breed of machines have appeared in the quantum computing landscape, the so-called analog quantum computers of which the machines presently sold by the Canadian company D-Wave are the first instances. From an abstract point of view, such a machine may be seen as an oracle specialized in the resolution of an NP-hard optimization problem (of the spin-glass type) with an algorithm analogous to the well-known simulated annealing but with a quantum speedup (the precise characterization of which still being an open question). If the theory of quantum annealing is now relatively well understood by the physics community, the extent to which D-Wave machines implements it properly is still the subject of some controversy within that community. Still, quantum annealing machines do exists today at a non-trivial scale (between 500 and 1000 bits of internal state) and their technological path towards larger scales is much clearer than for their digital cousins. Furthermore, it is presently considered that a quantum annealing machines with an internal state between 6 to 10 kbits would be competitive with the most powerful classical computers for solving optimization problems. In this context, the present thesis aims at investigating polynomial transformation paths from some NP problems (not necessarily NP-hard and which selection will be done as part of the thesis work) towards the reference problem of the annealing machine. Thus, the main objective of this thesis is to develop a better understanding of the theoretical performances of these machines, as well as a first return on experience if access to a D-Wave machine (via an institution owning such a machine) is possible. Depending on the candidate profile, the subject will bend more towards either physical aspects, computational complexity theory aspects or more applicative aspects (operations research, cryptanalysis notably).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Déclaration de l'IAUPL International Association of University Professors and Lecturers à l'UNESCO: 14e session ordinaire du Comité intergouvernemental de bioéthique (CIGB), 32e session ordinaire du Comité international de bioéthique (CIB) et 14e session ordinaire de la Commission mondiale d'éthique des connaissances scientifiques et des technologies (COMEST) Point 5. « Projet de rapport de la COMEST sur l’éthique de l'informatique quantique » Réunion publique de la Comest - UNESCO, le 15 septembre 2025</w:t>
              </w:r>
            </w:hyperlink>
          </w:p>
          <w:p>
            <w:pPr/>
            <w:hyperlink r:id="rId12" w:history="1">
              <w:r>
                <w:rPr>
                  <w:color w:val="#410a8c"/>
                  <w:u w:val="single"/>
                </w:rPr>
                <w:t xml:space="preserve">Oleg Curbatov</w:t>
              </w:r>
            </w:hyperlink>
            <w:r>
              <w:rPr/>
              <w:t xml:space="preserve">,</w:t>
            </w:r>
            <w:hyperlink r:id="rId13" w:history="1">
              <w:r>
                <w:rPr>
                  <w:color w:val="#410a8c"/>
                  <w:u w:val="single"/>
                </w:rPr>
                <w:t xml:space="preserve">Daniel Vert</w:t>
              </w:r>
            </w:hyperlink>
          </w:p>
          <w:p>
            <w:pPr/>
            <w:r>
              <w:rPr>
                <w:i w:val="1"/>
                <w:iCs w:val="1"/>
              </w:rPr>
              <w:t xml:space="preserve">14e session ordinaire de la Commission mondiale d'éthique des connaissances scientifiques et des technologies (COMEST)</w:t>
            </w:r>
            <w:r>
              <w:rPr/>
              <w:t xml:space="preserve">, UNESCO Secteur SHS, Sep 2025, Paris, France</w:t>
            </w:r>
          </w:p>
          <w:p>
            <w:pPr/>
            <w:r>
              <w:rPr/>
              <w:t xml:space="preserve">Communication dans un congrès</w:t>
            </w:r>
          </w:p>
          <w:p>
            <w:pPr/>
            <w:hyperlink r:id="rId11" w:history="1">
              <w:r>
                <w:rPr>
                  <w:color w:val="#410a8c"/>
                  <w:u w:val="single"/>
                </w:rPr>
                <w:t xml:space="preserve">hal-05265512v1</w:t>
              </w:r>
            </w:hyperlink>
          </w:p>
        </w:tc>
      </w:tr>
      <w:tr>
        <w:trPr/>
        <w:tc>
          <w:tcPr>
            <w:noWrap/>
          </w:tcPr>
          <w:p>
            <w:pPr>
              <w:spacing w:after="200"/>
            </w:pPr>
            <w:hyperlink r:id="rId14" w:history="1">
              <w:r>
                <w:rPr>
                  <w:color w:val="1e198e"/>
                  <w:b w:val="1"/>
                  <w:bCs w:val="1"/>
                  <w:u w:val="single"/>
                </w:rPr>
                <w:t xml:space="preserve">Déclaration de l'IAUPL International Association of University Professors and Lecturers à l'UNESCO: 14e session ordinaire du Comité intergouvernemental de bioéthique (CIGB), 32e session ordinaire du Comité international de bioéthique (CIB) et 14e session ordinaire de la Commission mondiale d'éthique des connaissances scientifiques et des technologies (COMEST) Point 5. « Projet de rapport de la COMEST sur l’éthique de l'informatique quantique » Réunion publique de la Comest - UNESCO, le 15 septembre 2025</w:t>
              </w:r>
            </w:hyperlink>
          </w:p>
          <w:p>
            <w:pPr/>
            <w:hyperlink r:id="rId12" w:history="1">
              <w:r>
                <w:rPr>
                  <w:color w:val="#410a8c"/>
                  <w:u w:val="single"/>
                </w:rPr>
                <w:t xml:space="preserve">Oleg Curbatov</w:t>
              </w:r>
            </w:hyperlink>
            <w:r>
              <w:rPr/>
              <w:t xml:space="preserve">,</w:t>
            </w:r>
            <w:hyperlink r:id="rId13" w:history="1">
              <w:r>
                <w:rPr>
                  <w:color w:val="#410a8c"/>
                  <w:u w:val="single"/>
                </w:rPr>
                <w:t xml:space="preserve">Daniel Vert</w:t>
              </w:r>
            </w:hyperlink>
          </w:p>
          <w:p>
            <w:pPr/>
            <w:r>
              <w:rPr>
                <w:i w:val="1"/>
                <w:iCs w:val="1"/>
              </w:rPr>
              <w:t xml:space="preserve">14e session ordinaire de la Commission mondiale d'éthique des connaissances scientifiques et des technologies (COMEST)</w:t>
            </w:r>
            <w:r>
              <w:rPr/>
              <w:t xml:space="preserve">, UNESCO, Sep 2025, Paris, France</w:t>
            </w:r>
          </w:p>
          <w:p>
            <w:pPr/>
            <w:r>
              <w:rPr/>
              <w:t xml:space="preserve">Communication dans un congrès</w:t>
            </w:r>
          </w:p>
          <w:p>
            <w:pPr/>
            <w:hyperlink r:id="rId14" w:history="1">
              <w:r>
                <w:rPr>
                  <w:color w:val="#410a8c"/>
                  <w:u w:val="single"/>
                </w:rPr>
                <w:t xml:space="preserve">hal-05265470v1</w:t>
              </w:r>
            </w:hyperlink>
          </w:p>
        </w:tc>
      </w:tr>
      <w:tr>
        <w:trPr/>
        <w:tc>
          <w:tcPr>
            <w:noWrap/>
          </w:tcPr>
          <w:p>
            <w:pPr>
              <w:spacing w:after="200"/>
            </w:pPr>
            <w:hyperlink r:id="rId15" w:history="1">
              <w:r>
                <w:rPr>
                  <w:color w:val="1e198e"/>
                  <w:b w:val="1"/>
                  <w:bCs w:val="1"/>
                  <w:u w:val="single"/>
                </w:rPr>
                <w:t xml:space="preserve">Evaluation des performances du recuit quantique sur des instances de couplage biparti</w:t>
              </w:r>
            </w:hyperlink>
          </w:p>
          <w:p>
            <w:pPr/>
            <w:hyperlink r:id="rId13" w:history="1">
              <w:r>
                <w:rPr>
                  <w:color w:val="#410a8c"/>
                  <w:u w:val="single"/>
                </w:rPr>
                <w:t xml:space="preserve">Daniel Vert</w:t>
              </w:r>
            </w:hyperlink>
            <w:r>
              <w:rPr/>
              <w:t xml:space="preserve">,</w:t>
            </w:r>
            <w:hyperlink r:id="rId16" w:history="1">
              <w:r>
                <w:rPr>
                  <w:color w:val="#410a8c"/>
                  <w:u w:val="single"/>
                </w:rPr>
                <w:t xml:space="preserve">Stéphane Louise</w:t>
              </w:r>
            </w:hyperlink>
            <w:r>
              <w:rPr/>
              <w:t xml:space="preserve">,</w:t>
            </w:r>
            <w:hyperlink r:id="rId17" w:history="1">
              <w:r>
                <w:rPr>
                  <w:color w:val="#410a8c"/>
                  <w:u w:val="single"/>
                </w:rPr>
                <w:t xml:space="preserve">Renaud Sirdey</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15" w:history="1">
              <w:r>
                <w:rPr>
                  <w:color w:val="#410a8c"/>
                  <w:u w:val="single"/>
                </w:rPr>
                <w:t xml:space="preserve">hal-03595285v1</w:t>
              </w:r>
            </w:hyperlink>
          </w:p>
        </w:tc>
      </w:tr>
      <w:tr>
        <w:trPr/>
        <w:tc>
          <w:tcPr>
            <w:noWrap/>
          </w:tcPr>
          <w:p>
            <w:pPr>
              <w:spacing w:after="200"/>
            </w:pPr>
            <w:hyperlink r:id="rId18" w:history="1">
              <w:r>
                <w:rPr>
                  <w:color w:val="1e198e"/>
                  <w:b w:val="1"/>
                  <w:bCs w:val="1"/>
                  <w:u w:val="single"/>
                </w:rPr>
                <w:t xml:space="preserve">On the limitations of the chimera graph topology in using analog quantum computers</w:t>
              </w:r>
            </w:hyperlink>
          </w:p>
          <w:p>
            <w:pPr/>
            <w:hyperlink r:id="rId13" w:history="1">
              <w:r>
                <w:rPr>
                  <w:color w:val="#410a8c"/>
                  <w:u w:val="single"/>
                </w:rPr>
                <w:t xml:space="preserve">Daniel Vert</w:t>
              </w:r>
            </w:hyperlink>
            <w:r>
              <w:rPr/>
              <w:t xml:space="preserve">,</w:t>
            </w:r>
            <w:hyperlink r:id="rId17" w:history="1">
              <w:r>
                <w:rPr>
                  <w:color w:val="#410a8c"/>
                  <w:u w:val="single"/>
                </w:rPr>
                <w:t xml:space="preserve">Renaud Sirdey</w:t>
              </w:r>
            </w:hyperlink>
            <w:r>
              <w:rPr/>
              <w:t xml:space="preserve">,</w:t>
            </w:r>
            <w:hyperlink r:id="rId16" w:history="1">
              <w:r>
                <w:rPr>
                  <w:color w:val="#410a8c"/>
                  <w:u w:val="single"/>
                </w:rPr>
                <w:t xml:space="preserve">Stéphane Louise</w:t>
              </w:r>
            </w:hyperlink>
          </w:p>
          <w:p>
            <w:pPr/>
            <w:r>
              <w:rPr>
                <w:i w:val="1"/>
                <w:iCs w:val="1"/>
              </w:rPr>
              <w:t xml:space="preserve">the 16th ACM International Conference</w:t>
            </w:r>
            <w:r>
              <w:rPr/>
              <w:t xml:space="preserve">, Apr 2019, Alghero, Italy. pp.226-229, </w:t>
            </w:r>
            <w:hyperlink r:id="rId19" w:history="1">
              <w:r>
                <w:rPr>
                  <w:color w:val="#410a8c"/>
                  <w:u w:val="single"/>
                </w:rPr>
                <w:t xml:space="preserve">⟨10.1145/3310273.3322830⟩</w:t>
              </w:r>
            </w:hyperlink>
          </w:p>
          <w:p>
            <w:pPr/>
            <w:r>
              <w:rPr/>
              <w:t xml:space="preserve">Communication dans un congrès</w:t>
            </w:r>
          </w:p>
          <w:p>
            <w:pPr/>
            <w:hyperlink r:id="rId18" w:history="1">
              <w:r>
                <w:rPr>
                  <w:color w:val="#410a8c"/>
                  <w:u w:val="single"/>
                </w:rPr>
                <w:t xml:space="preserve">hal-02273072v1</w:t>
              </w:r>
            </w:hyperlink>
          </w:p>
        </w:tc>
      </w:tr>
      <w:tr>
        <w:trPr/>
        <w:tc>
          <w:tcPr>
            <w:noWrap/>
          </w:tcPr>
          <w:p>
            <w:pPr>
              <w:spacing w:after="200"/>
            </w:pPr>
            <w:hyperlink r:id="rId20" w:history="1">
              <w:r>
                <w:rPr>
                  <w:color w:val="1e198e"/>
                  <w:b w:val="1"/>
                  <w:bCs w:val="1"/>
                  <w:u w:val="single"/>
                </w:rPr>
                <w:t xml:space="preserve">Vers l'exploitation de calculateurs quantiques analogiques pour l'optimisation</w:t>
              </w:r>
            </w:hyperlink>
          </w:p>
          <w:p>
            <w:pPr/>
            <w:hyperlink r:id="rId13" w:history="1">
              <w:r>
                <w:rPr>
                  <w:color w:val="#410a8c"/>
                  <w:u w:val="single"/>
                </w:rPr>
                <w:t xml:space="preserve">Daniel Vert</w:t>
              </w:r>
            </w:hyperlink>
            <w:r>
              <w:rPr/>
              <w:t xml:space="preserve">,</w:t>
            </w:r>
            <w:hyperlink r:id="rId17" w:history="1">
              <w:r>
                <w:rPr>
                  <w:color w:val="#410a8c"/>
                  <w:u w:val="single"/>
                </w:rPr>
                <w:t xml:space="preserve">Renaud Sirdey</w:t>
              </w:r>
            </w:hyperlink>
            <w:r>
              <w:rPr/>
              <w:t xml:space="preserve">,</w:t>
            </w:r>
            <w:hyperlink r:id="rId16" w:history="1">
              <w:r>
                <w:rPr>
                  <w:color w:val="#410a8c"/>
                  <w:u w:val="single"/>
                </w:rPr>
                <w:t xml:space="preserve">Stéphane Louise</w:t>
              </w:r>
            </w:hyperlink>
          </w:p>
          <w:p>
            <w:pPr/>
            <w:r>
              <w:rPr>
                <w:i w:val="1"/>
                <w:iCs w:val="1"/>
              </w:rPr>
              <w:t xml:space="preserve">ROADEF 2019 : 20ème congrès annuel de la société Française de Recherche Opérationnelle et d’Aide à la Décision</w:t>
            </w:r>
            <w:r>
              <w:rPr/>
              <w:t xml:space="preserve">, Feb 2019, Le Havre, France</w:t>
            </w:r>
          </w:p>
          <w:p>
            <w:pPr/>
            <w:r>
              <w:rPr/>
              <w:t xml:space="preserve">Communication dans un congrès</w:t>
            </w:r>
          </w:p>
          <w:p>
            <w:pPr/>
            <w:hyperlink r:id="rId20" w:history="1">
              <w:r>
                <w:rPr>
                  <w:color w:val="#410a8c"/>
                  <w:u w:val="single"/>
                </w:rPr>
                <w:t xml:space="preserve">hal-02281021v1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Revisiting old combinatorial beasts in the quantum age: quantum annealing versus maximal matching</w:t>
              </w:r>
            </w:hyperlink>
          </w:p>
          <w:p>
            <w:pPr/>
            <w:hyperlink r:id="rId13" w:history="1">
              <w:r>
                <w:rPr>
                  <w:color w:val="#410a8c"/>
                  <w:u w:val="single"/>
                </w:rPr>
                <w:t xml:space="preserve">Daniel Vert</w:t>
              </w:r>
            </w:hyperlink>
            <w:r>
              <w:rPr/>
              <w:t xml:space="preserve">,</w:t>
            </w:r>
            <w:hyperlink r:id="rId17" w:history="1">
              <w:r>
                <w:rPr>
                  <w:color w:val="#410a8c"/>
                  <w:u w:val="single"/>
                </w:rPr>
                <w:t xml:space="preserve">Renaud Sirdey</w:t>
              </w:r>
            </w:hyperlink>
            <w:r>
              <w:rPr/>
              <w:t xml:space="preserve">,</w:t>
            </w:r>
            <w:hyperlink r:id="rId16" w:history="1">
              <w:r>
                <w:rPr>
                  <w:color w:val="#410a8c"/>
                  <w:u w:val="single"/>
                </w:rPr>
                <w:t xml:space="preserve">Stéphane Louise</w:t>
              </w:r>
            </w:hyperlink>
          </w:p>
          <w:p>
            <w:pPr/>
            <w:r>
              <w:rPr/>
              <w:t xml:space="preserve">2019</w:t>
            </w:r>
          </w:p>
          <w:p>
            <w:pPr/>
            <w:r>
              <w:rPr/>
              <w:t xml:space="preserve">Pré-publication, Document de travail</w:t>
            </w:r>
          </w:p>
          <w:p>
            <w:pPr/>
            <w:hyperlink r:id="rId21" w:history="1">
              <w:r>
                <w:rPr>
                  <w:color w:val="#410a8c"/>
                  <w:u w:val="single"/>
                </w:rPr>
                <w:t xml:space="preserve">hal-02316271v1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Étude des performances des machines à recuit quantique pour la résolution de problèmes combinatoires</w:t>
              </w:r>
            </w:hyperlink>
          </w:p>
          <w:p>
            <w:pPr/>
            <w:hyperlink r:id="rId13" w:history="1">
              <w:r>
                <w:rPr>
                  <w:color w:val="#410a8c"/>
                  <w:u w:val="single"/>
                </w:rPr>
                <w:t xml:space="preserve">Daniel Vert</w:t>
              </w:r>
            </w:hyperlink>
          </w:p>
          <w:p>
            <w:pPr/>
            <w:r>
              <w:rPr/>
              <w:t xml:space="preserve">Recherche opérationnelle [math.OC]. Université Paris-Saclay, 2021. Français. </w:t>
            </w:r>
            <w:hyperlink r:id="rId23" w:history="1">
              <w:r>
                <w:rPr>
                  <w:color w:val="#410a8c"/>
                  <w:u w:val="single"/>
                </w:rPr>
                <w:t xml:space="preserve">⟨NNT : 2021UPASG026⟩</w:t>
              </w:r>
            </w:hyperlink>
          </w:p>
          <w:p>
            <w:pPr/>
            <w:r>
              <w:rPr/>
              <w:t xml:space="preserve">Thèse</w:t>
            </w:r>
          </w:p>
          <w:p>
            <w:pPr/>
            <w:hyperlink r:id="rId22" w:history="1">
              <w:r>
                <w:rPr>
                  <w:color w:val="#410a8c"/>
                  <w:u w:val="single"/>
                </w:rPr>
                <w:t xml:space="preserve">tel-03208838v3</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81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vert" TargetMode="External"/><Relationship Id="rId9" Type="http://schemas.openxmlformats.org/officeDocument/2006/relationships/hyperlink" Target="https://orcid.org/0000-0001-7378-7455" TargetMode="External"/><Relationship Id="rId10" Type="http://schemas.openxmlformats.org/officeDocument/2006/relationships/hyperlink" Target="https://www.idref.fr/255041845" TargetMode="External"/><Relationship Id="rId11" Type="http://schemas.openxmlformats.org/officeDocument/2006/relationships/hyperlink" Target="https://hal.science/hal-05265512v1" TargetMode="External"/><Relationship Id="rId12" Type="http://schemas.openxmlformats.org/officeDocument/2006/relationships/hyperlink" Target="https://hal.science/search/index/?q=*&amp;authFullName_s=Oleg Curbatov" TargetMode="External"/><Relationship Id="rId13" Type="http://schemas.openxmlformats.org/officeDocument/2006/relationships/hyperlink" Target="https://hal.science/search/index/?q=*&amp;authFullName_s=Daniel Vert" TargetMode="External"/><Relationship Id="rId14" Type="http://schemas.openxmlformats.org/officeDocument/2006/relationships/hyperlink" Target="https://hal.science/hal-05265470v1" TargetMode="External"/><Relationship Id="rId15" Type="http://schemas.openxmlformats.org/officeDocument/2006/relationships/hyperlink" Target="https://hal.science/hal-03595285v1" TargetMode="External"/><Relationship Id="rId16" Type="http://schemas.openxmlformats.org/officeDocument/2006/relationships/hyperlink" Target="https://hal.science/search/index/?q=*&amp;authFullName_s=St&#233;phane Louise" TargetMode="External"/><Relationship Id="rId17" Type="http://schemas.openxmlformats.org/officeDocument/2006/relationships/hyperlink" Target="https://hal.science/search/index/?q=*&amp;authFullName_s=Renaud Sirdey" TargetMode="External"/><Relationship Id="rId18" Type="http://schemas.openxmlformats.org/officeDocument/2006/relationships/hyperlink" Target="https://hal.science/hal-02273072v1" TargetMode="External"/><Relationship Id="rId19" Type="http://schemas.openxmlformats.org/officeDocument/2006/relationships/hyperlink" Target="https://dx.doi.org/10.1145/3310273.3322830" TargetMode="External"/><Relationship Id="rId20" Type="http://schemas.openxmlformats.org/officeDocument/2006/relationships/hyperlink" Target="https://hal.science/hal-02281021v1" TargetMode="External"/><Relationship Id="rId21" Type="http://schemas.openxmlformats.org/officeDocument/2006/relationships/hyperlink" Target="https://hal.science/hal-02316271v1" TargetMode="External"/><Relationship Id="rId22" Type="http://schemas.openxmlformats.org/officeDocument/2006/relationships/hyperlink" Target="https://hal.science/tel-03208838v3" TargetMode="External"/><Relationship Id="rId23" Type="http://schemas.openxmlformats.org/officeDocument/2006/relationships/hyperlink" Target="https://www.theses.fr/2021UPASG026"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VERT</dc:title>
  <dc:description>CV</dc:description>
  <dc:subject/>
  <cp:keywords/>
  <cp:category/>
  <cp:lastModifiedBy/>
  <dcterms:created xsi:type="dcterms:W3CDTF">2026-03-13T10:30:30+01:00</dcterms:created>
  <dcterms:modified xsi:type="dcterms:W3CDTF">2026-03-13T10:30:30+01:00</dcterms:modified>
</cp:coreProperties>
</file>

<file path=docProps/custom.xml><?xml version="1.0" encoding="utf-8"?>
<Properties xmlns="http://schemas.openxmlformats.org/officeDocument/2006/custom-properties" xmlns:vt="http://schemas.openxmlformats.org/officeDocument/2006/docPropsVTypes"/>
</file>