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DANIELA NEACSA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daniela-neacsa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0000-0003-3835-486X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198227345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COMPETENCES</w:t></w:r></w:p><w:p><w:pPr/><w:r><w:rPr/><w:t xml:space="preserve">· Techniques :</w:t></w:r></w:p><w:p><w:pPr/><w:r><w:rPr/><w:t xml:space="preserve">- méthodes de synthèse : synthèse sol-gel par voie citrate modifiée, synthèse par voie solide ;</w:t></w:r></w:p><w:p><w:pPr/><w:r><w:rPr/><w:t xml:space="preserve">- méthodes d’analyses : structurale (DRX), microscopiques (MEB, EDX, BSE), thermique (ATD, DSC) ;</w:t></w:r></w:p><w:p><w:pPr/><w:r><w:rPr/><w:t xml:space="preserve">- connaissances en cristallographie, déformation structurale, désordre, substitution, composites, cellules électrochimiques, sérigraphie ;</w:t></w:r></w:p><w:p><w:pPr/><w:r><w:rPr/><w:t xml:space="preserve">- connaissances en magnétisme et propriétés magnétiques des multiferroiques, aimantation non linéaire, irréversibilité magnétique, verre de spin ;</w:t></w:r></w:p><w:p><w:pPr/><w:r><w:rPr/><w:t xml:space="preserve">- connaissances en propriétés diélectriques des céramiques, tangente de perte, permittivité.</w:t></w:r></w:p><w:p><w:pPr/><w:r><w:rPr/><w:t xml:space="preserve">· Aptitudes et compétences sociales et organisationnelles :</w:t></w:r></w:p><w:p><w:pPr/><w:r><w:rPr/><w:t xml:space="preserve">Compréhensive, sociableet possède de bonnes compétences interpersonnelles, très motivée et ponctuelle.</w:t></w:r></w:p><w:p><w:pPr/><w:r><w:rPr/><w:t xml:space="preserve">· Informatiques :</w:t></w:r></w:p><w:p><w:pPr/><w:r><w:rPr/><w:t xml:space="preserve">Systèmes d'exploitation : Windows, Linux.</w:t></w:r></w:p><w:p><w:pPr/><w:r><w:rPr/><w:t xml:space="preserve">Applications: Microsoft Office.</w:t></w:r></w:p><w:p><w:pPr/><w:r><w:rPr/><w:t xml:space="preserve">Logiciels : Java, Matlab, C++, EVA Diffractometer,</w:t></w:r></w:p><w:p><w:pPr/><w:r><w:rPr/><w:t xml:space="preserve">Jana2006 X-Ray Fit, Sigma Plot, Reffit.</w:t></w:r></w:p><w:p><w:pPr/><w:r><w:rPr/><w:t xml:space="preserve">· Linguistiques :</w:t></w:r></w:p><w:p><w:pPr/><w:r><w:rPr/><w:t xml:space="preserve">Français – avancé,</w:t></w:r></w:p><w:p><w:pPr/><w:r><w:rPr/><w:t xml:space="preserve">Anglais – avancé,</w:t></w:r></w:p><w:p><w:pPr/><w:r><w:rPr/><w:t xml:space="preserve">Espagnol - moyen,</w:t></w:r></w:p><w:p><w:pPr/><w:r><w:rPr/><w:t xml:space="preserve">Roumaine – langue maternelle</w:t></w:r></w:p><w:p><w:pPr/><w:r><w:rPr/><w:t xml:space="preserve">**PARCOURS PROFESSIONNEL**</w:t></w:r></w:p><w:p><w:pPr/><w:r><w:rPr><w:b w:val="1"/><w:bCs w:val="1"/></w:rPr><w:t xml:space="preserve">Décembre 2019 – aujourd'hui</w:t></w:r><w:r><w:rPr/><w:t xml:space="preserve"> – Ingenieur d'étude Université Tours, GREMAN UMR CNRS 7347</w:t></w:r></w:p><w:p><w:pPr/><w:r><w:rPr><w:b w:val="1"/><w:bCs w:val="1"/></w:rPr><w:t xml:space="preserve">Février 2018 – Novembre 2019</w:t></w:r><w:r><w:rPr/><w:t xml:space="preserve"> – Ingenieur de recherche Université Tours, GREMAN UMR CNRS 7347</w:t></w:r></w:p><w:p><w:pPr/><w:r><w:rPr/><w:t xml:space="preserve">Mission : &amp;quot;</w:t></w:r><w:r><w:rPr><w:i w:val="1"/><w:iCs w:val="1"/></w:rPr><w:t xml:space="preserve">Projet HYTEMPE : Etude pile à combustible</w:t></w:r><w:r><w:rPr/><w:t xml:space="preserve">&amp;quot; (Responsable: Cécile AUTRET </w:t></w:r><w:hyperlink r:id="rId11" w:history="1"><w:r><w:rPr><w:color w:val="#410a8c"/><w:u w:val="single"/></w:rPr><w:t xml:space="preserve">autret@univ-tours.fr</w:t></w:r></w:hyperlink><w:r><w:rPr/><w:t xml:space="preserve">)</w:t></w:r></w:p><w:p><w:pPr/><w:r><w:rPr><w:b w:val="1"/><w:bCs w:val="1"/></w:rPr><w:t xml:space="preserve">Novembre 2016 - Juillet 2017</w:t></w:r><w:r><w:rPr/><w:t xml:space="preserve"> – Enseignante niveau secondaire ACADOMIA - MATHELAN Tours (</w:t></w:r><w:hyperlink r:id="rId12" w:history="1"><w:r><w:rPr><w:color w:val="#410a8c"/><w:u w:val="single"/></w:rPr><w:t xml:space="preserve">http://www.acadomia.fr</w:t></w:r></w:hyperlink><w:r><w:rPr/><w:t xml:space="preserve">, tél: 0247610405)</w:t></w:r></w:p><w:p><w:pPr/><w:r><w:rPr><w:b w:val="1"/><w:bCs w:val="1"/></w:rPr><w:t xml:space="preserve">Octobre 2015 - Aout 2016</w:t></w:r><w:r><w:rPr/><w:t xml:space="preserve"> – Attache Temporaire d’Enseignement et de Recherche à temps plein (A.T.E.R.), Université Tours, GREMAN UMR CNRS 7347 (Responsable: Cécile AUTRET </w:t></w:r><w:hyperlink r:id="rId11" w:history="1"><w:r><w:rPr><w:color w:val="#410a8c"/><w:u w:val="single"/></w:rPr><w:t xml:space="preserve">autret@univ-tours.fr</w:t></w:r></w:hyperlink><w:r><w:rPr/><w:t xml:space="preserve">)</w:t></w:r></w:p><w:p><w:pPr/><w:r><w:rPr><w:b w:val="1"/><w:bCs w:val="1"/></w:rPr><w:t xml:space="preserve">Octobre 2012 - Septembre 2015</w:t></w:r><w:r><w:rPr/><w:t xml:space="preserve">- Doctorant Contractuel avec Activité Complémentaire d'Enseignement, Université Tours, GREMAN UMR CNRS 7347</w:t></w:r></w:p><w:p><w:pPr/><w:r><w:rPr/><w:t xml:space="preserve">Mission: &amp;quot;</w:t></w:r><w:r><w:rPr><w:i w:val="1"/><w:iCs w:val="1"/></w:rPr><w:t xml:space="preserve">Propriétés structurales et magnétiques de ferrites de gallium substituées par des terres rares</w:t></w:r><w:r><w:rPr/><w:t xml:space="preserve">&amp;quot; (Directeur de thèse : Jean-Claude SORET </w:t></w:r><w:hyperlink r:id="rId13" w:history="1"><w:r><w:rPr><w:color w:val="#410a8c"/><w:u w:val="single"/></w:rPr><w:t xml:space="preserve">jean-claude.soret@univ-tours.fr</w:t></w:r></w:hyperlink><w:r><w:rPr/><w:t xml:space="preserve"> ; Coencadrant: Gisèle GRUENER </w:t></w:r><w:hyperlink r:id="rId14" w:history="1"><w:r><w:rPr><w:color w:val="#410a8c"/><w:u w:val="single"/></w:rPr><w:t xml:space="preserve">gruener@univ-tours.fr</w:t></w:r></w:hyperlink><w:r><w:rPr/><w:t xml:space="preserve">)</w:t></w:r></w:p><w:p><w:pPr/><w:r><w:rPr><w:b w:val="1"/><w:bCs w:val="1"/></w:rPr><w:t xml:space="preserve">Février 2012 - Juin 2012</w:t></w:r><w:r><w:rPr/><w:t xml:space="preserve"> - Stage Université de Tours, Laboratoire de Mathématiques et Physique Théorique</w:t></w:r></w:p><w:p><w:pPr/><w:r><w:rPr/><w:t xml:space="preserve">Mission : &amp;quot;</w:t></w:r><w:r><w:rPr><w:i w:val="1"/><w:iCs w:val="1"/></w:rPr><w:t xml:space="preserve">Les particules massives non relativistes vues comme des particules sans masse relativistes : La réduction dimensionnelle de genre lumière</w:t></w:r><w:r><w:rPr/><w:t xml:space="preserve">&amp;quot; (Directeur de stage : Xavier BEKAERT</w:t></w:r><w:hyperlink r:id="rId14" w:history="1"><w:r><w:rPr><w:color w:val="#410a8c"/><w:u w:val="single"/></w:rPr><w:t xml:space="preserve">Xavier.Bekaert@lmpt.univ-tours.fr</w:t></w:r></w:hyperlink><w:r><w:rPr/><w:t xml:space="preserve">)</w:t></w:r></w:p><w:p><w:pPr/><w:r><w:rPr><w:b w:val="1"/><w:bCs w:val="1"/></w:rPr><w:t xml:space="preserve">Février 2010 - Juin 2010</w:t></w:r><w:r><w:rPr/><w:t xml:space="preserve">– Stage Roumanie, Université de Craiova, Faculté de Physique</w:t></w:r></w:p><w:p><w:pPr/><w:r><w:rPr/><w:t xml:space="preserve">Mission : &amp;quot;</w:t></w:r><w:r><w:rPr><w:i w:val="1"/><w:iCs w:val="1"/></w:rPr><w:t xml:space="preserve">L'analyse thermique : Principe et méthodes. L'analyse thermique et spectrale du composé o**rganométallique complexe Cu(II)2,2’-dihydroxy azobenzene</w:t></w:r><w:r><w:rPr/><w:t xml:space="preserve">&amp;quot; (Directeur de stage : Petre ROTARU </w:t></w:r><w:hyperlink r:id="rId14" w:history="1"><w:r><w:rPr><w:color w:val="#410a8c"/><w:u w:val="single"/></w:rPr><w:t xml:space="preserve">protaru@central.ucv.ro</w:t></w:r></w:hyperlink><w:r><w:rPr/><w:t xml:space="preserve">)</w:t></w:r></w:p><w:p><w:pPr/><w:r><w:rPr><w:b w:val="1"/><w:bCs w:val="1"/></w:rPr><w:t xml:space="preserve">05 Julliet 2009 - 28 Juilliet 2009</w:t></w:r><w:r><w:rPr/><w:t xml:space="preserve">- Stage Ecole d'Ete, Russie, Dubna, JINR fields of research</w:t></w:r></w:p><w:p><w:pPr/><w:r><w:rPr/><w:t xml:space="preserve">Mission: &amp;quot;</w:t></w:r><w:r><w:rPr><w:i w:val="1"/><w:iCs w:val="1"/></w:rPr><w:t xml:space="preserve">PCR assay of intragenic mutation lesions induced by</w:t></w:r><w:r><w:rPr/><w:t xml:space="preserve"> </w:t></w:r><w:r><w:rPr><w:i w:val="1"/><w:iCs w:val="1"/></w:rPr><w:t xml:space="preserve">γ – rays and monoenergetic fission neutrons in Drosophila melanogaster</w:t></w:r><w:r><w:rPr/><w:t xml:space="preserve">&amp;quot; (Directeur de stage : Igor Donatovich Alexandrov; Coencadrant: Mikhail Repin)</w:t></w:r></w:p><w:p><w:pPr/><w:r><w:rPr><w:b w:val="1"/><w:bCs w:val="1"/></w:rPr><w:t xml:space="preserve">DIPLOMES</w:t></w:r></w:p><w:p><w:pPr/><w:r><w:rPr><w:b w:val="1"/><w:bCs w:val="1"/></w:rPr><w:t xml:space="preserve">2012 - 2016</w:t></w:r><w:r><w:rPr/><w:t xml:space="preserve"> – </w:t></w:r><w:r><w:rPr><w:b w:val="1"/><w:bCs w:val="1"/></w:rPr><w:t xml:space="preserve">Doctorat</w:t></w:r><w:r><w:rPr/><w:t xml:space="preserve"> Physique des Matériaux (Mention: TRES HONORABLE), Université Tours,</w:t></w:r></w:p><w:p><w:pPr/><w:r><w:rPr/><w:t xml:space="preserve">GREMAN UMR CNRS 7347</w:t></w:r></w:p><w:p><w:pPr/><w:r><w:rPr><w:b w:val="1"/><w:bCs w:val="1"/></w:rPr><w:t xml:space="preserve">2010 - 2012</w:t></w:r><w:r><w:rPr/><w:t xml:space="preserve"> – </w:t></w:r><w:r><w:rPr><w:b w:val="1"/><w:bCs w:val="1"/></w:rPr><w:t xml:space="preserve">Double Diplôme</w:t></w:r><w:r><w:rPr/><w:t xml:space="preserve"> </w:t></w:r><w:r><w:rPr><w:b w:val="1"/><w:bCs w:val="1"/></w:rPr><w:t xml:space="preserve">Master 1&2</w:t></w:r></w:p><w:p><w:pPr/><w:r><w:rPr/><w:t xml:space="preserve">- France, Université Tours, Faculté Sciences&Techniques (Mention : ASSEZ BIEN) (programme ERASMUS)</w:t></w:r></w:p><w:p><w:pPr/><w:r><w:rPr/><w:t xml:space="preserve">-Roumanie, Université de Craiova, Faculté de Physique (Mention: TRES BIEN)</w:t></w:r></w:p><w:p><w:pPr/><w:r><w:rPr><w:b w:val="1"/><w:bCs w:val="1"/></w:rPr><w:t xml:space="preserve">2007 - 2010</w:t></w:r><w:r><w:rPr/><w:t xml:space="preserve"> - </w:t></w:r><w:r><w:rPr><w:b w:val="1"/><w:bCs w:val="1"/></w:rPr><w:t xml:space="preserve">Licence</w:t></w:r><w:r><w:rPr/><w:t xml:space="preserve"> Physique Médicale, Faculté de Physique, Université de Craiova, Roumanie</w:t></w:r></w:p><w:p><w:pPr/><w:r><w:rPr><w:b w:val="1"/><w:bCs w:val="1"/></w:rPr><w:t xml:space="preserve">CENTRES D’INTERET</w:t></w:r></w:p><w:p><w:pPr/><w:r><w:rPr/><w:t xml:space="preserve">Enseignement, lecture rapide, collection des billets et des pièces anciennes, réparation des vieux objets et vieux meubles, cuisine des balkans, vélo.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Constructing multiple heterogeneous shell on the CaCu3Ti4O12 core for better dielectric performances</w:t></w:r></w:hyperlink></w:p><w:p><w:pPr/><w:hyperlink r:id="rId16" w:history="1"><w:r><w:rPr><w:color w:val="#410a8c"/><w:u w:val="single"/></w:rPr><w:t xml:space="preserve">Samir Merad</w:t></w:r></w:hyperlink><w:r><w:rPr/><w:t xml:space="preserve">,</w:t></w:r><w:hyperlink r:id="rId17" w:history="1"><w:r><w:rPr><w:color w:val="#410a8c"/><w:u w:val="single"/></w:rPr><w:t xml:space="preserve">Cécile Autret-Lambert</w:t></w:r></w:hyperlink><w:r><w:rPr/><w:t xml:space="preserve">,</w:t></w:r><w:hyperlink r:id="rId18" w:history="1"><w:r><w:rPr><w:color w:val="#410a8c"/><w:u w:val="single"/></w:rPr><w:t xml:space="preserve">Mustapha Zaghrioui</w:t></w:r></w:hyperlink><w:r><w:rPr/><w:t xml:space="preserve">,</w:t></w:r><w:hyperlink r:id="rId19" w:history="1"><w:r><w:rPr><w:color w:val="#410a8c"/><w:u w:val="single"/></w:rPr><w:t xml:space="preserve">Daniela Neacsa</w:t></w:r></w:hyperlink><w:r><w:rPr/><w:t xml:space="preserve">,</w:t></w:r><w:hyperlink r:id="rId20" w:history="1"><w:r><w:rPr><w:color w:val="#410a8c"/><w:u w:val="single"/></w:rPr><w:t xml:space="preserve">Olivier Motret</w:t></w:r></w:hyperlink><w:r><w:rPr/><w:t xml:space="preserve">et al.</w:t></w:r></w:p><w:p><w:pPr/><w:r><w:rPr><w:i w:val="1"/><w:iCs w:val="1"/></w:rPr><w:t xml:space="preserve">Journal of Solid State Chemistry</w:t></w:r><w:r><w:rPr/><w:t xml:space="preserve">, 2023, 328, pp.124339. </w:t></w:r><w:hyperlink r:id="rId21" w:history="1"><w:r><w:rPr><w:color w:val="#410a8c"/><w:u w:val="single"/></w:rPr><w:t xml:space="preserve">⟨10.1016/j.jssc.2023.124339⟩</w:t></w:r></w:hyperlink></w:p><w:p><w:pPr/><w:r><w:rPr/><w:t xml:space="preserve">Article dans une revue</w:t></w:r><w:r><w:rPr/><w:t xml:space="preserve"> (data paper)</w:t></w:r></w:p><w:p><w:pPr/><w:hyperlink r:id="rId15" w:history="1"><w:r><w:rPr><w:color w:val="#410a8c"/><w:u w:val="single"/></w:rPr><w:t xml:space="preserve">hal-04321971v1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Synthesis, structural, spectroscopic and thermal studies of a decavanadate complex (C4NH10)4[H2V10O28].2H2O</w:t></w:r></w:hyperlink></w:p><w:p><w:pPr/><w:hyperlink r:id="rId23" w:history="1"><w:r><w:rPr><w:color w:val="#410a8c"/><w:u w:val="single"/></w:rPr><w:t xml:space="preserve">Myriam Louati</w:t></w:r></w:hyperlink><w:r><w:rPr/><w:t xml:space="preserve">,</w:t></w:r><w:hyperlink r:id="rId24" w:history="1"><w:r><w:rPr><w:color w:val="#410a8c"/><w:u w:val="single"/></w:rPr><w:t xml:space="preserve">Daniela Maria Neacsa</w:t></w:r></w:hyperlink><w:r><w:rPr/><w:t xml:space="preserve">,</w:t></w:r><w:hyperlink r:id="rId25" w:history="1"><w:r><w:rPr><w:color w:val="#410a8c"/><w:u w:val="single"/></w:rPr><w:t xml:space="preserve">Regaya Ksiksi</w:t></w:r></w:hyperlink><w:r><w:rPr/><w:t xml:space="preserve">,</w:t></w:r><w:hyperlink r:id="rId26" w:history="1"><w:r><w:rPr><w:color w:val="#410a8c"/><w:u w:val="single"/></w:rPr><w:t xml:space="preserve">Cecile Autret</w:t></w:r></w:hyperlink><w:r><w:rPr/><w:t xml:space="preserve">,</w:t></w:r><w:hyperlink r:id="rId27" w:history="1"><w:r><w:rPr><w:color w:val="#410a8c"/><w:u w:val="single"/></w:rPr><w:t xml:space="preserve">Mohamed Faouzi Zid</w:t></w:r></w:hyperlink></w:p><w:p><w:pPr/><w:r><w:rPr><w:i w:val="1"/><w:iCs w:val="1"/></w:rPr><w:t xml:space="preserve">Journal of Molecular Structure</w:t></w:r><w:r><w:rPr/><w:t xml:space="preserve">, 2022, 1250, pp.131764. </w:t></w:r><w:hyperlink r:id="rId28" w:history="1"><w:r><w:rPr><w:color w:val="#410a8c"/><w:u w:val="single"/></w:rPr><w:t xml:space="preserve">⟨10.1016/j.molstruc.2021.131764⟩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hal-03586173v1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Effects of synthetic routes on structural, dielectric and electrical properties of CaCu3Ti4O12 ceramics</w:t></w:r></w:hyperlink></w:p><w:p><w:pPr/><w:hyperlink r:id="rId30" w:history="1"><w:r><w:rPr><w:color w:val="#410a8c"/><w:u w:val="single"/></w:rPr><w:t xml:space="preserve">Emna Souidi</w:t></w:r></w:hyperlink><w:r><w:rPr/><w:t xml:space="preserve">,</w:t></w:r><w:hyperlink r:id="rId31" w:history="1"><w:r><w:rPr><w:color w:val="#410a8c"/><w:u w:val="single"/></w:rPr><w:t xml:space="preserve">Senda Saîd</w:t></w:r></w:hyperlink><w:r><w:rPr/><w:t xml:space="preserve">,</w:t></w:r><w:hyperlink r:id="rId17" w:history="1"><w:r><w:rPr><w:color w:val="#410a8c"/><w:u w:val="single"/></w:rPr><w:t xml:space="preserve">Cécile Autret-Lambert</w:t></w:r></w:hyperlink><w:r><w:rPr/><w:t xml:space="preserve">,</w:t></w:r><w:hyperlink r:id="rId19" w:history="1"><w:r><w:rPr><w:color w:val="#410a8c"/><w:u w:val="single"/></w:rPr><w:t xml:space="preserve">Daniela Neacsa</w:t></w:r></w:hyperlink><w:r><w:rPr/><w:t xml:space="preserve">,</w:t></w:r><w:hyperlink r:id="rId32" w:history="1"><w:r><w:rPr><w:color w:val="#410a8c"/><w:u w:val="single"/></w:rPr><w:t xml:space="preserve">Adel Megriche</w:t></w:r></w:hyperlink></w:p><w:p><w:pPr/><w:r><w:rPr><w:i w:val="1"/><w:iCs w:val="1"/></w:rPr><w:t xml:space="preserve">Journal of Materials Science: Materials in Electronics</w:t></w:r><w:r><w:rPr/><w:t xml:space="preserve">, 2022, 33 (31), pp.24228-24243. </w:t></w:r><w:hyperlink r:id="rId33" w:history="1"><w:r><w:rPr><w:color w:val="#410a8c"/><w:u w:val="single"/></w:rPr><w:t xml:space="preserve">⟨10.1007/s10854-022-09144-2⟩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hal-03981611v1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Innovative non-thermal plasma coating for “core–shell” CaCu 3 Ti 4 O 12 material</w:t></w:r></w:hyperlink></w:p><w:p><w:pPr/><w:hyperlink r:id="rId16" w:history="1"><w:r><w:rPr><w:color w:val="#410a8c"/><w:u w:val="single"/></w:rPr><w:t xml:space="preserve">Samir Merad</w:t></w:r></w:hyperlink><w:r><w:rPr/><w:t xml:space="preserve">,</w:t></w:r><w:hyperlink r:id="rId24" w:history="1"><w:r><w:rPr><w:color w:val="#410a8c"/><w:u w:val="single"/></w:rPr><w:t xml:space="preserve">Daniela Maria Neacsa</w:t></w:r></w:hyperlink><w:r><w:rPr/><w:t xml:space="preserve">,</w:t></w:r><w:hyperlink r:id="rId35" w:history="1"><w:r><w:rPr><w:color w:val="#410a8c"/><w:u w:val="single"/></w:rPr><w:t xml:space="preserve">Jean-Paul Rusiecki</w:t></w:r></w:hyperlink><w:r><w:rPr/><w:t xml:space="preserve">,</w:t></w:r><w:hyperlink r:id="rId36" w:history="1"><w:r><w:rPr><w:color w:val="#410a8c"/><w:u w:val="single"/></w:rPr><w:t xml:space="preserve">Sylvain Roger</w:t></w:r></w:hyperlink><w:r><w:rPr/><w:t xml:space="preserve">,</w:t></w:r><w:hyperlink r:id="rId37" w:history="1"><w:r><w:rPr><w:color w:val="#410a8c"/><w:u w:val="single"/></w:rPr><w:t xml:space="preserve">François Gervais</w:t></w:r></w:hyperlink><w:r><w:rPr/><w:t xml:space="preserve">et al.</w:t></w:r></w:p><w:p><w:pPr/><w:r><w:rPr><w:i w:val="1"/><w:iCs w:val="1"/></w:rPr><w:t xml:space="preserve">Journal of Applied Physics</w:t></w:r><w:r><w:rPr/><w:t xml:space="preserve">, 2021, 130 (16), pp.163305. </w:t></w:r><w:hyperlink r:id="rId38" w:history="1"><w:r><w:rPr><w:color w:val="#410a8c"/><w:u w:val="single"/></w:rPr><w:t xml:space="preserve">⟨10.1063/5.0061180⟩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hal-03581362v1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P2-Na0.67Mn0.85Al0.15O2 and NaMn2O4 Blend as Cathode Materials for Sodium-Ion Batteries Using a Natural β-MnO2 Precursor</w:t></w:r></w:hyperlink></w:p><w:p><w:pPr/><w:hyperlink r:id="rId40" w:history="1"><w:r><w:rPr><w:color w:val="#410a8c"/><w:u w:val="single"/></w:rPr><w:t xml:space="preserve">John Abou-Rjeily</w:t></w:r></w:hyperlink><w:r><w:rPr/><w:t xml:space="preserve">,</w:t></w:r><w:hyperlink r:id="rId41" w:history="1"><w:r><w:rPr><w:color w:val="#410a8c"/><w:u w:val="single"/></w:rPr><w:t xml:space="preserve">Ilham Bezza</w:t></w:r></w:hyperlink><w:r><w:rPr/><w:t xml:space="preserve">,</w:t></w:r><w:hyperlink r:id="rId42" w:history="1"><w:r><w:rPr><w:color w:val="#410a8c"/><w:u w:val="single"/></w:rPr><w:t xml:space="preserve">Noureddine Ait Laziz</w:t></w:r></w:hyperlink><w:r><w:rPr/><w:t xml:space="preserve">,</w:t></w:r><w:hyperlink r:id="rId19" w:history="1"><w:r><w:rPr><w:color w:val="#410a8c"/><w:u w:val="single"/></w:rPr><w:t xml:space="preserve">Daniela Neacsa</w:t></w:r></w:hyperlink><w:r><w:rPr/><w:t xml:space="preserve">,</w:t></w:r><w:hyperlink r:id="rId43" w:history="1"><w:r><w:rPr><w:color w:val="#410a8c"/><w:u w:val="single"/></w:rPr><w:t xml:space="preserve">Cecile Autret-Lambert</w:t></w:r></w:hyperlink><w:r><w:rPr/><w:t xml:space="preserve">et al.</w:t></w:r></w:p><w:p><w:pPr/><w:r><w:rPr><w:i w:val="1"/><w:iCs w:val="1"/></w:rPr><w:t xml:space="preserve">ACS Omega</w:t></w:r><w:r><w:rPr/><w:t xml:space="preserve">, 2021, 6, pp.1064 - 1072. </w:t></w:r><w:hyperlink r:id="rId44" w:history="1"><w:r><w:rPr><w:color w:val="#410a8c"/><w:u w:val="single"/></w:rPr><w:t xml:space="preserve">⟨10.1021/acsomega.0c01647⟩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hal-03255468v1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Nb and Cu co-doped (La,Sr)(Co,Fe)O 3 : a stable electrode for solid oxide cells</w:t></w:r></w:hyperlink></w:p><w:p><w:pPr/><w:hyperlink r:id="rId46" w:history="1"><w:r><w:rPr><w:color w:val="#410a8c"/><w:u w:val="single"/></w:rPr><w:t xml:space="preserve">D. Neacsa</w:t></w:r></w:hyperlink><w:r><w:rPr/><w:t xml:space="preserve">,</w:t></w:r><w:hyperlink r:id="rId47" w:history="1"><w:r><w:rPr><w:color w:val="#410a8c"/><w:u w:val="single"/></w:rPr><w:t xml:space="preserve">K. Abbassi</w:t></w:r></w:hyperlink><w:r><w:rPr/><w:t xml:space="preserve">,</w:t></w:r><w:hyperlink r:id="rId48" w:history="1"><w:r><w:rPr><w:color w:val="#410a8c"/><w:u w:val="single"/></w:rPr><w:t xml:space="preserve">H. Guesmi</w:t></w:r></w:hyperlink><w:r><w:rPr/><w:t xml:space="preserve">,</w:t></w:r><w:hyperlink r:id="rId49" w:history="1"><w:r><w:rPr><w:color w:val="#410a8c"/><w:u w:val="single"/></w:rPr><w:t xml:space="preserve">P. Coddet</w:t></w:r></w:hyperlink><w:r><w:rPr/><w:t xml:space="preserve">,</w:t></w:r><w:hyperlink r:id="rId50" w:history="1"><w:r><w:rPr><w:color w:val="#410a8c"/><w:u w:val="single"/></w:rPr><w:t xml:space="preserve">J. Vulliet</w:t></w:r></w:hyperlink><w:r><w:rPr/><w:t xml:space="preserve">et al.</w:t></w:r></w:p><w:p><w:pPr/><w:r><w:rPr><w:i w:val="1"/><w:iCs w:val="1"/></w:rPr><w:t xml:space="preserve">RSC Advances</w:t></w:r><w:r><w:rPr/><w:t xml:space="preserve">, 2021, 11 (18), pp.10479-10488. </w:t></w:r><w:hyperlink r:id="rId51" w:history="1"><w:r><w:rPr><w:color w:val="#410a8c"/><w:u w:val="single"/></w:rPr><w:t xml:space="preserve">⟨10.1039/d0ra10313f⟩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hal-03201086v1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Heisenberg spin-glass behaviour in Ga 0.99 Yb 0.01 FeO 3</w:t></w:r></w:hyperlink></w:p><w:p><w:pPr/><w:hyperlink r:id="rId24" w:history="1"><w:r><w:rPr><w:color w:val="#410a8c"/><w:u w:val="single"/></w:rPr><w:t xml:space="preserve">Daniela Maria Neacsa</w:t></w:r></w:hyperlink><w:r><w:rPr/><w:t xml:space="preserve">,</w:t></w:r><w:hyperlink r:id="rId53" w:history="1"><w:r><w:rPr><w:color w:val="#410a8c"/><w:u w:val="single"/></w:rPr><w:t xml:space="preserve">Gisèle Gruener</w:t></w:r></w:hyperlink><w:r><w:rPr/><w:t xml:space="preserve">,</w:t></w:r><w:hyperlink r:id="rId54" w:history="1"><w:r><w:rPr><w:color w:val="#410a8c"/><w:u w:val="single"/></w:rPr><w:t xml:space="preserve">Sylvie Hebert</w:t></w:r></w:hyperlink><w:r><w:rPr/><w:t xml:space="preserve">,</w:t></w:r><w:hyperlink r:id="rId55" w:history="1"><w:r><w:rPr><w:color w:val="#410a8c"/><w:u w:val="single"/></w:rPr><w:t xml:space="preserve">Jean-Claude Soret</w:t></w:r></w:hyperlink></w:p><w:p><w:pPr/><w:r><w:rPr><w:i w:val="1"/><w:iCs w:val="1"/></w:rPr><w:t xml:space="preserve">Journal of Magnetism and Magnetic Materials</w:t></w:r><w:r><w:rPr/><w:t xml:space="preserve">, 2017, 432, pp.68-76. </w:t></w:r><w:hyperlink r:id="rId56" w:history="1"><w:r><w:rPr><w:color w:val="#410a8c"/><w:u w:val="single"/></w:rPr><w:t xml:space="preserve">⟨10.1016/j.jmmm.2017.01.086⟩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hal-02155784v1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Ti doped LSCF for improvement of Solid Oxide Cell long term stability operated on SOEC condition</w:t></w:r></w:hyperlink></w:p><w:p><w:pPr/><w:hyperlink r:id="rId59" w:history="1"><w:r><w:rPr><w:color w:val="#410a8c"/><w:u w:val="single"/></w:rPr><w:t xml:space="preserve">Janick Bigarré</w:t></w:r></w:hyperlink><w:r><w:rPr/><w:t xml:space="preserve">,</w:t></w:r><w:hyperlink r:id="rId24" w:history="1"><w:r><w:rPr><w:color w:val="#410a8c"/><w:u w:val="single"/></w:rPr><w:t xml:space="preserve">Daniela Maria Neacsa</w:t></w:r></w:hyperlink><w:r><w:rPr/><w:t xml:space="preserve">,</w:t></w:r><w:hyperlink r:id="rId17" w:history="1"><w:r><w:rPr><w:color w:val="#410a8c"/><w:u w:val="single"/></w:rPr><w:t xml:space="preserve">Cécile Autret-Lambert</w:t></w:r></w:hyperlink><w:r><w:rPr/><w:t xml:space="preserve">,</w:t></w:r><w:hyperlink r:id="rId60" w:history="1"><w:r><w:rPr><w:color w:val="#410a8c"/><w:u w:val="single"/></w:rPr><w:t xml:space="preserve">Maxime Lagny</w:t></w:r></w:hyperlink><w:r><w:rPr/><w:t xml:space="preserve">,</w:t></w:r><w:hyperlink r:id="rId61" w:history="1"><w:r><w:rPr><w:color w:val="#410a8c"/><w:u w:val="single"/></w:rPr><w:t xml:space="preserve">Laura Guesnet</w:t></w:r></w:hyperlink><w:r><w:rPr/><w:t xml:space="preserve">et al.</w:t></w:r></w:p><w:p><w:pPr/><w:r><w:rPr><w:i w:val="1"/><w:iCs w:val="1"/></w:rPr><w:t xml:space="preserve">19th International Symposium on Solid Oxide Fuel Cells - SOFC-XIX</w:t></w:r><w:r><w:rPr/><w:t xml:space="preserve">, The Electrochemical Society, Jul 2025, Stockholm, Sweden. pp.210, </w:t></w:r><w:hyperlink r:id="rId62" w:history="1"><w:r><w:rPr><w:color w:val="#410a8c"/><w:u w:val="single"/></w:rPr><w:t xml:space="preserve">⟨10.1149/MA2025-031210mtgabs⟩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hal-05191506v1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4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a-neacsa" TargetMode="External"/><Relationship Id="rId9" Type="http://schemas.openxmlformats.org/officeDocument/2006/relationships/hyperlink" Target="https://orcid.org/0000-0003-3835-486X" TargetMode="External"/><Relationship Id="rId10" Type="http://schemas.openxmlformats.org/officeDocument/2006/relationships/hyperlink" Target="https://www.idref.fr/198227345" TargetMode="External"/><Relationship Id="rId11" Type="http://schemas.openxmlformats.org/officeDocument/2006/relationships/hyperlink" Target="mailto:autret@univ-tours.fr" TargetMode="External"/><Relationship Id="rId12" Type="http://schemas.openxmlformats.org/officeDocument/2006/relationships/hyperlink" Target="http://www.acadomia.fr" TargetMode="External"/><Relationship Id="rId13" Type="http://schemas.openxmlformats.org/officeDocument/2006/relationships/hyperlink" Target="http://www.univ-tours.fr/servlet/com.jsbsoft.jtf.core.SG?PROC=ENVOIMAIL&amp;ACTION=CREER_MAIL&amp;TYPE=ANNUAIREKSUP&amp;MAILTO=soret&amp;LANGUE=0&amp;ID_BEAN=annuaireModeleMail" TargetMode="External"/><Relationship Id="rId14" Type="http://schemas.openxmlformats.org/officeDocument/2006/relationships/hyperlink" Target="mailto:Xavier.Bekaert@lmpt.univ-tours.fr" TargetMode="External"/><Relationship Id="rId15" Type="http://schemas.openxmlformats.org/officeDocument/2006/relationships/hyperlink" Target="https://hal.science/hal-04321971v1" TargetMode="External"/><Relationship Id="rId16" Type="http://schemas.openxmlformats.org/officeDocument/2006/relationships/hyperlink" Target="https://hal.science/search/index/?q=*&amp;authFullName_s=Samir Merad" TargetMode="External"/><Relationship Id="rId17" Type="http://schemas.openxmlformats.org/officeDocument/2006/relationships/hyperlink" Target="https://hal.science/search/index/?q=*&amp;authFullName_s=C&#233;cile Autret-Lambert" TargetMode="External"/><Relationship Id="rId18" Type="http://schemas.openxmlformats.org/officeDocument/2006/relationships/hyperlink" Target="https://hal.science/search/index/?q=*&amp;authFullName_s=Mustapha Zaghrioui" TargetMode="External"/><Relationship Id="rId19" Type="http://schemas.openxmlformats.org/officeDocument/2006/relationships/hyperlink" Target="https://hal.science/search/index/?q=*&amp;authFullName_s=Daniela Neacsa" TargetMode="External"/><Relationship Id="rId20" Type="http://schemas.openxmlformats.org/officeDocument/2006/relationships/hyperlink" Target="https://hal.science/search/index/?q=*&amp;authFullName_s=Olivier Motret" TargetMode="External"/><Relationship Id="rId21" Type="http://schemas.openxmlformats.org/officeDocument/2006/relationships/hyperlink" Target="https://dx.doi.org/10.1016/j.jssc.2023.124339" TargetMode="External"/><Relationship Id="rId22" Type="http://schemas.openxmlformats.org/officeDocument/2006/relationships/hyperlink" Target="https://univ-tours.hal.science/hal-03586173v1" TargetMode="External"/><Relationship Id="rId23" Type="http://schemas.openxmlformats.org/officeDocument/2006/relationships/hyperlink" Target="https://hal.science/search/index/?q=*&amp;authFullName_s=Myriam Louati" TargetMode="External"/><Relationship Id="rId24" Type="http://schemas.openxmlformats.org/officeDocument/2006/relationships/hyperlink" Target="https://hal.science/search/index/?q=*&amp;authFullName_s=Daniela Maria Neacsa" TargetMode="External"/><Relationship Id="rId25" Type="http://schemas.openxmlformats.org/officeDocument/2006/relationships/hyperlink" Target="https://hal.science/search/index/?q=*&amp;authFullName_s=Regaya Ksiksi" TargetMode="External"/><Relationship Id="rId26" Type="http://schemas.openxmlformats.org/officeDocument/2006/relationships/hyperlink" Target="https://hal.science/search/index/?q=*&amp;authFullName_s=Cecile Autret" TargetMode="External"/><Relationship Id="rId27" Type="http://schemas.openxmlformats.org/officeDocument/2006/relationships/hyperlink" Target="https://hal.science/search/index/?q=*&amp;authFullName_s=Mohamed Faouzi Zid" TargetMode="External"/><Relationship Id="rId28" Type="http://schemas.openxmlformats.org/officeDocument/2006/relationships/hyperlink" Target="https://dx.doi.org/10.1016/j.molstruc.2021.131764" TargetMode="External"/><Relationship Id="rId29" Type="http://schemas.openxmlformats.org/officeDocument/2006/relationships/hyperlink" Target="https://hal.science/hal-03981611v1" TargetMode="External"/><Relationship Id="rId30" Type="http://schemas.openxmlformats.org/officeDocument/2006/relationships/hyperlink" Target="https://hal.science/search/index/?q=*&amp;authFullName_s=Emna Souidi" TargetMode="External"/><Relationship Id="rId31" Type="http://schemas.openxmlformats.org/officeDocument/2006/relationships/hyperlink" Target="https://hal.science/search/index/?q=*&amp;authFullName_s=Senda Sa&#238;d" TargetMode="External"/><Relationship Id="rId32" Type="http://schemas.openxmlformats.org/officeDocument/2006/relationships/hyperlink" Target="https://hal.science/search/index/?q=*&amp;authFullName_s=Adel Megriche" TargetMode="External"/><Relationship Id="rId33" Type="http://schemas.openxmlformats.org/officeDocument/2006/relationships/hyperlink" Target="https://dx.doi.org/10.1007/s10854-022-09144-2" TargetMode="External"/><Relationship Id="rId34" Type="http://schemas.openxmlformats.org/officeDocument/2006/relationships/hyperlink" Target="https://univ-tours.hal.science/hal-03581362v1" TargetMode="External"/><Relationship Id="rId35" Type="http://schemas.openxmlformats.org/officeDocument/2006/relationships/hyperlink" Target="https://hal.science/search/index/?q=*&amp;authFullName_s=Jean-Paul Rusiecki" TargetMode="External"/><Relationship Id="rId36" Type="http://schemas.openxmlformats.org/officeDocument/2006/relationships/hyperlink" Target="https://hal.science/search/index/?q=*&amp;authFullName_s=Sylvain Roger" TargetMode="External"/><Relationship Id="rId37" Type="http://schemas.openxmlformats.org/officeDocument/2006/relationships/hyperlink" Target="https://hal.science/search/index/?q=*&amp;authFullName_s=Fran&#231;ois Gervais" TargetMode="External"/><Relationship Id="rId38" Type="http://schemas.openxmlformats.org/officeDocument/2006/relationships/hyperlink" Target="https://dx.doi.org/10.1063/5.0061180" TargetMode="External"/><Relationship Id="rId39" Type="http://schemas.openxmlformats.org/officeDocument/2006/relationships/hyperlink" Target="https://univ-tours.hal.science/hal-03255468v1" TargetMode="External"/><Relationship Id="rId40" Type="http://schemas.openxmlformats.org/officeDocument/2006/relationships/hyperlink" Target="https://hal.science/search/index/?q=*&amp;authFullName_s=John Abou-Rjeily" TargetMode="External"/><Relationship Id="rId41" Type="http://schemas.openxmlformats.org/officeDocument/2006/relationships/hyperlink" Target="https://hal.science/search/index/?q=*&amp;authFullName_s=Ilham Bezza" TargetMode="External"/><Relationship Id="rId42" Type="http://schemas.openxmlformats.org/officeDocument/2006/relationships/hyperlink" Target="https://hal.science/search/index/?q=*&amp;authFullName_s=Noureddine Ait Laziz" TargetMode="External"/><Relationship Id="rId43" Type="http://schemas.openxmlformats.org/officeDocument/2006/relationships/hyperlink" Target="https://hal.science/search/index/?q=*&amp;authFullName_s=Cecile Autret-Lambert" TargetMode="External"/><Relationship Id="rId44" Type="http://schemas.openxmlformats.org/officeDocument/2006/relationships/hyperlink" Target="https://dx.doi.org/10.1021/acsomega.0c01647" TargetMode="External"/><Relationship Id="rId45" Type="http://schemas.openxmlformats.org/officeDocument/2006/relationships/hyperlink" Target="https://univ-tours.hal.science/hal-03201086v1" TargetMode="External"/><Relationship Id="rId46" Type="http://schemas.openxmlformats.org/officeDocument/2006/relationships/hyperlink" Target="https://hal.science/search/index/?q=*&amp;authFullName_s=D. Neacsa" TargetMode="External"/><Relationship Id="rId47" Type="http://schemas.openxmlformats.org/officeDocument/2006/relationships/hyperlink" Target="https://hal.science/search/index/?q=*&amp;authFullName_s=K. Abbassi" TargetMode="External"/><Relationship Id="rId48" Type="http://schemas.openxmlformats.org/officeDocument/2006/relationships/hyperlink" Target="https://hal.science/search/index/?q=*&amp;authFullName_s=H. Guesmi" TargetMode="External"/><Relationship Id="rId49" Type="http://schemas.openxmlformats.org/officeDocument/2006/relationships/hyperlink" Target="https://hal.science/search/index/?q=*&amp;authFullName_s=P. Coddet" TargetMode="External"/><Relationship Id="rId50" Type="http://schemas.openxmlformats.org/officeDocument/2006/relationships/hyperlink" Target="https://hal.science/search/index/?q=*&amp;authFullName_s=J. Vulliet" TargetMode="External"/><Relationship Id="rId51" Type="http://schemas.openxmlformats.org/officeDocument/2006/relationships/hyperlink" Target="https://dx.doi.org/10.1039/d0ra10313f" TargetMode="External"/><Relationship Id="rId52" Type="http://schemas.openxmlformats.org/officeDocument/2006/relationships/hyperlink" Target="https://univ-tours.hal.science/hal-02155784v1" TargetMode="External"/><Relationship Id="rId53" Type="http://schemas.openxmlformats.org/officeDocument/2006/relationships/hyperlink" Target="https://hal.science/search/index/?q=*&amp;authFullName_s=Gis&#232;le Gruener" TargetMode="External"/><Relationship Id="rId54" Type="http://schemas.openxmlformats.org/officeDocument/2006/relationships/hyperlink" Target="https://hal.science/search/index/?q=*&amp;authFullName_s=Sylvie Hebert" TargetMode="External"/><Relationship Id="rId55" Type="http://schemas.openxmlformats.org/officeDocument/2006/relationships/hyperlink" Target="https://hal.science/search/index/?q=*&amp;authFullName_s=Jean-Claude Soret" TargetMode="External"/><Relationship Id="rId56" Type="http://schemas.openxmlformats.org/officeDocument/2006/relationships/hyperlink" Target="https://dx.doi.org/10.1016/j.jmmm.2017.01.086" TargetMode="External"/><Relationship Id="rId57" Type="http://schemas.openxmlformats.org/officeDocument/2006/relationships/hyperlink" Target="https://api.istex.fr/ark:/67375/6H6-13C0KWHK-W/fulltext.pdf?sid=hal" TargetMode="External"/><Relationship Id="rId58" Type="http://schemas.openxmlformats.org/officeDocument/2006/relationships/hyperlink" Target="https://u-bordeaux.hal.science/hal-05191506v1" TargetMode="External"/><Relationship Id="rId59" Type="http://schemas.openxmlformats.org/officeDocument/2006/relationships/hyperlink" Target="https://hal.science/search/index/?q=*&amp;authFullName_s=Janick Bigarr&#233;" TargetMode="External"/><Relationship Id="rId60" Type="http://schemas.openxmlformats.org/officeDocument/2006/relationships/hyperlink" Target="https://hal.science/search/index/?q=*&amp;authFullName_s=Maxime Lagny" TargetMode="External"/><Relationship Id="rId61" Type="http://schemas.openxmlformats.org/officeDocument/2006/relationships/hyperlink" Target="https://hal.science/search/index/?q=*&amp;authFullName_s=Laura Guesnet" TargetMode="External"/><Relationship Id="rId62" Type="http://schemas.openxmlformats.org/officeDocument/2006/relationships/hyperlink" Target="https://dx.doi.org/10.1149/MA2025-031210mtgab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NEACSA</dc:title>
  <dc:description>CV</dc:description>
  <dc:subject/>
  <cp:keywords/>
  <cp:category/>
  <cp:lastModifiedBy/>
  <dcterms:created xsi:type="dcterms:W3CDTF">2026-05-03T10:59:34+02:00</dcterms:created>
  <dcterms:modified xsi:type="dcterms:W3CDTF">2026-05-03T10:59:34+02:00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