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Danielle HANS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pp.368-370.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⟨10.3917/eres.vande.2019.01.0368⟩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psychosociologique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clinique.</w:t>
            </w:r>
            <w:r>
              <w:rPr/>
              <w:t xml:space="preserve">, 2019, pp.387-390.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⟨10.3917/eres.vande.2019.01.0387⟩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pp.370-373.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⟨10.3917/eres.vande.2019.01.0370⟩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hal-04172602v1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72609v1" TargetMode="External"/><Relationship Id="rId8" Type="http://schemas.openxmlformats.org/officeDocument/2006/relationships/hyperlink" Target="https://hal.science/search/index/?q=*&amp;authFullName_s=Danielle Hans" TargetMode="External"/><Relationship Id="rId9" Type="http://schemas.openxmlformats.org/officeDocument/2006/relationships/hyperlink" Target="https://dx.doi.org/10.3917/eres.vande.2019.01.0368" TargetMode="External"/><Relationship Id="rId10" Type="http://schemas.openxmlformats.org/officeDocument/2006/relationships/hyperlink" Target="https://hal.parisnanterre.fr/hal-04172622v1" TargetMode="External"/><Relationship Id="rId11" Type="http://schemas.openxmlformats.org/officeDocument/2006/relationships/hyperlink" Target="https://dx.doi.org/10.3917/eres.vande.2019.01.0387" TargetMode="External"/><Relationship Id="rId12" Type="http://schemas.openxmlformats.org/officeDocument/2006/relationships/hyperlink" Target="https://hal.parisnanterre.fr/hal-04172602v1" TargetMode="External"/><Relationship Id="rId13" Type="http://schemas.openxmlformats.org/officeDocument/2006/relationships/hyperlink" Target="https://dx.doi.org/10.3917/eres.vande.2019.01.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HANS</dc:title>
  <dc:description>CV</dc:description>
  <dc:subject/>
  <cp:keywords/>
  <cp:category/>
  <cp:lastModifiedBy/>
  <dcterms:created xsi:type="dcterms:W3CDTF">2026-03-25T13:35:43+01:00</dcterms:created>
  <dcterms:modified xsi:type="dcterms:W3CDTF">2026-03-25T13:35:43+01:00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