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Philosophische Grabenkämpfe. Zur Frage der Toleranz bei Heidegger und Jaspers während der Anfangsjahre der Weimarer Republik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n° 299 (3), pp.461-474.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⟨10.3917/eger.299.0461⟩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Germanistik in der Schweiz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Cassagnau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10, pp.01-458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Kulturkritische Aspekte bei Martin Heidegger, 1918–1932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zur Kultur und Literatur der Weimarer Republik</w:t>
            </w:r>
            <w:r>
              <w:rPr/>
              <w:t xml:space="preserve">, 2011, 15,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Dreißigjährige Krieg in Literatur und Kunst im 20. und 21.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Rothmund</w:t>
              </w:r>
            </w:hyperlink>
          </w:p>
          <w:p>
            <w:pPr/>
            <w:r>
              <w:rPr/>
              <w:t xml:space="preserve">‎ V&amp;R unipress, 2023, ‎ 3847116053.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⟨10.14220/9783737016056⟩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comme passion de Niklas Luhmann : lectures d'une œuvre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Olivier Agard; Françoise Lartillot; Daniel Meyer.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De L'Allemand, Françoise Lartillot, 978-2-336-40939-9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Archaeology of Cosmopolitan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Raulet</w:t>
              </w:r>
            </w:hyperlink>
          </w:p>
          <w:p>
            <w:pPr/>
            <w:r>
              <w:rPr/>
              <w:t xml:space="preserve">Dunker &amp; Humblot, 2022, Beiträge zur Politischen Wissenschaft, 978-3-428-18577-1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Umbruchsdiskurs im deutschsprachigen Raum zwischen 1900 und 1938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Winter</w:t>
              </w:r>
            </w:hyperlink>
            <w:r>
              <w:rPr/>
              <w:t xml:space="preserve">, 63, pp.01-247, 2011, Beihefte zum Euphorion. Zeitschrift für Literaturgeschichte, 978-3-8253-5872-3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Rothmund</w:t>
              </w:r>
            </w:hyperlink>
          </w:p>
          <w:p>
            <w:pPr/>
            <w:r>
              <w:rPr/>
              <w:t xml:space="preserve">Daniel Meyer; Elisabeth Rothmund. </w:t>
            </w:r>
            <w:r>
              <w:rPr>
                <w:i w:val="1"/>
                <w:iCs w:val="1"/>
              </w:rPr>
              <w:t xml:space="preserve">Der Dreißigjährige Krieg in Literatur und Kunst im 20. und 21. Jahrhundert</w:t>
            </w:r>
            <w:r>
              <w:rPr/>
              <w:t xml:space="preserve">, V&amp;R unipres, pp.7-11, 2023, 3847116053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Raulet</w:t>
              </w:r>
            </w:hyperlink>
          </w:p>
          <w:p>
            <w:pPr/>
            <w:r>
              <w:rPr/>
              <w:t xml:space="preserve">Daniel Meyer; Gérard Raulet. </w:t>
            </w:r>
            <w:r>
              <w:rPr>
                <w:i w:val="1"/>
                <w:iCs w:val="1"/>
              </w:rPr>
              <w:t xml:space="preserve">A Critical Archaeology of Cosmopolitan Thinking. Return to the Interwar Years</w:t>
            </w:r>
            <w:r>
              <w:rPr/>
              <w:t xml:space="preserve">, Dunkler &amp; Humblot, p. 7-17,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planétarisme apocalyptique de Martin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Daniel Meyer; Gérard Raulet. </w:t>
            </w:r>
            <w:r>
              <w:rPr>
                <w:i w:val="1"/>
                <w:iCs w:val="1"/>
              </w:rPr>
              <w:t xml:space="preserve">A Critical Archaeology of Cosmopolitan Thinking. Return to the Interwar Years</w:t>
            </w:r>
            <w:r>
              <w:rPr/>
              <w:t xml:space="preserve">, Dunkler &amp; Humblot, p. 121-132,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Planetarische Untergangsszenarien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Jan Kerkmann. </w:t>
            </w:r>
            <w:r>
              <w:rPr>
                <w:i w:val="1"/>
                <w:iCs w:val="1"/>
              </w:rPr>
              <w:t xml:space="preserve">Denkwege des Politischen. Beiträge zum Staatsverständnis Martin Heideggers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p. 85-97, 2022, 9783848782222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en guerre. Das große Wagnis de Max Brod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Françoise Lartillot; Ina Ulrike Paul. </w:t>
            </w:r>
            <w:r>
              <w:rPr>
                <w:i w:val="1"/>
                <w:iCs w:val="1"/>
              </w:rPr>
              <w:t xml:space="preserve">Der erste Weltkrieg in Literatur, Künsten und Wissenschaft. Kriegserfahrung und intellektuelle Gegenwehr</w:t>
            </w:r>
            <w:r>
              <w:rPr/>
              <w:t xml:space="preserve">, Peter Lang,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différence qui relève de la philosophie de l’histoire“ : l’exquis entre sublime et kitsch dans les écrits de Theodor W. Adorno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Elizabeth Guilhamon; Nicole Pelletier; Géraldine Puccini. </w:t>
            </w:r>
            <w:r>
              <w:rPr>
                <w:i w:val="1"/>
                <w:iCs w:val="1"/>
              </w:rPr>
              <w:t xml:space="preserve">L’exquis</w:t>
            </w:r>
            <w:r>
              <w:rPr/>
              <w:t xml:space="preserve">, Presses Universitaires de Bordeaux, p. 73-81,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l’histoire. Paysage et nature utopiques dans Le Jeu des Perles de Verre de Hermann Hesse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Régine Battiston; Sonia Goldblum. </w:t>
            </w:r>
            <w:r>
              <w:rPr>
                <w:i w:val="1"/>
                <w:iCs w:val="1"/>
              </w:rPr>
              <w:t xml:space="preserve">Hermann Hesse écrivain et peintre. L’art du paysage et des jardins</w:t>
            </w:r>
            <w:r>
              <w:rPr/>
              <w:t xml:space="preserve">, Presses Universitaires de Strasbourg, p. 153-167, 2021, 978-2-86820-761-6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Volk und Generation. Zum § 74 von Sein und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Marion Heinz; Tobias Bender. </w:t>
            </w:r>
            <w:r>
              <w:rPr>
                <w:i w:val="1"/>
                <w:iCs w:val="1"/>
              </w:rPr>
              <w:t xml:space="preserve">« Sein und Zeit » neu verhandelt. Untersuchungen zu Heideggers Hauptwerk</w:t>
            </w:r>
            <w:r>
              <w:rPr/>
              <w:t xml:space="preserve">, Meiner, p. 335-356,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Geschichtsphilosophie zur Anekdote. Oswald Spenglers Weimarer Briefwechsel im Spannungsverhältnis seiner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Sabina Becker; Sonia Goldblum. </w:t>
            </w:r>
            <w:r>
              <w:rPr>
                <w:i w:val="1"/>
                <w:iCs w:val="1"/>
              </w:rPr>
              <w:t xml:space="preserve">Deutschsprachige Briefdiskurse zwischen den Weltkriegen. Texte - Kontexte – Netzwerke</w:t>
            </w:r>
            <w:r>
              <w:rPr/>
              <w:t xml:space="preserve">, Edition Text+Kritik, p. 49-60,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Heideggers aristotelische Wandlungen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Gérard Raulet; Marcus Llanque. </w:t>
            </w:r>
            <w:r>
              <w:rPr>
                <w:i w:val="1"/>
                <w:iCs w:val="1"/>
              </w:rPr>
              <w:t xml:space="preserve">Geschichte der politischen Ideengeschichte</w:t>
            </w:r>
            <w:r>
              <w:rPr/>
              <w:t xml:space="preserve">, Nomos, p. 347-366,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l’État chez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de l'État</w:t>
            </w:r>
            <w:r>
              <w:rPr/>
              <w:t xml:space="preserve">, 19, Shaker Verlag, pp.331-346, 2015, Les cahiers du Litoral, 978-3-8440-3887-3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Hesse für Eliasleser. Der Steppenwolf zwischen Psycho- und Soziogenese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Kritikfiguren/Figures de la critique Festschrift für Gérard Raulet zum 65. Geburtstag/En Hommage à Gérard Raulet</w:t>
            </w:r>
            <w:r>
              <w:rPr/>
              <w:t xml:space="preserve">, 17, Peter Lang, pp.151-162, 2015, Schriftenreihe zur politischen Kultur der Weimarer Republik, 978-3-631-65440-8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“Geschichtslose Geschichte”. Martin Heideggers Spengler-Rezeption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Spengler ohne Ende ein Rezeptionsphänomen im internationalen Kontext</w:t>
            </w:r>
            <w:r>
              <w:rPr/>
              <w:t xml:space="preserve">, 16, 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pp.63-82, 2014, Schriften zur politischen Kultur der Weimarer Republik, 978-3-631-64970-1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„Wenn ich zwei autobiographische Erinnerungen einfügen darf“ : Das nebelsche „Ich“ als hermeneutischer Standpunkt und geschichtsphilosophische Warte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Gerhard Nebel: "Ein gewaltiger Verhöhner des Zeitgeistes"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Fink</w:t>
              </w:r>
            </w:hyperlink>
            <w:r>
              <w:rPr/>
              <w:t xml:space="preserve">, pp.25-37, 2013, 978-3-7705-5287-0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et utopie dans Berge Meere und Giganten et Berlin Alexanderplatz d’Alfred Döblin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Alexanderplatz d'Alfred Döblin: un roman dans une oeuvre, une oeuvre dans son temps</w:t>
            </w:r>
            <w:r>
              <w:rPr/>
              <w:t xml:space="preserve">, Harmattan, pp.59-75, 2012, De l'Allemand, 978-2-296-55873-1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Krisis der Assimilation: ‹Deutschtum und Judentum› bei Franz Rosenzweig und Gershom Scholem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</w:p>
          <w:p>
            <w:pPr/>
            <w:r>
              <w:rPr/>
              <w:t xml:space="preserve">Universitätsverlag Winter. </w:t>
            </w:r>
            <w:r>
              <w:rPr>
                <w:i w:val="1"/>
                <w:iCs w:val="1"/>
              </w:rPr>
              <w:t xml:space="preserve">Der Umbruchsdiskurs im deutschsprachigen Raum zwischen 1900 und 1938</w:t>
            </w:r>
            <w:r>
              <w:rPr/>
              <w:t xml:space="preserve">, pp.179-193, 2011, 978-3-8253-5872-3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Bucherfolg und Massenpsychologie hängen auch irgendwie zusammen.“ Robert Musils Überlegungen zum Populären in seinen Tagebüchern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Populäre : Untersuchungen zu Interaktionen und Differenzierungsstrategien in Literatur, Kultur und Sprache</w:t>
            </w:r>
            <w:r>
              <w:rPr/>
              <w:t xml:space="preserve">, , pp.159-170, 2011, 978-3-89971-544-6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Umbruchsdiskurs im deutschsprachigen Raum zwischen 1900 und 1938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Carl Winter</w:t>
              </w:r>
            </w:hyperlink>
            <w:r>
              <w:rPr/>
              <w:t xml:space="preserve">, pp.7-14, 2011, 978-3-8253-5872-3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hal-04219170v1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Centralité et particularité ». Congrès de l’Association des Germanistes de l’Enseignement Supérieur (AGES), Université de Berne, 14-16 juin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Cassagnau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2013,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⟨10.4000/ifha.7351⟩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hal-02908754v1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1368v1" TargetMode="External"/><Relationship Id="rId8" Type="http://schemas.openxmlformats.org/officeDocument/2006/relationships/hyperlink" Target="https://hal.science/search/index/?q=*&amp;authFullName_s=Daniel Meyer" TargetMode="External"/><Relationship Id="rId9" Type="http://schemas.openxmlformats.org/officeDocument/2006/relationships/hyperlink" Target="https://dx.doi.org/10.3917/eger.299.0461" TargetMode="External"/><Relationship Id="rId10" Type="http://schemas.openxmlformats.org/officeDocument/2006/relationships/hyperlink" Target="https://hal.science/hal-04294777v1" TargetMode="External"/><Relationship Id="rId11" Type="http://schemas.openxmlformats.org/officeDocument/2006/relationships/hyperlink" Target="https://hal.science/search/index/?q=*&amp;authFullName_s=Laurent Cassagnau" TargetMode="External"/><Relationship Id="rId12" Type="http://schemas.openxmlformats.org/officeDocument/2006/relationships/hyperlink" Target="https://hal.science/search/index/?q=*&amp;authFullName_s=Nathalie Schnitzer" TargetMode="External"/><Relationship Id="rId13" Type="http://schemas.openxmlformats.org/officeDocument/2006/relationships/hyperlink" Target="https://hal.science/search/index/?q=*&amp;authFullName_s=Michael Stolz" TargetMode="External"/><Relationship Id="rId14" Type="http://schemas.openxmlformats.org/officeDocument/2006/relationships/hyperlink" Target="https://hal.science/hal-04230462v1" TargetMode="External"/><Relationship Id="rId15" Type="http://schemas.openxmlformats.org/officeDocument/2006/relationships/hyperlink" Target="https://hal.science/hal-04325020v1" TargetMode="External"/><Relationship Id="rId16" Type="http://schemas.openxmlformats.org/officeDocument/2006/relationships/hyperlink" Target="https://hal.science/search/index/?q=*&amp;authFullName_s=Elisabeth Rothmund" TargetMode="External"/><Relationship Id="rId17" Type="http://schemas.openxmlformats.org/officeDocument/2006/relationships/hyperlink" Target="https://dx.doi.org/10.14220/9783737016056" TargetMode="External"/><Relationship Id="rId18" Type="http://schemas.openxmlformats.org/officeDocument/2006/relationships/hyperlink" Target="https://hal.science/hal-04251421v1" TargetMode="External"/><Relationship Id="rId19" Type="http://schemas.openxmlformats.org/officeDocument/2006/relationships/hyperlink" Target="https://hal.science/search/index/?q=*&amp;authFullName_s=Olivier Agard" TargetMode="External"/><Relationship Id="rId20" Type="http://schemas.openxmlformats.org/officeDocument/2006/relationships/hyperlink" Target="https://hal.science/search/index/?q=*&amp;authFullName_s=Fran&#231;oise Lartillot" TargetMode="External"/><Relationship Id="rId21" Type="http://schemas.openxmlformats.org/officeDocument/2006/relationships/hyperlink" Target="https://www.editions-harmattan.fr/catalogue/livre/amour-comme-passion-de-niklas-luhmann/401" TargetMode="External"/><Relationship Id="rId22" Type="http://schemas.openxmlformats.org/officeDocument/2006/relationships/hyperlink" Target="https://hal.u-pec.fr/hal-04133869v1" TargetMode="External"/><Relationship Id="rId23" Type="http://schemas.openxmlformats.org/officeDocument/2006/relationships/hyperlink" Target="https://hal.science/search/index/?q=*&amp;authFullName_s=G&#233;rard Raulet" TargetMode="External"/><Relationship Id="rId24" Type="http://schemas.openxmlformats.org/officeDocument/2006/relationships/hyperlink" Target="https://hal.science/hal-04220485v1" TargetMode="External"/><Relationship Id="rId25" Type="http://schemas.openxmlformats.org/officeDocument/2006/relationships/hyperlink" Target="https://hal.science/search/index/?q=*&amp;authFullName_s=Bernard Dieterle" TargetMode="External"/><Relationship Id="rId26" Type="http://schemas.openxmlformats.org/officeDocument/2006/relationships/hyperlink" Target="https://www.winter-verlag.de/de/detail/978-3-8253-5872-3/Meyer_Dieterle_Hg_Der_Umbruchsdiskurs/" TargetMode="External"/><Relationship Id="rId27" Type="http://schemas.openxmlformats.org/officeDocument/2006/relationships/hyperlink" Target="https://hal.science/hal-04325031v1" TargetMode="External"/><Relationship Id="rId28" Type="http://schemas.openxmlformats.org/officeDocument/2006/relationships/hyperlink" Target="https://hal.u-pec.fr/hal-04251287v1" TargetMode="External"/><Relationship Id="rId29" Type="http://schemas.openxmlformats.org/officeDocument/2006/relationships/hyperlink" Target="https://hal.u-pec.fr/hal-04251306v1" TargetMode="External"/><Relationship Id="rId30" Type="http://schemas.openxmlformats.org/officeDocument/2006/relationships/hyperlink" Target="https://hal.science/hal-04127379v1" TargetMode="External"/><Relationship Id="rId31" Type="http://schemas.openxmlformats.org/officeDocument/2006/relationships/hyperlink" Target="https://www.nomos-shop.de/nomos/titel/denkwege-des-politischen-id-99887/" TargetMode="External"/><Relationship Id="rId32" Type="http://schemas.openxmlformats.org/officeDocument/2006/relationships/hyperlink" Target="https://hal.u-pec.fr/hal-04251247v1" TargetMode="External"/><Relationship Id="rId33" Type="http://schemas.openxmlformats.org/officeDocument/2006/relationships/hyperlink" Target="https://hal.science/hal-04251361v1" TargetMode="External"/><Relationship Id="rId34" Type="http://schemas.openxmlformats.org/officeDocument/2006/relationships/hyperlink" Target="https://hal.u-pec.fr/hal-04251344v1" TargetMode="External"/><Relationship Id="rId35" Type="http://schemas.openxmlformats.org/officeDocument/2006/relationships/hyperlink" Target="https://hal.science/hal-04251375v1" TargetMode="External"/><Relationship Id="rId36" Type="http://schemas.openxmlformats.org/officeDocument/2006/relationships/hyperlink" Target="https://hal.science/hal-04251385v1" TargetMode="External"/><Relationship Id="rId37" Type="http://schemas.openxmlformats.org/officeDocument/2006/relationships/hyperlink" Target="https://hal.science/hal-04251395v1" TargetMode="External"/><Relationship Id="rId38" Type="http://schemas.openxmlformats.org/officeDocument/2006/relationships/hyperlink" Target="https://hal.science/hal-04234051v1" TargetMode="External"/><Relationship Id="rId39" Type="http://schemas.openxmlformats.org/officeDocument/2006/relationships/hyperlink" Target="https://hal.science/hal-04227668v1" TargetMode="External"/><Relationship Id="rId40" Type="http://schemas.openxmlformats.org/officeDocument/2006/relationships/hyperlink" Target="https://hal.science/hal-04207974v1" TargetMode="External"/><Relationship Id="rId41" Type="http://schemas.openxmlformats.org/officeDocument/2006/relationships/hyperlink" Target="http://www.peterlang.com/download/datasheet/79551/datasheet_264970.pdf" TargetMode="External"/><Relationship Id="rId42" Type="http://schemas.openxmlformats.org/officeDocument/2006/relationships/hyperlink" Target="https://hal.science/hal-04209012v1" TargetMode="External"/><Relationship Id="rId43" Type="http://schemas.openxmlformats.org/officeDocument/2006/relationships/hyperlink" Target="https://www.fink.de/katalog/titel/978-3-7705-5287-0.html" TargetMode="External"/><Relationship Id="rId44" Type="http://schemas.openxmlformats.org/officeDocument/2006/relationships/hyperlink" Target="https://hal.science/hal-04241833v1" TargetMode="External"/><Relationship Id="rId45" Type="http://schemas.openxmlformats.org/officeDocument/2006/relationships/hyperlink" Target="https://hal.science/hal-04241939v1" TargetMode="External"/><Relationship Id="rId46" Type="http://schemas.openxmlformats.org/officeDocument/2006/relationships/hyperlink" Target="https://hal.science/search/index/?q=*&amp;authFullName_s=Sonia Goldblum" TargetMode="External"/><Relationship Id="rId47" Type="http://schemas.openxmlformats.org/officeDocument/2006/relationships/hyperlink" Target="https://hal.science/hal-04211814v1" TargetMode="External"/><Relationship Id="rId48" Type="http://schemas.openxmlformats.org/officeDocument/2006/relationships/hyperlink" Target="https://hal.science/hal-04219170v1" TargetMode="External"/><Relationship Id="rId49" Type="http://schemas.openxmlformats.org/officeDocument/2006/relationships/hyperlink" Target="https://hal.science/hal-02908754v1" TargetMode="External"/><Relationship Id="rId50" Type="http://schemas.openxmlformats.org/officeDocument/2006/relationships/hyperlink" Target="https://dx.doi.org/10.4000/ifha.735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Meyer</dc:title>
  <dc:description>CV</dc:description>
  <dc:subject/>
  <cp:keywords/>
  <cp:category/>
  <cp:lastModifiedBy/>
  <dcterms:created xsi:type="dcterms:W3CDTF">2026-03-10T06:00:48+01:00</dcterms:created>
  <dcterms:modified xsi:type="dcterms:W3CDTF">2026-03-10T06:00:48+01:00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