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GILBERT </w:t>
      </w:r>
      <w:r>
        <w:rPr>
          <w:color w:val="641e6e"/>
        </w:rPr>
        <w:t xml:space="preserve">Professeur extraordinaire d'histoire de l'Eglise à l'Institut catholique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extraordinaire d'histoire de l'Eglise à l'Institut catholique de Paris (Faculté de théologie)</w:t>
      </w:r>
    </w:p>
    <w:p>
      <w:pPr/>
      <w:r>
        <w:rPr/>
        <w:t xml:space="preserve">Membre de l'unité de recherche &amp;quot;Religion, Culture, Société&amp;quot; de l'Institut catholique de Paris (EA 7403)</w:t>
      </w:r>
    </w:p>
    <w:p>
      <w:pPr/>
      <w:r>
        <w:rPr/>
        <w:t xml:space="preserve">Membre du conseil scientifique de l'Institut d'histoire des missions (IHM, Institut catholique de Paris)</w:t>
      </w:r>
    </w:p>
    <w:p>
      <w:pPr/>
      <w:r>
        <w:rPr/>
        <w:t xml:space="preserve">Membre du conseil d'administration de l'Institut d'études augustiniennes (IEA)</w:t>
      </w:r>
    </w:p>
    <w:p>
      <w:pPr/>
      <w:r>
        <w:rPr/>
        <w:t xml:space="preserve">Ancien élève de l'Ecole normale supérieure (Ulm, promotion A/L 1999)</w:t>
      </w:r>
    </w:p>
    <w:p>
      <w:pPr/>
      <w:r>
        <w:rPr/>
        <w:t xml:space="preserve">Agrégé d'histoire (2002)</w:t>
      </w:r>
    </w:p>
    <w:p>
      <w:pPr/>
      <w:r>
        <w:rPr/>
        <w:t xml:space="preserve">Docteur en histoire moderne et contemporaine (Paris IV, 2015) et en théologie (Institut catholique de Paris, 2015)</w:t>
      </w:r>
    </w:p>
    <w:p>
      <w:pPr/>
      <w:r>
        <w:rPr/>
        <w:t xml:space="preserve">Qualifié par le Conseil national des universités aux fonctions de maître de conférences (section 22 : histoire et civilisations - histoires des mondes modernes, histoire du monde contemporain, de l'art, de la musique ; section 76 : théologie catholique)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sacramentaire : une proposition inachevée de Jean Daniélou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Maison-Dieu : revue trimestrielle du Centre de pastorale liturgique</w:t>
            </w:r>
            <w:r>
              <w:rPr/>
              <w:t xml:space="preserve">, 2026, 323, pp.117-136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Adieux d’Adolphe Monod : prêcher l’Évangile jusqu’au bout de la souffrance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2025, 21, pp.43-67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Madame de Maintenon, Les petits livres secrets. Suivi de divers textes copiés, introduction et édition critique par Lars Cyril Nørgaard, Paris, Honoré Champion, « Mystica »,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2025, 306, pp.184-186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Superstitieux, libertins et vrais chrétiens à l'époque de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2025, Supplément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dans l'histoire de l'Eglise : une exigence de grâce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et vetera : revue catholique pour la Suisse romande</w:t>
            </w:r>
            <w:r>
              <w:rPr/>
              <w:t xml:space="preserve">, 2025, 100e année, n° 3, pp.231-244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vérité et construction du récit d’après le premier livre de Thucydide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2023, n° 165 (2), pp.91-105.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⟨10.3917/trans.165.0091⟩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L'Ukraine : une brève histoire géo-ecclésiologique (IXe -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2022, 17, pp.41-64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 Brun, Dieu un pur rien. Angelus Silesius. Poésie, métaphysique et mystique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293, pp.537-539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Pitaud, Jean-Jacques Olier (1608-1657), Paris/Namur,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287, pp.369-371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pouvoir : coup d'oeil historique sur une distinction incertaine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2020, 12,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sacerdotale : question d'éducation, question de doctrine. À propos d'une controverse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2018, 9,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concile de Trente au séminaire de Cahors : la recherche d'une formation pour les prêtres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littéraires, scientifiques et artistiques du Lot</w:t>
            </w:r>
            <w:r>
              <w:rPr/>
              <w:t xml:space="preserve">, 2018, CXXXIX,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théologie de la vocation sacerdotale : le rôle du sulpicien Louis Tronson (1622-1700)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2018, 8,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Thierry-Dominique Humbrecht, L’avenir des vocations. Nouvelle édition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2017, 93, pp.192-193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 Zacharie de Vitré Récollet, Les Essais de méditations poétiques sur la passion, mort et résurrection de Notre-Seigneur Jésus-Christ, édition de Lance Donaldson-Evans (2015)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274, pp.182-184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Providence divine et histoire humaine : un éclairage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Carmel. Revue de spiritualité chrétienne</w:t>
            </w:r>
            <w:r>
              <w:rPr/>
              <w:t xml:space="preserve">, 2017, 165, pp.9-25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Olier, Correspondance. Nouvelle édition par Gilles Chaillot, Irénée Noye et Bernard Pitaud (2014)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269, pp.769-770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Olier, Tentations diaboliques et possession divine. Édition critique d’après les manuscrits suivie d’une étude sur la spiritualité d’Olier Les « petits mots » d’un aventurier mystique, par Mariel Mazzocco (2012)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263, pp.368-369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politique, religions de la politique : autour de l'oeuvre d'Emilio Gentile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2014, 4, pp.295-301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prêtre, un homme séparé ? Genèse d'une spiritualité controversée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2013, 3,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Clercs et laïcs dans le gouvernement de l'Eglise : approche historique (IVe - 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annuelle des formateurs des séminaires francophones d'Europe et des évêques</w:t>
            </w:r>
            <w:r>
              <w:rPr/>
              <w:t xml:space="preserve">, Conseil national des grands séminaires (Conférence des évêques de France), Jul 2024, Sainte-Garde,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séminaires en France à l’époque de Vincent de Paul : expérimentations et tâtonnements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des recteurs des séminaires francophones d'Europe</w:t>
            </w:r>
            <w:r>
              <w:rPr/>
              <w:t xml:space="preserve">, Conseil national des grands séminaires (Conférence des évêques de France),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: la conversion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Thirouin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Plazenet Laurence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Rabourdin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Supplément 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Acarie (1566-1618). Mystique, politique et société au lendemain des guerres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Histoire religieuse de la France, 978-2-7535-8096-1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secret de la vocation&amp;quot;. Louis Tronson (1622-1700)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2018, Bibliothèque d'études des mondes chrétiens, 978-2-7453-4716-9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renouvellement de l'Église » à l'ombre de Saint-Germain des Prés : Jean-Jacques Olier, Marie Rousseau et les mauristes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Daniel-Odon Hurel. </w:t>
            </w:r>
            <w:r>
              <w:rPr>
                <w:i w:val="1"/>
                <w:iCs w:val="1"/>
              </w:rPr>
              <w:t xml:space="preserve">Être bénédictin sous l'Ancien Régime. La congrégation de Saint-Maur (1618-1790)</w:t>
            </w:r>
            <w:r>
              <w:rPr/>
              <w:t xml:space="preserve">, 114, </w:t>
            </w:r>
            <w:hyperlink r:id="rId42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pp.117-137, 2024, Bibliothèque de la Revue d'histoire ecclésiastique, 978-2-503-60853-2.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⟨10.1484/M.BRHE-EB.5.135413⟩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cammino pieno di ostacoli: la teologia dell'episcopato e l'obbligo di residenza al concilio di Trento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Per una teologia fondamentale del sacerdozio</w:t>
            </w:r>
            <w:r>
              <w:rPr/>
              <w:t xml:space="preserve">, 2, Prospettive complementari, </w:t>
            </w:r>
            <w:hyperlink r:id="rId45" w:history="1">
              <w:r>
                <w:rPr>
                  <w:color w:val="#410a8c"/>
                  <w:u w:val="single"/>
                </w:rPr>
                <w:t xml:space="preserve">Libreria Editrice Vaticana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Pathway Scattered with Stumbling Blocks: The Theology of the Episcopate and the Obligation of Residence at the Council of Trent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A fundamental theology of the priesthood, 2, Additional Perspectives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Paulist Press</w:t>
              </w:r>
            </w:hyperlink>
            <w:r>
              <w:rPr/>
              <w:t xml:space="preserve">, 2023, 978-08091-5675-7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camino sembrado de trampas: La teología del episcopado y la obligación de residencia en el concilio de Trento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Para una teología fundamental del sacerdocio</w:t>
            </w:r>
            <w:r>
              <w:rPr/>
              <w:t xml:space="preserve">, 2, Perspectivas complementarias, Ediciones claretianas,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Weg voller Hindernisse: die Theologie des Bischofsamts und die Residenzpflicht auf dem Konzil von Trient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Für eine fundamentale Theologie des Priestertums</w:t>
            </w:r>
            <w:r>
              <w:rPr/>
              <w:t xml:space="preserve">, 2 (ergänzende Perspektiven), </w:t>
            </w:r>
            <w:hyperlink r:id="rId50" w:history="1">
              <w:r>
                <w:rPr>
                  <w:color w:val="#410a8c"/>
                  <w:u w:val="single"/>
                </w:rPr>
                <w:t xml:space="preserve">Herder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chemin semé d'embûches : la théologie de l'épiscopat et l'obligation de résidence au concile de Trente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Pour une théologie fondamentale du sacerdoce, 2, perspectives complémentaires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pp.207-251, 2023, 978-2-204-16161-9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caminho semeado de armadilhas: a teologia do episcopado e a obrigação de residência no Concílio de Trento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Para uma teologia fundamental do sacerdócio</w:t>
            </w:r>
            <w:r>
              <w:rPr/>
              <w:t xml:space="preserve">, 2, Perspetivas complementares, Paulinas Editora,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sulpicienne de Montréal sous la vigilance de Louis Tronson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Catherine Marin. </w:t>
            </w:r>
            <w:r>
              <w:rPr>
                <w:i w:val="1"/>
                <w:iCs w:val="1"/>
              </w:rPr>
              <w:t xml:space="preserve">Les soutiens spirituels aux missionnaires et à la mission (XVIIe-XXIe siècle)</w:t>
            </w:r>
            <w:r>
              <w:rPr/>
              <w:t xml:space="preserve">, Karthala, pp.57-79, 2016, 978281116156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Luthéranisme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centrale. Bohême, Hongrie et Pologne du VIIe au XVIe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secret de la vocation&amp;quot;. Louis Tronson (1622-1700), troisième supérieur de la Compagnie des prêtres de Saint-Sulpice, dans l'histoire théologique de la vocation sacerdotale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général de l'histoire du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Licence. Conférences d'introduction à l'histoire du Portugal,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hal-04714359v1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380v1" TargetMode="External"/><Relationship Id="rId9" Type="http://schemas.openxmlformats.org/officeDocument/2006/relationships/hyperlink" Target="https://hal.science/search/index/?q=*&amp;authFullName_s=David Gilbert" TargetMode="External"/><Relationship Id="rId10" Type="http://schemas.openxmlformats.org/officeDocument/2006/relationships/hyperlink" Target="https://hal.science/hal-05513545v1" TargetMode="External"/><Relationship Id="rId11" Type="http://schemas.openxmlformats.org/officeDocument/2006/relationships/hyperlink" Target="https://hal.science/hal-05035608v1" TargetMode="External"/><Relationship Id="rId12" Type="http://schemas.openxmlformats.org/officeDocument/2006/relationships/hyperlink" Target="https://hal.science/hal-05327275v1" TargetMode="External"/><Relationship Id="rId13" Type="http://schemas.openxmlformats.org/officeDocument/2006/relationships/hyperlink" Target="https://hal.science/hal-05253177v1" TargetMode="External"/><Relationship Id="rId14" Type="http://schemas.openxmlformats.org/officeDocument/2006/relationships/hyperlink" Target="https://hal.science/hal-04638867v1" TargetMode="External"/><Relationship Id="rId15" Type="http://schemas.openxmlformats.org/officeDocument/2006/relationships/hyperlink" Target="https://dx.doi.org/10.3917/trans.165.0091" TargetMode="External"/><Relationship Id="rId16" Type="http://schemas.openxmlformats.org/officeDocument/2006/relationships/hyperlink" Target="https://hal.science/hal-04608394v1" TargetMode="External"/><Relationship Id="rId17" Type="http://schemas.openxmlformats.org/officeDocument/2006/relationships/hyperlink" Target="https://hal.science/hal-04661905v1" TargetMode="External"/><Relationship Id="rId18" Type="http://schemas.openxmlformats.org/officeDocument/2006/relationships/hyperlink" Target="https://hal.science/hal-04666206v1" TargetMode="External"/><Relationship Id="rId19" Type="http://schemas.openxmlformats.org/officeDocument/2006/relationships/hyperlink" Target="https://hal.science/hal-04668143v1" TargetMode="External"/><Relationship Id="rId20" Type="http://schemas.openxmlformats.org/officeDocument/2006/relationships/hyperlink" Target="https://hal.science/hal-04662806v1" TargetMode="External"/><Relationship Id="rId21" Type="http://schemas.openxmlformats.org/officeDocument/2006/relationships/hyperlink" Target="https://hal.science/hal-04661885v1" TargetMode="External"/><Relationship Id="rId22" Type="http://schemas.openxmlformats.org/officeDocument/2006/relationships/hyperlink" Target="https://hal.science/hal-04680111v1" TargetMode="External"/><Relationship Id="rId23" Type="http://schemas.openxmlformats.org/officeDocument/2006/relationships/hyperlink" Target="https://hal.science/hal-04666731v1" TargetMode="External"/><Relationship Id="rId24" Type="http://schemas.openxmlformats.org/officeDocument/2006/relationships/hyperlink" Target="https://hal.science/hal-04666730v1" TargetMode="External"/><Relationship Id="rId25" Type="http://schemas.openxmlformats.org/officeDocument/2006/relationships/hyperlink" Target="https://hal.science/hal-04663301v1" TargetMode="External"/><Relationship Id="rId26" Type="http://schemas.openxmlformats.org/officeDocument/2006/relationships/hyperlink" Target="https://hal.science/hal-04666217v1" TargetMode="External"/><Relationship Id="rId27" Type="http://schemas.openxmlformats.org/officeDocument/2006/relationships/hyperlink" Target="https://hal.science/hal-04666124v1" TargetMode="External"/><Relationship Id="rId28" Type="http://schemas.openxmlformats.org/officeDocument/2006/relationships/hyperlink" Target="https://hal.science/hal-04691172v1" TargetMode="External"/><Relationship Id="rId29" Type="http://schemas.openxmlformats.org/officeDocument/2006/relationships/hyperlink" Target="https://hal.science/hal-04664584v1" TargetMode="External"/><Relationship Id="rId30" Type="http://schemas.openxmlformats.org/officeDocument/2006/relationships/hyperlink" Target="https://hal.science/hal-04707555v1" TargetMode="External"/><Relationship Id="rId31" Type="http://schemas.openxmlformats.org/officeDocument/2006/relationships/hyperlink" Target="https://hal.science/hal-04704291v1" TargetMode="External"/><Relationship Id="rId32" Type="http://schemas.openxmlformats.org/officeDocument/2006/relationships/hyperlink" Target="https://hal.science/hal-05311485v1" TargetMode="External"/><Relationship Id="rId33" Type="http://schemas.openxmlformats.org/officeDocument/2006/relationships/hyperlink" Target="https://hal.science/search/index/?q=*&amp;authFullName_s=Thirouin Laurent" TargetMode="External"/><Relationship Id="rId34" Type="http://schemas.openxmlformats.org/officeDocument/2006/relationships/hyperlink" Target="https://hal.science/search/index/?q=*&amp;authFullName_s=Gilbert David" TargetMode="External"/><Relationship Id="rId35" Type="http://schemas.openxmlformats.org/officeDocument/2006/relationships/hyperlink" Target="https://hal.science/search/index/?q=*&amp;authFullName_s=Plazenet Laurence" TargetMode="External"/><Relationship Id="rId36" Type="http://schemas.openxmlformats.org/officeDocument/2006/relationships/hyperlink" Target="https://hal.science/search/index/?q=*&amp;authFullName_s=Rabourdin David" TargetMode="External"/><Relationship Id="rId37" Type="http://schemas.openxmlformats.org/officeDocument/2006/relationships/hyperlink" Target="https://hal.science/hal-04639106v1" TargetMode="External"/><Relationship Id="rId38" Type="http://schemas.openxmlformats.org/officeDocument/2006/relationships/hyperlink" Target="https://pur-editions.fr/product/7000/madame-acarie-1566-1618" TargetMode="External"/><Relationship Id="rId39" Type="http://schemas.openxmlformats.org/officeDocument/2006/relationships/hyperlink" Target="https://hal.science/hal-04643780v1" TargetMode="External"/><Relationship Id="rId40" Type="http://schemas.openxmlformats.org/officeDocument/2006/relationships/hyperlink" Target="https://www.honorechampion.com/fr/champion/10740-book-08534716-9782745347169.html" TargetMode="External"/><Relationship Id="rId41" Type="http://schemas.openxmlformats.org/officeDocument/2006/relationships/hyperlink" Target="https://hal.science/hal-04655187v1" TargetMode="External"/><Relationship Id="rId42" Type="http://schemas.openxmlformats.org/officeDocument/2006/relationships/hyperlink" Target="https://www.brepols.net/products/IS-9782503608532-1" TargetMode="External"/><Relationship Id="rId43" Type="http://schemas.openxmlformats.org/officeDocument/2006/relationships/hyperlink" Target="https://dx.doi.org/10.1484/M.BRHE-EB.5.135413" TargetMode="External"/><Relationship Id="rId44" Type="http://schemas.openxmlformats.org/officeDocument/2006/relationships/hyperlink" Target="https://hal.science/hal-04655173v1" TargetMode="External"/><Relationship Id="rId45" Type="http://schemas.openxmlformats.org/officeDocument/2006/relationships/hyperlink" Target="https://www.libreriaeditricevaticana.va" TargetMode="External"/><Relationship Id="rId46" Type="http://schemas.openxmlformats.org/officeDocument/2006/relationships/hyperlink" Target="https://hal.science/hal-04545694v1" TargetMode="External"/><Relationship Id="rId47" Type="http://schemas.openxmlformats.org/officeDocument/2006/relationships/hyperlink" Target="https://www.paulistpress.com" TargetMode="External"/><Relationship Id="rId48" Type="http://schemas.openxmlformats.org/officeDocument/2006/relationships/hyperlink" Target="https://hal.science/hal-04655194v1" TargetMode="External"/><Relationship Id="rId49" Type="http://schemas.openxmlformats.org/officeDocument/2006/relationships/hyperlink" Target="https://hal.science/hal-04635561v1" TargetMode="External"/><Relationship Id="rId50" Type="http://schemas.openxmlformats.org/officeDocument/2006/relationships/hyperlink" Target="https://www.herder.de/" TargetMode="External"/><Relationship Id="rId51" Type="http://schemas.openxmlformats.org/officeDocument/2006/relationships/hyperlink" Target="https://hal.science/hal-04545684v1" TargetMode="External"/><Relationship Id="rId52" Type="http://schemas.openxmlformats.org/officeDocument/2006/relationships/hyperlink" Target="https://www.editionsducerf.fr/" TargetMode="External"/><Relationship Id="rId53" Type="http://schemas.openxmlformats.org/officeDocument/2006/relationships/hyperlink" Target="https://hal.science/hal-04655198v1" TargetMode="External"/><Relationship Id="rId54" Type="http://schemas.openxmlformats.org/officeDocument/2006/relationships/hyperlink" Target="https://hal.science/hal-04661931v1" TargetMode="External"/><Relationship Id="rId55" Type="http://schemas.openxmlformats.org/officeDocument/2006/relationships/hyperlink" Target="https://hal.science/hal-04608428v1" TargetMode="External"/><Relationship Id="rId56" Type="http://schemas.openxmlformats.org/officeDocument/2006/relationships/hyperlink" Target="https://hal.science/hal-04668157v1" TargetMode="External"/><Relationship Id="rId57" Type="http://schemas.openxmlformats.org/officeDocument/2006/relationships/hyperlink" Target="https://hal.science/hal-0471435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GILBERT</dc:title>
  <dc:description>CV</dc:description>
  <dc:subject/>
  <cp:keywords/>
  <cp:category/>
  <cp:lastModifiedBy/>
  <dcterms:created xsi:type="dcterms:W3CDTF">2026-05-08T04:35:52+02:00</dcterms:created>
  <dcterms:modified xsi:type="dcterms:W3CDTF">2026-05-08T04:35:52+02:00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