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LOPES </w:t>
      </w:r>
      <w:r>
        <w:rPr>
          <w:color w:val="641e6e"/>
        </w:rPr>
        <w:t xml:space="preserve">Doctorant L-VIS Université Lyon 1 UFR STAPSResponsable du service des sports - Directeur Adjoint - Ville de Vénissieux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david-lopes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B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ope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LOPES</dc:title>
  <dc:description>CV</dc:description>
  <dc:subject/>
  <cp:keywords/>
  <cp:category/>
  <cp:lastModifiedBy/>
  <dcterms:created xsi:type="dcterms:W3CDTF">2026-04-17T11:30:00+02:00</dcterms:created>
  <dcterms:modified xsi:type="dcterms:W3CDTF">2026-04-17T11:30:00+02:00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